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0FA1" w14:textId="77777777" w:rsidR="00B20BD8" w:rsidRPr="00975565" w:rsidRDefault="00B20BD8" w:rsidP="00B20BD8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D37B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Proposed motion</w:t>
      </w: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:   Session approves establishing four funds to which individuals may contribute in 2026:   support (also known as the operating budget), capital / refurbishment, Choral Scholars, Wycliffe Missionary support.  If actual 2026 giving to Wycliffe fund does not meet $12,500.00, Session will fund the shortfall to a maximum of $12,500.00 at the end of the year; actual giving more than $12,500.00 will be applied to the Wycliffe missionary support.</w:t>
      </w:r>
    </w:p>
    <w:p w14:paraId="42BFF8A1" w14:textId="38D727B9" w:rsidR="003B06B6" w:rsidRPr="003B06B6" w:rsidRDefault="003B06B6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D37B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Rationale</w:t>
      </w:r>
      <w:r w:rsidRPr="003B06B6">
        <w:rPr>
          <w:rFonts w:cstheme="minorHAnsi"/>
          <w:color w:val="000000"/>
          <w:sz w:val="28"/>
          <w:szCs w:val="28"/>
          <w:shd w:val="clear" w:color="auto" w:fill="FFFFFF"/>
        </w:rPr>
        <w:t>:</w:t>
      </w:r>
      <w:r w:rsidR="00AD37B7">
        <w:rPr>
          <w:rFonts w:cstheme="minorHAnsi"/>
          <w:color w:val="000000"/>
          <w:sz w:val="28"/>
          <w:szCs w:val="28"/>
          <w:shd w:val="clear" w:color="auto" w:fill="FFFFFF"/>
        </w:rPr>
        <w:t xml:space="preserve"> Finance requests Session approval for Special Funds each year.</w:t>
      </w:r>
    </w:p>
    <w:p w14:paraId="1CBE517D" w14:textId="20EFA761" w:rsidR="003B06B6" w:rsidRPr="003B06B6" w:rsidRDefault="003B06B6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AD37B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Impact on Budget</w:t>
      </w:r>
      <w:r w:rsidRPr="003B06B6">
        <w:rPr>
          <w:rFonts w:cstheme="minorHAnsi"/>
          <w:color w:val="000000"/>
          <w:sz w:val="28"/>
          <w:szCs w:val="28"/>
          <w:shd w:val="clear" w:color="auto" w:fill="FFFFFF"/>
        </w:rPr>
        <w:t>:</w:t>
      </w:r>
      <w:r w:rsidR="00AD37B7">
        <w:rPr>
          <w:rFonts w:cstheme="minorHAnsi"/>
          <w:color w:val="000000"/>
          <w:sz w:val="28"/>
          <w:szCs w:val="28"/>
          <w:shd w:val="clear" w:color="auto" w:fill="FFFFFF"/>
        </w:rPr>
        <w:t xml:space="preserve"> None expected. </w:t>
      </w:r>
    </w:p>
    <w:p w14:paraId="360BCE32" w14:textId="77777777" w:rsidR="003B06B6" w:rsidRPr="003B06B6" w:rsidRDefault="003B06B6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30E67A82" w14:textId="77777777" w:rsidR="00B20BD8" w:rsidRPr="003B06B6" w:rsidRDefault="00B20BD8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sectPr w:rsidR="00B20BD8" w:rsidRPr="003B0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0C"/>
    <w:rsid w:val="002379E8"/>
    <w:rsid w:val="00327BCE"/>
    <w:rsid w:val="003B06B6"/>
    <w:rsid w:val="003B6861"/>
    <w:rsid w:val="004123F5"/>
    <w:rsid w:val="00427B5F"/>
    <w:rsid w:val="00437AC2"/>
    <w:rsid w:val="006A668F"/>
    <w:rsid w:val="006C4AD8"/>
    <w:rsid w:val="0070412D"/>
    <w:rsid w:val="0082660C"/>
    <w:rsid w:val="008B21C1"/>
    <w:rsid w:val="008F160E"/>
    <w:rsid w:val="00AD37B7"/>
    <w:rsid w:val="00B20BD8"/>
    <w:rsid w:val="00D8690C"/>
    <w:rsid w:val="00E8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EE98"/>
  <w15:chartTrackingRefBased/>
  <w15:docId w15:val="{F97EA9F5-3BED-423B-BAB7-44AB0E48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BD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6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6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6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6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6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6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6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6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6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6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60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6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60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6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Dennis Waehner</cp:lastModifiedBy>
  <cp:revision>4</cp:revision>
  <dcterms:created xsi:type="dcterms:W3CDTF">2025-09-19T22:05:00Z</dcterms:created>
  <dcterms:modified xsi:type="dcterms:W3CDTF">2025-09-20T15:58:00Z</dcterms:modified>
</cp:coreProperties>
</file>