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456AD" w14:textId="77777777" w:rsidR="00022D79" w:rsidRDefault="00000000">
      <w:pPr>
        <w:pStyle w:val="Body"/>
        <w:jc w:val="center"/>
        <w:rPr>
          <w:b/>
          <w:bCs/>
        </w:rPr>
      </w:pPr>
      <w:r>
        <w:rPr>
          <w:b/>
          <w:bCs/>
        </w:rPr>
        <w:t>Webster Presbyterian Church</w:t>
      </w:r>
    </w:p>
    <w:p w14:paraId="446E153F" w14:textId="5093E1A8" w:rsidR="00022D79" w:rsidRDefault="00000000">
      <w:pPr>
        <w:pStyle w:val="Body"/>
        <w:jc w:val="center"/>
      </w:pPr>
      <w:r>
        <w:t>State</w:t>
      </w:r>
      <w:r w:rsidR="00531F2D">
        <w:t>d</w:t>
      </w:r>
      <w:r>
        <w:t xml:space="preserve"> HYBRID Meeting of Session</w:t>
      </w:r>
    </w:p>
    <w:p w14:paraId="4E31E907" w14:textId="77777777" w:rsidR="00022D79" w:rsidRDefault="00000000">
      <w:pPr>
        <w:pStyle w:val="Body"/>
        <w:jc w:val="center"/>
      </w:pPr>
      <w:r>
        <w:t>September 3, 2024</w:t>
      </w:r>
    </w:p>
    <w:p w14:paraId="6BC594E5" w14:textId="77777777" w:rsidR="00022D79" w:rsidRDefault="00022D79">
      <w:pPr>
        <w:pStyle w:val="Body"/>
        <w:jc w:val="center"/>
      </w:pPr>
    </w:p>
    <w:p w14:paraId="15EE0FDA" w14:textId="433980ED" w:rsidR="00022D79" w:rsidRDefault="00000000">
      <w:pPr>
        <w:pStyle w:val="Body"/>
      </w:pPr>
      <w:r>
        <w:rPr>
          <w:b/>
          <w:bCs/>
        </w:rPr>
        <w:t xml:space="preserve">Present:  </w:t>
      </w:r>
      <w:r>
        <w:t xml:space="preserve">Rev. Tom </w:t>
      </w:r>
      <w:proofErr w:type="spellStart"/>
      <w:proofErr w:type="gramStart"/>
      <w:r>
        <w:t>Sharon,Jeannette</w:t>
      </w:r>
      <w:proofErr w:type="spellEnd"/>
      <w:proofErr w:type="gramEnd"/>
      <w:r>
        <w:t xml:space="preserve"> Booher, James Kinzler, Michael Cooper, Dennis Waehner, Jamee Wilson, Kathy Dixon, Joe Schwarz, Kristy Russell, Anya Ezhevskaya, Ralph </w:t>
      </w:r>
      <w:proofErr w:type="spellStart"/>
      <w:r>
        <w:t>Faxel</w:t>
      </w:r>
      <w:proofErr w:type="spellEnd"/>
      <w:r>
        <w:t>,  Ed Tobia, Katy Rendon, Al Strahan, Judy Brown, Judy Ota</w:t>
      </w:r>
      <w:r w:rsidR="00531F2D">
        <w:t>, Treasurer Kevin Snowden</w:t>
      </w:r>
    </w:p>
    <w:p w14:paraId="68E2DF02" w14:textId="77777777" w:rsidR="00022D79" w:rsidRDefault="00022D79">
      <w:pPr>
        <w:pStyle w:val="Body"/>
      </w:pPr>
    </w:p>
    <w:p w14:paraId="62922E22" w14:textId="625540F2" w:rsidR="00022D79" w:rsidRDefault="00000000">
      <w:pPr>
        <w:pStyle w:val="Body"/>
      </w:pPr>
      <w:r>
        <w:rPr>
          <w:b/>
          <w:bCs/>
        </w:rPr>
        <w:t>Absent: J</w:t>
      </w:r>
      <w:r>
        <w:t xml:space="preserve">ulie </w:t>
      </w:r>
      <w:proofErr w:type="spellStart"/>
      <w:r>
        <w:t>Ludanyi</w:t>
      </w:r>
      <w:proofErr w:type="spellEnd"/>
    </w:p>
    <w:p w14:paraId="1D00C976" w14:textId="77777777" w:rsidR="00022D79" w:rsidRDefault="00022D79">
      <w:pPr>
        <w:pStyle w:val="Body"/>
        <w:rPr>
          <w:b/>
          <w:bCs/>
        </w:rPr>
      </w:pPr>
    </w:p>
    <w:p w14:paraId="423D780D" w14:textId="30DC0AB6" w:rsidR="00022D79" w:rsidRDefault="00000000">
      <w:pPr>
        <w:pStyle w:val="Body"/>
        <w:rPr>
          <w:b/>
          <w:bCs/>
        </w:rPr>
      </w:pPr>
      <w:r>
        <w:rPr>
          <w:b/>
          <w:bCs/>
        </w:rPr>
        <w:t>Quorum:</w:t>
      </w:r>
      <w:r w:rsidR="006E3069">
        <w:rPr>
          <w:b/>
          <w:bCs/>
        </w:rPr>
        <w:t xml:space="preserve"> </w:t>
      </w:r>
      <w:r w:rsidR="006E3069">
        <w:rPr>
          <w:sz w:val="24"/>
          <w:szCs w:val="24"/>
        </w:rPr>
        <w:t>Established at 7:02pm</w:t>
      </w:r>
    </w:p>
    <w:p w14:paraId="4B336FCD" w14:textId="77777777" w:rsidR="00022D79" w:rsidRDefault="00022D79">
      <w:pPr>
        <w:pStyle w:val="Body"/>
        <w:rPr>
          <w:b/>
          <w:bCs/>
        </w:rPr>
      </w:pPr>
    </w:p>
    <w:p w14:paraId="0F54E697" w14:textId="77777777" w:rsidR="00022D79" w:rsidRDefault="00000000">
      <w:pPr>
        <w:pStyle w:val="Body"/>
      </w:pPr>
      <w:proofErr w:type="gramStart"/>
      <w:r>
        <w:rPr>
          <w:b/>
          <w:bCs/>
        </w:rPr>
        <w:t>Time Keeper</w:t>
      </w:r>
      <w:proofErr w:type="gramEnd"/>
      <w:r>
        <w:rPr>
          <w:b/>
          <w:bCs/>
        </w:rPr>
        <w:t xml:space="preserve">:  </w:t>
      </w:r>
      <w:r>
        <w:t>James Kinzler with Judy Brown for next meeting on Sept. 24</w:t>
      </w:r>
    </w:p>
    <w:p w14:paraId="471EDD89" w14:textId="77777777" w:rsidR="00022D79" w:rsidRDefault="00022D79">
      <w:pPr>
        <w:pStyle w:val="Body"/>
      </w:pPr>
    </w:p>
    <w:p w14:paraId="0625B0D5" w14:textId="77777777" w:rsidR="00022D79" w:rsidRDefault="00000000">
      <w:pPr>
        <w:pStyle w:val="Body"/>
      </w:pPr>
      <w:r>
        <w:rPr>
          <w:b/>
          <w:bCs/>
        </w:rPr>
        <w:t xml:space="preserve">Opened in Prayer by:  </w:t>
      </w:r>
      <w:r>
        <w:t>Pastor Tom</w:t>
      </w:r>
    </w:p>
    <w:p w14:paraId="6EFD899B" w14:textId="77777777" w:rsidR="00022D79" w:rsidRDefault="00022D79">
      <w:pPr>
        <w:pStyle w:val="Body"/>
      </w:pPr>
    </w:p>
    <w:p w14:paraId="3A2B3863" w14:textId="3B31F269" w:rsidR="005474B9" w:rsidRDefault="005474B9" w:rsidP="005474B9">
      <w:pPr>
        <w:pStyle w:val="Body"/>
        <w:rPr>
          <w:sz w:val="24"/>
          <w:szCs w:val="24"/>
        </w:rPr>
      </w:pPr>
      <w:r>
        <w:rPr>
          <w:b/>
          <w:bCs/>
          <w:sz w:val="24"/>
          <w:szCs w:val="24"/>
        </w:rPr>
        <w:t xml:space="preserve">Approval of Agenda </w:t>
      </w:r>
      <w:r>
        <w:rPr>
          <w:sz w:val="24"/>
          <w:szCs w:val="24"/>
        </w:rPr>
        <w:t>With one addition from AFS.</w:t>
      </w:r>
    </w:p>
    <w:p w14:paraId="2D38E004" w14:textId="77777777" w:rsidR="005474B9" w:rsidRDefault="005474B9">
      <w:pPr>
        <w:pStyle w:val="Body"/>
        <w:rPr>
          <w:b/>
          <w:bCs/>
        </w:rPr>
      </w:pPr>
    </w:p>
    <w:p w14:paraId="0F950249" w14:textId="3D974C7E" w:rsidR="00022D79" w:rsidRDefault="00000000">
      <w:pPr>
        <w:pStyle w:val="Body"/>
      </w:pPr>
      <w:r>
        <w:rPr>
          <w:b/>
          <w:bCs/>
        </w:rPr>
        <w:t xml:space="preserve">Omnibus Motion:  </w:t>
      </w:r>
      <w:r>
        <w:t>Individuals: 358; Families: 204. Deaths of Dave Letson on 8/3/24; Jeanie Murray on 8/9/24; Doug McCann on 8/20/24 and Emily</w:t>
      </w:r>
      <w:r w:rsidR="00B005D7">
        <w:t xml:space="preserve"> </w:t>
      </w:r>
      <w:r>
        <w:t>Bissell on 8/25/24.</w:t>
      </w:r>
    </w:p>
    <w:p w14:paraId="6285717A" w14:textId="77777777" w:rsidR="00022D79" w:rsidRDefault="00022D79">
      <w:pPr>
        <w:pStyle w:val="Body"/>
      </w:pPr>
    </w:p>
    <w:p w14:paraId="345F2FAF" w14:textId="77777777" w:rsidR="00022D79" w:rsidRDefault="00000000">
      <w:pPr>
        <w:pStyle w:val="Body"/>
      </w:pPr>
      <w:r>
        <w:rPr>
          <w:b/>
          <w:bCs/>
        </w:rPr>
        <w:t xml:space="preserve">Clerk’s Report:  </w:t>
      </w:r>
      <w:r>
        <w:t>Session with regrets accepted the resignations of Associate Pastor Dr. Richard Kleiman and Rev. Tom Sharon for health and family necessities.</w:t>
      </w:r>
    </w:p>
    <w:p w14:paraId="42B528A9" w14:textId="77777777" w:rsidR="00022D79" w:rsidRDefault="00022D79">
      <w:pPr>
        <w:pStyle w:val="Body"/>
        <w:rPr>
          <w:b/>
          <w:bCs/>
        </w:rPr>
      </w:pPr>
    </w:p>
    <w:p w14:paraId="3AE5BE4D" w14:textId="2578C15C" w:rsidR="00022D79" w:rsidRPr="0019046E" w:rsidRDefault="00000000">
      <w:pPr>
        <w:pStyle w:val="Body"/>
      </w:pPr>
      <w:r>
        <w:rPr>
          <w:b/>
          <w:bCs/>
        </w:rPr>
        <w:t>Treasurer’s report</w:t>
      </w:r>
      <w:r w:rsidR="0019046E">
        <w:rPr>
          <w:b/>
          <w:bCs/>
        </w:rPr>
        <w:t xml:space="preserve">: </w:t>
      </w:r>
      <w:r w:rsidR="0019046E" w:rsidRPr="0019046E">
        <w:t>Kevin reports that our insurance will be going up significantly next year (+$22,000). He is investigating options with other carriers.</w:t>
      </w:r>
      <w:r w:rsidR="0019046E">
        <w:t xml:space="preserve"> Kevin is working with James, contractors, lawyers and insurance companies regarding damage to our roofs incurred during hurricane Beryl and recent </w:t>
      </w:r>
      <w:r w:rsidR="00910AD0">
        <w:t>hailstorms</w:t>
      </w:r>
      <w:r w:rsidR="0019046E">
        <w:t xml:space="preserve">. More </w:t>
      </w:r>
      <w:proofErr w:type="gramStart"/>
      <w:r w:rsidR="0019046E">
        <w:t>detail</w:t>
      </w:r>
      <w:proofErr w:type="gramEnd"/>
      <w:r w:rsidR="0019046E">
        <w:t xml:space="preserve"> to come.</w:t>
      </w:r>
    </w:p>
    <w:p w14:paraId="1AC260D3" w14:textId="77777777" w:rsidR="00022D79" w:rsidRDefault="00022D79">
      <w:pPr>
        <w:pStyle w:val="Body"/>
        <w:rPr>
          <w:b/>
          <w:bCs/>
        </w:rPr>
      </w:pPr>
    </w:p>
    <w:p w14:paraId="2E0931C1" w14:textId="249EA19E" w:rsidR="00022D79" w:rsidRDefault="00000000">
      <w:pPr>
        <w:pStyle w:val="Body"/>
        <w:rPr>
          <w:b/>
          <w:bCs/>
        </w:rPr>
      </w:pPr>
      <w:r>
        <w:rPr>
          <w:b/>
          <w:bCs/>
        </w:rPr>
        <w:t xml:space="preserve">Pastor’s Report: </w:t>
      </w:r>
      <w:r>
        <w:t xml:space="preserve">See August Session webpage. </w:t>
      </w:r>
    </w:p>
    <w:p w14:paraId="31C68E4F" w14:textId="77777777" w:rsidR="00022D79" w:rsidRDefault="00022D79">
      <w:pPr>
        <w:pStyle w:val="Body"/>
        <w:rPr>
          <w:b/>
          <w:bCs/>
        </w:rPr>
      </w:pPr>
    </w:p>
    <w:p w14:paraId="294E3455" w14:textId="77777777" w:rsidR="00022D79" w:rsidRDefault="00000000">
      <w:pPr>
        <w:pStyle w:val="Body"/>
        <w:rPr>
          <w:b/>
          <w:bCs/>
        </w:rPr>
      </w:pPr>
      <w:r>
        <w:rPr>
          <w:b/>
          <w:bCs/>
        </w:rPr>
        <w:t xml:space="preserve">Motions:  </w:t>
      </w:r>
    </w:p>
    <w:p w14:paraId="541CB579" w14:textId="5D101B70" w:rsidR="00FF248C" w:rsidRPr="00FF248C" w:rsidRDefault="00FF248C">
      <w:pPr>
        <w:pStyle w:val="Body"/>
        <w:numPr>
          <w:ilvl w:val="0"/>
          <w:numId w:val="2"/>
        </w:numPr>
      </w:pPr>
      <w:r>
        <w:rPr>
          <w:b/>
          <w:bCs/>
        </w:rPr>
        <w:t xml:space="preserve">Personnel: </w:t>
      </w:r>
      <w:r w:rsidRPr="00FF248C">
        <w:t>The Personnel committee submits Rev</w:t>
      </w:r>
      <w:r>
        <w:t>erend</w:t>
      </w:r>
      <w:r w:rsidRPr="00FF248C">
        <w:t xml:space="preserve"> Kathy </w:t>
      </w:r>
      <w:r>
        <w:t xml:space="preserve">K. </w:t>
      </w:r>
      <w:r w:rsidRPr="00FF248C">
        <w:t xml:space="preserve">Sebring for the WPC </w:t>
      </w:r>
      <w:r>
        <w:t xml:space="preserve">less than </w:t>
      </w:r>
      <w:r w:rsidRPr="00FF248C">
        <w:t>part time position of Parish Associate for an annual sum in the range of $27,000 - $30,000 (final am</w:t>
      </w:r>
      <w:r>
        <w:t>oun</w:t>
      </w:r>
      <w:r w:rsidRPr="00FF248C">
        <w:t>t to be negotiated) and empower Michael Cooper, Chair of Personnel committee to work with Rev</w:t>
      </w:r>
      <w:r>
        <w:t>erend</w:t>
      </w:r>
      <w:r w:rsidRPr="00FF248C">
        <w:t xml:space="preserve"> Sebring on the breakdown of the package.  Furthermore, the initial contract will be for 6 months, renewable at the end of the 6</w:t>
      </w:r>
      <w:r>
        <w:t>-</w:t>
      </w:r>
      <w:r w:rsidRPr="00FF248C">
        <w:t>month period.</w:t>
      </w:r>
      <w:r>
        <w:t xml:space="preserve"> MOTION PASSED.</w:t>
      </w:r>
    </w:p>
    <w:p w14:paraId="2DF33AC4" w14:textId="77777777" w:rsidR="0019046E" w:rsidRDefault="00000000" w:rsidP="00F365B5">
      <w:pPr>
        <w:pStyle w:val="Body"/>
        <w:numPr>
          <w:ilvl w:val="0"/>
          <w:numId w:val="2"/>
        </w:numPr>
      </w:pPr>
      <w:r w:rsidRPr="0019046E">
        <w:rPr>
          <w:b/>
          <w:bCs/>
        </w:rPr>
        <w:t>AFS</w:t>
      </w:r>
      <w:r>
        <w:t xml:space="preserve">: </w:t>
      </w:r>
    </w:p>
    <w:p w14:paraId="0DE0E725" w14:textId="3D48D3D4" w:rsidR="0019046E" w:rsidRDefault="0019046E" w:rsidP="00F365B5">
      <w:pPr>
        <w:pStyle w:val="Body"/>
        <w:numPr>
          <w:ilvl w:val="0"/>
          <w:numId w:val="2"/>
        </w:numPr>
      </w:pPr>
      <w:r>
        <w:t>To update the Financial Policies documenting who can approve expenses (Green Sheets). The new policy reads: “</w:t>
      </w:r>
      <w:r w:rsidRPr="0019046E">
        <w:t>All requests for payment will be reviewed and approved by either the elder with oversight of the expenditure, that elder's designee or by exception the head of staff or associate Pastor, before payment is made. If elders designate a signer that elder must inform the treasurer and bookkeeper in writing.</w:t>
      </w:r>
      <w:r>
        <w:t xml:space="preserve"> </w:t>
      </w:r>
      <w:r w:rsidRPr="0019046E">
        <w:t>All requests for payment must have a receipt, purpose of expenditure, and account number from the Church financial system where the payment is to be withdrawn. Elders cannot approve their own reimbursement requests. Routine in-house expenditures and expense account reimbursements for staff members will be reviewed and authorized by the head of staff. Any reimbursements to the head of staff will be authorized by the chair of the personnel committee.</w:t>
      </w:r>
      <w:r>
        <w:t>”. MOTION PASSED.</w:t>
      </w:r>
    </w:p>
    <w:p w14:paraId="383A6D3B" w14:textId="0DD05F33" w:rsidR="00022D79" w:rsidRDefault="00000000">
      <w:pPr>
        <w:pStyle w:val="Body"/>
        <w:numPr>
          <w:ilvl w:val="0"/>
          <w:numId w:val="2"/>
        </w:numPr>
      </w:pPr>
      <w:r>
        <w:t xml:space="preserve">Session endorses and approves opening a Preferred Deposit bank account offered through a Merrill Edge Self-Directed account, a product of Bank America, to enhance short term returns </w:t>
      </w:r>
      <w:r>
        <w:lastRenderedPageBreak/>
        <w:t>on the church’s cash assets and to spread financial risk across FDIC insured banks.</w:t>
      </w:r>
      <w:r w:rsidR="00531F2D">
        <w:t xml:space="preserve"> MOTION PASSED.</w:t>
      </w:r>
    </w:p>
    <w:p w14:paraId="347D4DCC" w14:textId="77777777" w:rsidR="00022D79" w:rsidRDefault="00000000">
      <w:pPr>
        <w:pStyle w:val="Body"/>
        <w:numPr>
          <w:ilvl w:val="0"/>
          <w:numId w:val="3"/>
        </w:numPr>
      </w:pPr>
      <w:r>
        <w:rPr>
          <w:b/>
          <w:bCs/>
        </w:rPr>
        <w:t xml:space="preserve">Administrative Committee: </w:t>
      </w:r>
      <w:r>
        <w:t>To update the By-Laws of Webster Presbyterian Church.  The changes will add flexibility in the number and composition of the Session, Board of Deacons and Board of Trustees.  Here is the summary of the proposed changes:</w:t>
      </w:r>
    </w:p>
    <w:p w14:paraId="461E4B06" w14:textId="77777777" w:rsidR="00022D79" w:rsidRDefault="00000000">
      <w:pPr>
        <w:pStyle w:val="Body"/>
        <w:numPr>
          <w:ilvl w:val="0"/>
          <w:numId w:val="4"/>
        </w:numPr>
      </w:pPr>
      <w:r>
        <w:t>Session motions can be approved electronically</w:t>
      </w:r>
    </w:p>
    <w:p w14:paraId="1330FCB3" w14:textId="09076C21" w:rsidR="00022D79" w:rsidRDefault="00000000">
      <w:pPr>
        <w:pStyle w:val="Body"/>
        <w:numPr>
          <w:ilvl w:val="0"/>
          <w:numId w:val="4"/>
        </w:numPr>
      </w:pPr>
      <w:r>
        <w:t xml:space="preserve">Added variability in the number of elders on session to </w:t>
      </w:r>
      <w:r w:rsidR="00531F2D">
        <w:t>between</w:t>
      </w:r>
      <w:r>
        <w:t xml:space="preserve"> 9 and 15 to reflect increases and deceased in the congregation.  The youth elder is optional depending on availability of youth.</w:t>
      </w:r>
    </w:p>
    <w:p w14:paraId="595B187F" w14:textId="1221696E" w:rsidR="00022D79" w:rsidRDefault="00000000">
      <w:pPr>
        <w:pStyle w:val="Body"/>
        <w:numPr>
          <w:ilvl w:val="0"/>
          <w:numId w:val="4"/>
        </w:numPr>
      </w:pPr>
      <w:r>
        <w:t xml:space="preserve">Changed the number of deacons on the board of deacons to </w:t>
      </w:r>
      <w:r w:rsidR="00531F2D">
        <w:t>between</w:t>
      </w:r>
      <w:r>
        <w:t xml:space="preserve"> 12 and 16 to also reflect the increases and decreases in the congregation.  The youth deacon is optional depending on availability of youth.</w:t>
      </w:r>
    </w:p>
    <w:p w14:paraId="16C7A631" w14:textId="77777777" w:rsidR="00022D79" w:rsidRDefault="00000000">
      <w:pPr>
        <w:pStyle w:val="Body"/>
        <w:numPr>
          <w:ilvl w:val="0"/>
          <w:numId w:val="4"/>
        </w:numPr>
      </w:pPr>
      <w:r>
        <w:t>Add a 2-term limit for trustees.</w:t>
      </w:r>
    </w:p>
    <w:p w14:paraId="043F686A" w14:textId="77777777" w:rsidR="00022D79" w:rsidRDefault="00000000">
      <w:pPr>
        <w:pStyle w:val="Body"/>
        <w:numPr>
          <w:ilvl w:val="0"/>
          <w:numId w:val="4"/>
        </w:numPr>
      </w:pPr>
      <w:r>
        <w:t xml:space="preserve">A member of the nominating committee cannot nominate an immediate family member for any office </w:t>
      </w:r>
      <w:proofErr w:type="gramStart"/>
      <w:r>
        <w:t>with the exception of</w:t>
      </w:r>
      <w:proofErr w:type="gramEnd"/>
      <w:r>
        <w:t xml:space="preserve"> youth elder or deacon.</w:t>
      </w:r>
    </w:p>
    <w:p w14:paraId="39E352DE" w14:textId="60EEF0E1" w:rsidR="0019046E" w:rsidRDefault="0019046E">
      <w:pPr>
        <w:pStyle w:val="Body"/>
        <w:numPr>
          <w:ilvl w:val="0"/>
          <w:numId w:val="4"/>
        </w:numPr>
      </w:pPr>
      <w:r>
        <w:t>MOTION PASSED.</w:t>
      </w:r>
    </w:p>
    <w:p w14:paraId="0F957058" w14:textId="2FBC2391" w:rsidR="00022D79" w:rsidRDefault="00000000">
      <w:pPr>
        <w:pStyle w:val="Body"/>
        <w:numPr>
          <w:ilvl w:val="0"/>
          <w:numId w:val="3"/>
        </w:numPr>
      </w:pPr>
      <w:r>
        <w:rPr>
          <w:b/>
          <w:bCs/>
        </w:rPr>
        <w:t xml:space="preserve">WAM: </w:t>
      </w:r>
      <w:r>
        <w:t>to approve the facility use policy as documented by SFTA. (See August webpage)</w:t>
      </w:r>
      <w:r w:rsidR="0019046E">
        <w:t>. MOTION TABLED FOR FURTHER DISCUSSION IN COMMITTEE.</w:t>
      </w:r>
    </w:p>
    <w:p w14:paraId="73039E88" w14:textId="5078BB88" w:rsidR="00022D79" w:rsidRDefault="00000000">
      <w:pPr>
        <w:pStyle w:val="Body"/>
        <w:numPr>
          <w:ilvl w:val="0"/>
          <w:numId w:val="3"/>
        </w:numPr>
      </w:pPr>
      <w:r>
        <w:rPr>
          <w:b/>
          <w:bCs/>
        </w:rPr>
        <w:t xml:space="preserve">Care </w:t>
      </w:r>
      <w:proofErr w:type="gramStart"/>
      <w:r>
        <w:rPr>
          <w:b/>
          <w:bCs/>
        </w:rPr>
        <w:t>Team:</w:t>
      </w:r>
      <w:proofErr w:type="gramEnd"/>
      <w:r>
        <w:rPr>
          <w:b/>
          <w:bCs/>
        </w:rPr>
        <w:t xml:space="preserve">  </w:t>
      </w:r>
      <w:r>
        <w:t>proposes holding a Blood Drive on Oct. 27, 2024 from 9:30am-1:30pm</w:t>
      </w:r>
      <w:r w:rsidR="0019046E">
        <w:t>. MOTION PASSED.</w:t>
      </w:r>
    </w:p>
    <w:p w14:paraId="6CE5BAF1" w14:textId="77777777" w:rsidR="00022D79" w:rsidRDefault="00000000">
      <w:pPr>
        <w:pStyle w:val="Body"/>
        <w:rPr>
          <w:b/>
          <w:bCs/>
        </w:rPr>
      </w:pPr>
      <w:r>
        <w:rPr>
          <w:b/>
          <w:bCs/>
        </w:rPr>
        <w:t>Action Items</w:t>
      </w:r>
    </w:p>
    <w:p w14:paraId="4416024D" w14:textId="77777777" w:rsidR="00837675" w:rsidRDefault="00837675">
      <w:pPr>
        <w:pStyle w:val="Body"/>
        <w:numPr>
          <w:ilvl w:val="0"/>
          <w:numId w:val="2"/>
        </w:numPr>
      </w:pPr>
      <w:r>
        <w:t>Sanctuary Sound System</w:t>
      </w:r>
    </w:p>
    <w:p w14:paraId="15049580" w14:textId="5896C2DD" w:rsidR="00837675" w:rsidRDefault="00837675" w:rsidP="00837675">
      <w:pPr>
        <w:pStyle w:val="Body"/>
        <w:numPr>
          <w:ilvl w:val="1"/>
          <w:numId w:val="2"/>
        </w:numPr>
      </w:pPr>
      <w:r>
        <w:t>The use of Ross’s speakers has dramatically improved the sound in the sanctuary and has been very well received by the congregation. Ross is comfortable with this temporary situation, but a more permanent solution is needed. James agreed to lead that effort as chair of Campus Management.</w:t>
      </w:r>
    </w:p>
    <w:p w14:paraId="4441B35A" w14:textId="6BE812B5" w:rsidR="00022D79" w:rsidRDefault="00022D79" w:rsidP="00837675">
      <w:pPr>
        <w:pStyle w:val="Body"/>
        <w:ind w:left="360"/>
      </w:pPr>
    </w:p>
    <w:p w14:paraId="7F5EC307" w14:textId="77777777" w:rsidR="00022D79" w:rsidRDefault="00022D79">
      <w:pPr>
        <w:pStyle w:val="Body"/>
        <w:rPr>
          <w:b/>
          <w:bCs/>
        </w:rPr>
      </w:pPr>
    </w:p>
    <w:p w14:paraId="716CE5FE" w14:textId="218A37B9" w:rsidR="00022D79" w:rsidRDefault="00000000">
      <w:pPr>
        <w:pStyle w:val="Body"/>
        <w:rPr>
          <w:b/>
          <w:bCs/>
        </w:rPr>
      </w:pPr>
      <w:r>
        <w:rPr>
          <w:b/>
          <w:bCs/>
        </w:rPr>
        <w:t>Motion fo</w:t>
      </w:r>
      <w:r w:rsidR="00531F2D">
        <w:rPr>
          <w:b/>
          <w:bCs/>
        </w:rPr>
        <w:t>r</w:t>
      </w:r>
      <w:r>
        <w:rPr>
          <w:b/>
          <w:bCs/>
        </w:rPr>
        <w:t xml:space="preserve"> Adjournment:</w:t>
      </w:r>
      <w:r w:rsidR="008A3928">
        <w:rPr>
          <w:b/>
          <w:bCs/>
        </w:rPr>
        <w:t xml:space="preserve"> </w:t>
      </w:r>
      <w:r w:rsidR="008A3928" w:rsidRPr="008A3928">
        <w:t>8:25 p.m.</w:t>
      </w:r>
    </w:p>
    <w:p w14:paraId="79C02440" w14:textId="77777777" w:rsidR="00022D79" w:rsidRDefault="00022D79">
      <w:pPr>
        <w:pStyle w:val="Body"/>
        <w:rPr>
          <w:b/>
          <w:bCs/>
        </w:rPr>
      </w:pPr>
    </w:p>
    <w:p w14:paraId="5B3BA981" w14:textId="77777777" w:rsidR="00022D79" w:rsidRDefault="00000000">
      <w:pPr>
        <w:pStyle w:val="Body"/>
      </w:pPr>
      <w:r>
        <w:rPr>
          <w:b/>
          <w:bCs/>
        </w:rPr>
        <w:t xml:space="preserve">Closing Prayer:  </w:t>
      </w:r>
      <w:r>
        <w:t>Pastor Tom Sharon</w:t>
      </w:r>
    </w:p>
    <w:sectPr w:rsidR="00022D7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C2CB3" w14:textId="77777777" w:rsidR="00B96EDA" w:rsidRDefault="00B96EDA">
      <w:r>
        <w:separator/>
      </w:r>
    </w:p>
  </w:endnote>
  <w:endnote w:type="continuationSeparator" w:id="0">
    <w:p w14:paraId="745DDBFD" w14:textId="77777777" w:rsidR="00B96EDA" w:rsidRDefault="00B9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6F48C" w14:textId="77777777" w:rsidR="00022D79" w:rsidRDefault="00022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F33C4" w14:textId="77777777" w:rsidR="00B96EDA" w:rsidRDefault="00B96EDA">
      <w:r>
        <w:separator/>
      </w:r>
    </w:p>
  </w:footnote>
  <w:footnote w:type="continuationSeparator" w:id="0">
    <w:p w14:paraId="5555A7A1" w14:textId="77777777" w:rsidR="00B96EDA" w:rsidRDefault="00B9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2B803" w14:textId="77777777" w:rsidR="00022D79" w:rsidRDefault="00022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BAF"/>
    <w:multiLevelType w:val="hybridMultilevel"/>
    <w:tmpl w:val="4466697E"/>
    <w:numStyleLink w:val="Bullet"/>
  </w:abstractNum>
  <w:abstractNum w:abstractNumId="1" w15:restartNumberingAfterBreak="0">
    <w:nsid w:val="4EAE26FB"/>
    <w:multiLevelType w:val="hybridMultilevel"/>
    <w:tmpl w:val="4466697E"/>
    <w:styleLink w:val="Bullet"/>
    <w:lvl w:ilvl="0" w:tplc="6C0ED83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016937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73BEDB0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24E463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6BEF32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6041E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7C6223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18650F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CC2E6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797142656">
    <w:abstractNumId w:val="1"/>
  </w:num>
  <w:num w:numId="2" w16cid:durableId="326055426">
    <w:abstractNumId w:val="0"/>
  </w:num>
  <w:num w:numId="3" w16cid:durableId="1402144825">
    <w:abstractNumId w:val="0"/>
    <w:lvlOverride w:ilvl="0">
      <w:lvl w:ilvl="0" w:tplc="1944C070">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251C218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B44EC9A0">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A17C92D8">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0D12D26A">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CEFE7F06">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7B8C489E">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494EA7FA">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CD1060DC">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 w16cid:durableId="147023067">
    <w:abstractNumId w:val="0"/>
    <w:lvlOverride w:ilvl="0">
      <w:lvl w:ilvl="0" w:tplc="1944C070">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251C218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B44EC9A0">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A17C92D8">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0D12D26A">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CEFE7F06">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7B8C489E">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494EA7FA">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CD1060DC">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79"/>
    <w:rsid w:val="00022D79"/>
    <w:rsid w:val="0019046E"/>
    <w:rsid w:val="004A1735"/>
    <w:rsid w:val="00531F2D"/>
    <w:rsid w:val="005474B9"/>
    <w:rsid w:val="006E3069"/>
    <w:rsid w:val="00837675"/>
    <w:rsid w:val="008A3928"/>
    <w:rsid w:val="00910AD0"/>
    <w:rsid w:val="00B005D7"/>
    <w:rsid w:val="00B96EDA"/>
    <w:rsid w:val="00FF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8BB4"/>
  <w15:docId w15:val="{F58C5965-65A2-4441-8E3E-CB15C45D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Bullet">
    <w:name w:val="Bullet"/>
    <w:pPr>
      <w:numPr>
        <w:numId w:val="1"/>
      </w:numPr>
    </w:pPr>
  </w:style>
  <w:style w:type="paragraph" w:styleId="NoSpacing">
    <w:name w:val="No Spacing"/>
    <w:uiPriority w:val="1"/>
    <w:qFormat/>
    <w:rsid w:val="001904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12152">
      <w:bodyDiv w:val="1"/>
      <w:marLeft w:val="0"/>
      <w:marRight w:val="0"/>
      <w:marTop w:val="0"/>
      <w:marBottom w:val="0"/>
      <w:divBdr>
        <w:top w:val="none" w:sz="0" w:space="0" w:color="auto"/>
        <w:left w:val="none" w:sz="0" w:space="0" w:color="auto"/>
        <w:bottom w:val="none" w:sz="0" w:space="0" w:color="auto"/>
        <w:right w:val="none" w:sz="0" w:space="0" w:color="auto"/>
      </w:divBdr>
    </w:div>
    <w:div w:id="202435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Waehner</cp:lastModifiedBy>
  <cp:revision>10</cp:revision>
  <dcterms:created xsi:type="dcterms:W3CDTF">2024-09-04T15:03:00Z</dcterms:created>
  <dcterms:modified xsi:type="dcterms:W3CDTF">2024-09-04T15:42:00Z</dcterms:modified>
</cp:coreProperties>
</file>