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color w:val="000000"/>
          <w:sz w:val="24"/>
          <w:szCs w:val="24"/>
          <w:u w:color="000000"/>
        </w:rPr>
      </w:pPr>
      <w:r>
        <w:rPr>
          <w:rFonts w:ascii="Calibri" w:cs="Calibri" w:hAnsi="Calibri" w:eastAsia="Calibri"/>
          <w:color w:val="000000"/>
          <w:sz w:val="24"/>
          <w:szCs w:val="24"/>
          <w:u w:color="000000"/>
          <w:rtl w:val="0"/>
          <w:lang w:val="en-US"/>
        </w:rPr>
        <w:t>Minutes Regular Meeting of Session</w:t>
      </w:r>
    </w:p>
    <w:p>
      <w:pPr>
        <w:pStyle w:val="Body A"/>
        <w:jc w:val="center"/>
        <w:rPr>
          <w:rFonts w:ascii="Calibri" w:cs="Calibri" w:hAnsi="Calibri" w:eastAsia="Calibri"/>
          <w:color w:val="000000"/>
          <w:sz w:val="24"/>
          <w:szCs w:val="24"/>
          <w:u w:color="000000"/>
        </w:rPr>
      </w:pPr>
      <w:r>
        <w:rPr>
          <w:rFonts w:ascii="Calibri" w:cs="Calibri" w:hAnsi="Calibri" w:eastAsia="Calibri"/>
          <w:color w:val="000000"/>
          <w:sz w:val="24"/>
          <w:szCs w:val="24"/>
          <w:u w:color="000000"/>
          <w:rtl w:val="0"/>
          <w:lang w:val="en-US"/>
        </w:rPr>
        <w:t xml:space="preserve">September 28, 2021 </w:t>
      </w:r>
    </w:p>
    <w:p>
      <w:pPr>
        <w:pStyle w:val="Body A"/>
        <w:jc w:val="center"/>
        <w:rPr>
          <w:rFonts w:ascii="Calibri" w:cs="Calibri" w:hAnsi="Calibri" w:eastAsia="Calibri"/>
          <w:color w:val="000000"/>
          <w:sz w:val="24"/>
          <w:szCs w:val="24"/>
          <w:u w:color="000000"/>
        </w:rPr>
      </w:pPr>
      <w:r>
        <w:rPr>
          <w:rFonts w:ascii="Calibri" w:cs="Calibri" w:hAnsi="Calibri" w:eastAsia="Calibri"/>
          <w:color w:val="000000"/>
          <w:sz w:val="24"/>
          <w:szCs w:val="24"/>
          <w:u w:color="000000"/>
          <w:rtl w:val="0"/>
          <w:lang w:val="en-US"/>
        </w:rPr>
        <w:t>Zoom Meeting 7:00p.m.</w:t>
      </w:r>
    </w:p>
    <w:p>
      <w:pPr>
        <w:pStyle w:val="Body A"/>
        <w:jc w:val="center"/>
        <w:rPr>
          <w:rFonts w:ascii="Calibri" w:cs="Calibri" w:hAnsi="Calibri" w:eastAsia="Calibri"/>
          <w:color w:val="000000"/>
          <w:sz w:val="24"/>
          <w:szCs w:val="24"/>
          <w:u w:color="000000"/>
        </w:rPr>
      </w:pPr>
    </w:p>
    <w:p>
      <w:pPr>
        <w:pStyle w:val="Body A"/>
        <w:rPr>
          <w:rFonts w:ascii="Calibri" w:cs="Calibri" w:hAnsi="Calibri" w:eastAsia="Calibri"/>
          <w:color w:val="000000"/>
          <w:sz w:val="24"/>
          <w:szCs w:val="24"/>
          <w:u w:color="000000"/>
        </w:rPr>
      </w:pPr>
      <w:r>
        <w:rPr>
          <w:rFonts w:ascii="Calibri" w:cs="Calibri" w:hAnsi="Calibri" w:eastAsia="Calibri"/>
          <w:b w:val="1"/>
          <w:bCs w:val="1"/>
          <w:color w:val="000000"/>
          <w:sz w:val="24"/>
          <w:szCs w:val="24"/>
          <w:u w:color="000000"/>
          <w:rtl w:val="0"/>
          <w:lang w:val="it-IT"/>
        </w:rPr>
        <w:t>Present</w:t>
      </w:r>
      <w:r>
        <w:rPr>
          <w:rFonts w:ascii="Calibri" w:cs="Calibri" w:hAnsi="Calibri" w:eastAsia="Calibri"/>
          <w:color w:val="000000"/>
          <w:sz w:val="24"/>
          <w:szCs w:val="24"/>
          <w:u w:color="000000"/>
          <w:rtl w:val="0"/>
          <w:lang w:val="en-US"/>
        </w:rPr>
        <w:t>: Diane Kane, Dan Walker,, Pat Koester, Kathy Dixon, Mary Lawrence, Bill Lopez, Mary Lawrence, Keith Uffman, Kevin Snowden, Ralph Faxel, Judy Ota, Kim Kinzler, Gary Mossman.</w:t>
      </w:r>
    </w:p>
    <w:p>
      <w:pPr>
        <w:pStyle w:val="Body A"/>
        <w:rPr>
          <w:rFonts w:ascii="Calibri" w:cs="Calibri" w:hAnsi="Calibri" w:eastAsia="Calibri"/>
          <w:color w:val="000000"/>
          <w:sz w:val="24"/>
          <w:szCs w:val="24"/>
          <w:u w:color="000000"/>
        </w:rPr>
      </w:pP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 xml:space="preserve">Absent: </w:t>
      </w:r>
      <w:r>
        <w:rPr>
          <w:rFonts w:ascii="Calibri" w:cs="Calibri" w:hAnsi="Calibri" w:eastAsia="Calibri"/>
          <w:sz w:val="24"/>
          <w:szCs w:val="24"/>
          <w:u w:color="000000"/>
          <w:rtl w:val="0"/>
          <w:lang w:val="en-US"/>
        </w:rPr>
        <w:t>Kristy Russell and Nancy Steger, absences excused, Vincent Cianchetti, due to band practice.</w:t>
      </w:r>
    </w:p>
    <w:p>
      <w:pPr>
        <w:pStyle w:val="Body A"/>
        <w:rPr>
          <w:rFonts w:ascii="Calibri" w:cs="Calibri" w:hAnsi="Calibri" w:eastAsia="Calibri"/>
          <w:sz w:val="24"/>
          <w:szCs w:val="24"/>
          <w:u w:color="000000"/>
        </w:rPr>
      </w:pP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 xml:space="preserve">Visitors:  </w:t>
      </w:r>
      <w:r>
        <w:rPr>
          <w:rFonts w:ascii="Calibri" w:cs="Calibri" w:hAnsi="Calibri" w:eastAsia="Calibri"/>
          <w:sz w:val="24"/>
          <w:szCs w:val="24"/>
          <w:u w:color="000000"/>
          <w:rtl w:val="0"/>
          <w:lang w:val="en-US"/>
        </w:rPr>
        <w:t>James Kinzler, Campus Management, Joe Schwarz, Earth Care, Introduction of Tamar Wasoian, Director of Religious Education at Unitarian Church.</w:t>
      </w:r>
    </w:p>
    <w:p>
      <w:pPr>
        <w:pStyle w:val="Body A"/>
        <w:rPr>
          <w:rFonts w:ascii="Calibri" w:cs="Calibri" w:hAnsi="Calibri" w:eastAsia="Calibri"/>
          <w:sz w:val="24"/>
          <w:szCs w:val="24"/>
          <w:u w:color="000000"/>
        </w:rPr>
      </w:pP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 xml:space="preserve">Quorum Established at: </w:t>
      </w:r>
      <w:r>
        <w:rPr>
          <w:rFonts w:ascii="Calibri" w:cs="Calibri" w:hAnsi="Calibri" w:eastAsia="Calibri"/>
          <w:sz w:val="24"/>
          <w:szCs w:val="24"/>
          <w:u w:color="000000"/>
          <w:rtl w:val="0"/>
          <w:lang w:val="en-US"/>
        </w:rPr>
        <w:t>7:02 pm</w:t>
      </w:r>
    </w:p>
    <w:p>
      <w:pPr>
        <w:pStyle w:val="Body A"/>
        <w:rPr>
          <w:rFonts w:ascii="Calibri" w:cs="Calibri" w:hAnsi="Calibri" w:eastAsia="Calibri"/>
          <w:sz w:val="24"/>
          <w:szCs w:val="24"/>
          <w:u w:color="000000"/>
        </w:rPr>
      </w:pP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 xml:space="preserve">Opening Prayer by:  </w:t>
      </w:r>
      <w:r>
        <w:rPr>
          <w:rFonts w:ascii="Calibri" w:cs="Calibri" w:hAnsi="Calibri" w:eastAsia="Calibri"/>
          <w:sz w:val="24"/>
          <w:szCs w:val="24"/>
          <w:u w:color="000000"/>
          <w:rtl w:val="0"/>
          <w:lang w:val="en-US"/>
        </w:rPr>
        <w:t>Diane Kane</w:t>
      </w:r>
    </w:p>
    <w:p>
      <w:pPr>
        <w:pStyle w:val="Body A"/>
        <w:rPr>
          <w:rFonts w:ascii="Calibri" w:cs="Calibri" w:hAnsi="Calibri" w:eastAsia="Calibri"/>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Servant Leadership:</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A</w:t>
      </w:r>
      <w:r>
        <w:rPr>
          <w:rFonts w:ascii="Calibri" w:cs="Calibri" w:hAnsi="Calibri" w:eastAsia="Calibri"/>
          <w:sz w:val="24"/>
          <w:szCs w:val="24"/>
          <w:u w:color="000000"/>
          <w:rtl w:val="0"/>
          <w:lang w:val="en-US"/>
        </w:rPr>
        <w:t>pproval of Agenda with the transfer of membership of Elizabeth Stoltz to</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First Presbyterian Church, Wimberley, TX</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Approval of Agenda</w:t>
      </w: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Approval of Stated Meeting:</w:t>
      </w:r>
      <w:r>
        <w:rPr>
          <w:rFonts w:ascii="Calibri" w:cs="Calibri" w:hAnsi="Calibri" w:eastAsia="Calibri"/>
          <w:sz w:val="24"/>
          <w:szCs w:val="24"/>
          <w:u w:color="000000"/>
          <w:rtl w:val="0"/>
          <w:lang w:val="en-US"/>
        </w:rPr>
        <w:t xml:space="preserve"> Approved minutes of July 27 and Called Meeting on August 3. </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Clerk</w:t>
      </w:r>
      <w:r>
        <w:rPr>
          <w:rFonts w:ascii="Calibri" w:cs="Calibri" w:hAnsi="Calibri" w:eastAsia="Calibri"/>
          <w:b w:val="1"/>
          <w:bCs w:val="1"/>
          <w:sz w:val="24"/>
          <w:szCs w:val="24"/>
          <w:u w:color="000000"/>
          <w:rtl w:val="0"/>
          <w:lang w:val="en-US"/>
        </w:rPr>
        <w:t>’</w:t>
      </w:r>
      <w:r>
        <w:rPr>
          <w:rFonts w:ascii="Calibri" w:cs="Calibri" w:hAnsi="Calibri" w:eastAsia="Calibri"/>
          <w:b w:val="1"/>
          <w:bCs w:val="1"/>
          <w:sz w:val="24"/>
          <w:szCs w:val="24"/>
          <w:u w:color="000000"/>
          <w:rtl w:val="0"/>
          <w:lang w:val="en-US"/>
        </w:rPr>
        <w:t>s Report</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We need to consider if there are people to recommend for positions on Presbytery Committees that will be voted on at Nov. Presbytery meeting.</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Keith and Diane will work together to assure position(s).</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Treasurer</w:t>
      </w:r>
      <w:r>
        <w:rPr>
          <w:rFonts w:ascii="Calibri" w:cs="Calibri" w:hAnsi="Calibri" w:eastAsia="Calibri"/>
          <w:b w:val="1"/>
          <w:bCs w:val="1"/>
          <w:sz w:val="24"/>
          <w:szCs w:val="24"/>
          <w:u w:color="000000"/>
          <w:rtl w:val="0"/>
          <w:lang w:val="en-US"/>
        </w:rPr>
        <w:t>’</w:t>
      </w:r>
      <w:r>
        <w:rPr>
          <w:rFonts w:ascii="Calibri" w:cs="Calibri" w:hAnsi="Calibri" w:eastAsia="Calibri"/>
          <w:b w:val="1"/>
          <w:bCs w:val="1"/>
          <w:sz w:val="24"/>
          <w:szCs w:val="24"/>
          <w:u w:color="000000"/>
          <w:rtl w:val="0"/>
          <w:lang w:val="en-US"/>
        </w:rPr>
        <w:t>s Report:</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Seeking a better insurance company as there is an increase of $8K</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Board of Pension has to be done by Jan. 2022.</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All end of quarter payments are due and there is an increase in wind damage deductible from 2% to 5% of replacement costs.</w:t>
      </w:r>
    </w:p>
    <w:p>
      <w:pPr>
        <w:pStyle w:val="Body A"/>
        <w:rPr>
          <w:rFonts w:ascii="Calibri" w:cs="Calibri" w:hAnsi="Calibri" w:eastAsia="Calibri"/>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Pastors Report</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Keith explained the process for the ordination of Tamar Was</w:t>
      </w:r>
      <w:r>
        <w:rPr>
          <w:rFonts w:ascii="Calibri" w:cs="Calibri" w:hAnsi="Calibri" w:eastAsia="Calibri"/>
          <w:sz w:val="24"/>
          <w:szCs w:val="24"/>
          <w:u w:color="000000"/>
          <w:rtl w:val="0"/>
          <w:lang w:val="en-US"/>
        </w:rPr>
        <w:t>oi</w:t>
      </w:r>
      <w:r>
        <w:rPr>
          <w:rFonts w:ascii="Calibri" w:cs="Calibri" w:hAnsi="Calibri" w:eastAsia="Calibri"/>
          <w:sz w:val="24"/>
          <w:szCs w:val="24"/>
          <w:u w:color="000000"/>
          <w:rtl w:val="0"/>
          <w:lang w:val="en-US"/>
        </w:rPr>
        <w:t>an.  She became a member of WPC, 6 months ago.  She is currently working at the Unitarian Church.  Six months ago, Tamar started her ordination process which involves 2 years.  She is attending session to learn more of the workings and leadership of WPC.</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Dan will officiate the memorial service of Billy Chase on Thursday, Sept. 30 at 6pm.  On Oct. 10, he will baptize Phil Kuehner along with the blessing of seafarers boxes</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Dan mentioned that Jeanette Chase is in the hospital for an infection in her legs.  She will go from the hospital to the funeral then to a rehab hospital.</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Keith has called an ad hoc session with multiple teams to have conversation of what need to be fixed in educational building, a coffee area and other collaborations for mission.</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Motions:  Action Items</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Earth Care Team: </w:t>
      </w:r>
      <w:r>
        <w:rPr>
          <w:rFonts w:ascii="Calibri" w:cs="Calibri" w:hAnsi="Calibri" w:eastAsia="Calibri"/>
          <w:sz w:val="24"/>
          <w:szCs w:val="24"/>
          <w:u w:color="000000"/>
          <w:rtl w:val="0"/>
          <w:lang w:val="en-US"/>
        </w:rPr>
        <w:t xml:space="preserve">Joe Schwarz from Earth Care team introduced the solar panel motion for session approval.  The purpose of this project is based on Genesis 2:15. </w:t>
      </w:r>
      <w:r>
        <w:rPr>
          <w:rFonts w:ascii="Calibri" w:cs="Calibri" w:hAnsi="Calibri" w:eastAsia="Calibri"/>
          <w:i w:val="1"/>
          <w:iCs w:val="1"/>
          <w:sz w:val="24"/>
          <w:szCs w:val="24"/>
          <w:u w:color="000000"/>
          <w:rtl w:val="0"/>
          <w:lang w:val="en-US"/>
        </w:rPr>
        <w:t>“</w:t>
      </w:r>
      <w:r>
        <w:rPr>
          <w:rFonts w:ascii="Calibri" w:cs="Calibri" w:hAnsi="Calibri" w:eastAsia="Calibri"/>
          <w:i w:val="1"/>
          <w:iCs w:val="1"/>
          <w:sz w:val="24"/>
          <w:szCs w:val="24"/>
          <w:u w:color="000000"/>
          <w:rtl w:val="0"/>
          <w:lang w:val="en-US"/>
        </w:rPr>
        <w:t>The Lord God took the man and put him in the Garden of Eden to work it and take care of it.</w:t>
      </w:r>
      <w:r>
        <w:rPr>
          <w:rFonts w:ascii="Calibri" w:cs="Calibri" w:hAnsi="Calibri" w:eastAsia="Calibri"/>
          <w:i w:val="1"/>
          <w:iCs w:val="1"/>
          <w:sz w:val="24"/>
          <w:szCs w:val="24"/>
          <w:u w:color="000000"/>
          <w:rtl w:val="0"/>
          <w:lang w:val="en-US"/>
        </w:rPr>
        <w:t xml:space="preserve">” </w:t>
      </w:r>
      <w:r>
        <w:rPr>
          <w:rFonts w:ascii="Calibri" w:cs="Calibri" w:hAnsi="Calibri" w:eastAsia="Calibri"/>
          <w:sz w:val="24"/>
          <w:szCs w:val="24"/>
          <w:u w:color="000000"/>
          <w:rtl w:val="0"/>
          <w:lang w:val="en-US"/>
        </w:rPr>
        <w:t xml:space="preserve">The project supports our vision statement to </w:t>
      </w:r>
      <w:r>
        <w:rPr>
          <w:rFonts w:ascii="Calibri" w:cs="Calibri" w:hAnsi="Calibri" w:eastAsia="Calibri"/>
          <w:sz w:val="24"/>
          <w:szCs w:val="24"/>
          <w:u w:color="000000"/>
          <w:rtl w:val="0"/>
          <w:lang w:val="en-US"/>
        </w:rPr>
        <w:t>“</w:t>
      </w:r>
      <w:r>
        <w:rPr>
          <w:rFonts w:ascii="Calibri" w:cs="Calibri" w:hAnsi="Calibri" w:eastAsia="Calibri"/>
          <w:sz w:val="24"/>
          <w:szCs w:val="24"/>
          <w:u w:color="000000"/>
          <w:rtl w:val="0"/>
          <w:lang w:val="en-US"/>
        </w:rPr>
        <w:t>create a more loving, affirming, just and sustainable world.</w:t>
      </w:r>
      <w:r>
        <w:rPr>
          <w:rFonts w:ascii="Calibri" w:cs="Calibri" w:hAnsi="Calibri" w:eastAsia="Calibri"/>
          <w:sz w:val="24"/>
          <w:szCs w:val="24"/>
          <w:u w:color="000000"/>
          <w:rtl w:val="0"/>
          <w:lang w:val="en-US"/>
        </w:rPr>
        <w:t>”</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The power is supplied between sanctuary and administration buildings.  This project has a 30 year life.</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A proposed lease agreement for buying is broken down to 15 years operating lease and with the life of panels being 30 years, WPC breaks even after the 15th year.</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A motion to get details and price for installation of solar panels was passed.</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Mission Team: </w:t>
      </w:r>
      <w:r>
        <w:rPr>
          <w:rFonts w:ascii="Calibri" w:cs="Calibri" w:hAnsi="Calibri" w:eastAsia="Calibri"/>
          <w:sz w:val="24"/>
          <w:szCs w:val="24"/>
          <w:u w:color="000000"/>
          <w:rtl w:val="0"/>
          <w:lang w:val="en-US"/>
        </w:rPr>
        <w:t>a motion to move forward to submit 2 grants proposals to Presbytery to defray the cost for funding asylum-seeking family  was passed.</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Family Promise: </w:t>
      </w:r>
      <w:r>
        <w:rPr>
          <w:rFonts w:ascii="Calibri" w:cs="Calibri" w:hAnsi="Calibri" w:eastAsia="Calibri"/>
          <w:sz w:val="24"/>
          <w:szCs w:val="24"/>
          <w:u w:color="000000"/>
          <w:rtl w:val="0"/>
          <w:lang w:val="en-US"/>
        </w:rPr>
        <w:t>A motion to renew a 2 year commitment for Family Promise.  Motion was passed.</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Health and Well Being Committee:  </w:t>
      </w:r>
      <w:r>
        <w:rPr>
          <w:rFonts w:ascii="Calibri" w:cs="Calibri" w:hAnsi="Calibri" w:eastAsia="Calibri"/>
          <w:sz w:val="24"/>
          <w:szCs w:val="24"/>
          <w:u w:color="000000"/>
          <w:rtl w:val="0"/>
          <w:lang w:val="en-US"/>
        </w:rPr>
        <w:t>Requested approval for a quilt sale fundraiser for help with expenses incurred due to helping mental health needs.  The sale will be in the Nov.-Dec. time frame.  Motion was passed.</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Personnel Team: </w:t>
      </w:r>
      <w:r>
        <w:rPr>
          <w:rFonts w:ascii="Calibri" w:cs="Calibri" w:hAnsi="Calibri" w:eastAsia="Calibri"/>
          <w:sz w:val="24"/>
          <w:szCs w:val="24"/>
          <w:u w:color="000000"/>
          <w:rtl w:val="0"/>
          <w:lang w:val="en-US"/>
        </w:rPr>
        <w:t>Voted to end pay for Sunday care sitters at the end of Sept.</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Committee Reports</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 xml:space="preserve">Keith explained the </w:t>
      </w:r>
      <w:r>
        <w:rPr>
          <w:rFonts w:ascii="Calibri" w:cs="Calibri" w:hAnsi="Calibri" w:eastAsia="Calibri"/>
          <w:sz w:val="24"/>
          <w:szCs w:val="24"/>
          <w:u w:color="000000"/>
          <w:rtl w:val="0"/>
          <w:lang w:val="en-US"/>
        </w:rPr>
        <w:t>“</w:t>
      </w:r>
      <w:r>
        <w:rPr>
          <w:rFonts w:ascii="Calibri" w:cs="Calibri" w:hAnsi="Calibri" w:eastAsia="Calibri"/>
          <w:sz w:val="24"/>
          <w:szCs w:val="24"/>
          <w:u w:color="000000"/>
          <w:rtl w:val="0"/>
          <w:lang w:val="en-US"/>
        </w:rPr>
        <w:t>Coins for Christ</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monthly offering to help fund local hunger relief in the Webster area.  The third Sunday of the month an offering will be taking up starting in Jan. 2022.  Motion was passed.</w:t>
      </w:r>
    </w:p>
    <w:p>
      <w:pPr>
        <w:pStyle w:val="Body A"/>
        <w:numPr>
          <w:ilvl w:val="0"/>
          <w:numId w:val="3"/>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Family Ministry</w:t>
      </w:r>
      <w:r>
        <w:rPr>
          <w:rFonts w:ascii="Calibri" w:cs="Calibri" w:hAnsi="Calibri" w:eastAsia="Calibri"/>
          <w:sz w:val="24"/>
          <w:szCs w:val="24"/>
          <w:u w:color="000000"/>
          <w:rtl w:val="0"/>
          <w:lang w:val="en-US"/>
        </w:rPr>
        <w:t>:plans to hold Trunk or Treat on Oct. 32 at 2:00pm</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Worship Arts &amp; Music: </w:t>
      </w:r>
      <w:r>
        <w:rPr>
          <w:rFonts w:ascii="Calibri" w:cs="Calibri" w:hAnsi="Calibri" w:eastAsia="Calibri"/>
          <w:sz w:val="24"/>
          <w:szCs w:val="24"/>
          <w:u w:color="000000"/>
          <w:rtl w:val="0"/>
          <w:lang w:val="en-US"/>
        </w:rPr>
        <w:t>has scheduled Dec. 12 for Christmas Cantata and 5:00pm, Saturday, Dec. 24 for Christmas Eve service.</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Unfinished Business</w:t>
      </w:r>
    </w:p>
    <w:p>
      <w:pPr>
        <w:pStyle w:val="Body A"/>
        <w:numPr>
          <w:ilvl w:val="0"/>
          <w:numId w:val="2"/>
        </w:numPr>
        <w:bidi w:val="0"/>
        <w:ind w:right="0"/>
        <w:jc w:val="left"/>
        <w:rPr>
          <w:rFonts w:ascii="Calibri" w:cs="Calibri" w:hAnsi="Calibri" w:eastAsia="Calibri"/>
          <w:sz w:val="24"/>
          <w:szCs w:val="24"/>
          <w:u w:color="000000"/>
          <w:rtl w:val="0"/>
          <w:lang w:val="en-US"/>
        </w:rPr>
      </w:pPr>
      <w:r>
        <w:rPr>
          <w:rFonts w:ascii="Calibri" w:cs="Calibri" w:hAnsi="Calibri" w:eastAsia="Calibri"/>
          <w:b w:val="1"/>
          <w:bCs w:val="1"/>
          <w:sz w:val="24"/>
          <w:szCs w:val="24"/>
          <w:u w:color="000000"/>
          <w:rtl w:val="0"/>
          <w:lang w:val="en-US"/>
        </w:rPr>
        <w:t xml:space="preserve">Nominating Committee: </w:t>
      </w:r>
      <w:r>
        <w:rPr>
          <w:rFonts w:ascii="Calibri" w:cs="Calibri" w:hAnsi="Calibri" w:eastAsia="Calibri"/>
          <w:sz w:val="24"/>
          <w:szCs w:val="24"/>
          <w:u w:color="000000"/>
          <w:rtl w:val="0"/>
          <w:lang w:val="en-US"/>
        </w:rPr>
        <w:t>is up and running to fulfill 5 Elders, another Elder for a 2-year term to finish Julie Schultz</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term, plus a youth Elder.  Also need 4 Deacons plus a youth Deacon; a trustee; a special gifs and endowment person.  Plan to meet weekly until positions are filled.  Keith encouraged session to give Kristy Russell names of an potential Elders.</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Spiritual and Pastoral Concerns:</w:t>
      </w:r>
    </w:p>
    <w:p>
      <w:pPr>
        <w:pStyle w:val="Body A"/>
        <w:rPr>
          <w:rFonts w:ascii="Calibri" w:cs="Calibri" w:hAnsi="Calibri" w:eastAsia="Calibri"/>
          <w:b w:val="1"/>
          <w:bCs w:val="1"/>
          <w:sz w:val="24"/>
          <w:szCs w:val="24"/>
          <w:u w:color="000000"/>
        </w:rPr>
      </w:pPr>
    </w:p>
    <w:p>
      <w:pPr>
        <w:pStyle w:val="Body A"/>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 xml:space="preserve">Motion for Adjournment and Closing Prayer:  </w:t>
      </w:r>
      <w:r>
        <w:rPr>
          <w:rFonts w:ascii="Calibri" w:cs="Calibri" w:hAnsi="Calibri" w:eastAsia="Calibri"/>
          <w:sz w:val="24"/>
          <w:szCs w:val="24"/>
          <w:u w:color="000000"/>
          <w:rtl w:val="0"/>
          <w:lang w:val="en-US"/>
        </w:rPr>
        <w:t>Motion by Michael Cooper with a second by Pat Koester to adjourn at 8:16pm.  Dan Walker closed session in prayer.</w:t>
      </w:r>
    </w:p>
    <w:p>
      <w:pPr>
        <w:pStyle w:val="Body A"/>
        <w:rPr>
          <w:rFonts w:ascii="Calibri" w:cs="Calibri" w:hAnsi="Calibri" w:eastAsia="Calibri"/>
          <w:sz w:val="24"/>
          <w:szCs w:val="24"/>
          <w:u w:color="000000"/>
        </w:rPr>
      </w:pPr>
    </w:p>
    <w:p>
      <w:pPr>
        <w:pStyle w:val="Body A"/>
        <w:rPr>
          <w:rFonts w:ascii="Calibri" w:cs="Calibri" w:hAnsi="Calibri" w:eastAsia="Calibri"/>
          <w:sz w:val="24"/>
          <w:szCs w:val="24"/>
          <w:u w:color="000000"/>
        </w:rPr>
      </w:pPr>
      <w:r>
        <w:rPr>
          <w:rFonts w:ascii="Calibri" w:cs="Calibri" w:hAnsi="Calibri" w:eastAsia="Calibri"/>
          <w:sz w:val="24"/>
          <w:szCs w:val="24"/>
          <w:u w:color="000000"/>
          <w:rtl w:val="0"/>
          <w:lang w:val="en-US"/>
        </w:rPr>
        <w:t>Respectfully submitted,</w:t>
      </w:r>
    </w:p>
    <w:p>
      <w:pPr>
        <w:pStyle w:val="Body A"/>
      </w:pPr>
      <w:r>
        <w:rPr>
          <w:rFonts w:ascii="Calibri" w:cs="Calibri" w:hAnsi="Calibri" w:eastAsia="Calibri"/>
          <w:sz w:val="24"/>
          <w:szCs w:val="24"/>
          <w:u w:color="00000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5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