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1F" w:rsidRDefault="00B0765D" w:rsidP="00B0765D">
      <w:pPr>
        <w:jc w:val="center"/>
        <w:rPr>
          <w:b/>
        </w:rPr>
      </w:pPr>
      <w:r>
        <w:rPr>
          <w:b/>
        </w:rPr>
        <w:t>POSSIBLE RECONCILIATION FACILITATORS</w:t>
      </w:r>
    </w:p>
    <w:p w:rsidR="00B0765D" w:rsidRDefault="00B0765D" w:rsidP="00B0765D">
      <w:pPr>
        <w:jc w:val="center"/>
        <w:rPr>
          <w:b/>
        </w:rPr>
      </w:pPr>
    </w:p>
    <w:p w:rsidR="00B0765D" w:rsidRDefault="00B0765D" w:rsidP="00B0765D">
      <w:pPr>
        <w:pStyle w:val="ListParagraph"/>
        <w:numPr>
          <w:ilvl w:val="0"/>
          <w:numId w:val="1"/>
        </w:numPr>
        <w:ind w:left="360"/>
      </w:pPr>
      <w:r>
        <w:t xml:space="preserve">Steve Spidell—chaplain at The Methodist Hospital in Katy. Formerly chaplain of CanCare. </w:t>
      </w:r>
      <w:r w:rsidR="001A1BA7">
        <w:t>Longtime</w:t>
      </w:r>
      <w:r>
        <w:t xml:space="preserve"> friend of mine. Would be skilled at this and very pastoral. </w:t>
      </w:r>
    </w:p>
    <w:p w:rsidR="00B0765D" w:rsidRDefault="00B0765D" w:rsidP="00B0765D">
      <w:pPr>
        <w:pStyle w:val="ListParagraph"/>
        <w:numPr>
          <w:ilvl w:val="0"/>
          <w:numId w:val="1"/>
        </w:numPr>
        <w:ind w:left="360"/>
      </w:pPr>
      <w:r>
        <w:t xml:space="preserve">Sam Buser—my former </w:t>
      </w:r>
      <w:r w:rsidR="001A1BA7">
        <w:t>supervisor</w:t>
      </w:r>
      <w:r>
        <w:t xml:space="preserve"> for my LPC license. He has a PhD in </w:t>
      </w:r>
      <w:r w:rsidR="001A1BA7">
        <w:t>psychology</w:t>
      </w:r>
      <w:r>
        <w:t xml:space="preserve"> and teaches/advises/practices systems family therapy. A member of a Presbyterian Church on the West side. Very good clinical </w:t>
      </w:r>
      <w:r w:rsidR="001A1BA7">
        <w:t>practitioner</w:t>
      </w:r>
      <w:r>
        <w:t>.</w:t>
      </w:r>
      <w:r w:rsidR="001A1BA7">
        <w:t xml:space="preserve"> May charge us.</w:t>
      </w:r>
    </w:p>
    <w:p w:rsidR="001A1BA7" w:rsidRDefault="001A1BA7" w:rsidP="00B0765D">
      <w:pPr>
        <w:pStyle w:val="ListParagraph"/>
        <w:numPr>
          <w:ilvl w:val="0"/>
          <w:numId w:val="1"/>
        </w:numPr>
        <w:ind w:left="360"/>
      </w:pPr>
      <w:r>
        <w:t>Mike Cole—current general presbyter; familiar with WPC dynamics. With Ellie’s surgery next week, he might not be available.</w:t>
      </w:r>
    </w:p>
    <w:p w:rsidR="001A1BA7" w:rsidRDefault="001A1BA7" w:rsidP="00B0765D">
      <w:pPr>
        <w:pStyle w:val="ListParagraph"/>
        <w:numPr>
          <w:ilvl w:val="0"/>
          <w:numId w:val="1"/>
        </w:numPr>
        <w:ind w:left="360"/>
      </w:pPr>
      <w:r>
        <w:t>Mary Marcotte—associate general presbyter in CE. Deeply spiritual and committed to the church.</w:t>
      </w:r>
    </w:p>
    <w:p w:rsidR="00B0765D" w:rsidRDefault="00B0765D" w:rsidP="00B0765D">
      <w:pPr>
        <w:pStyle w:val="ListParagraph"/>
        <w:numPr>
          <w:ilvl w:val="0"/>
          <w:numId w:val="1"/>
        </w:numPr>
        <w:ind w:left="360"/>
      </w:pPr>
      <w:r>
        <w:t>Greg Han—was ordained at St. Philip and was youth pastor there when my kids were in youth activities. Teaches English and religion at St. John’s school. Great guy, very pastoral</w:t>
      </w:r>
    </w:p>
    <w:p w:rsidR="00B0765D" w:rsidRDefault="00B0765D" w:rsidP="00B0765D">
      <w:pPr>
        <w:pStyle w:val="ListParagraph"/>
        <w:numPr>
          <w:ilvl w:val="0"/>
          <w:numId w:val="1"/>
        </w:numPr>
        <w:ind w:left="360"/>
      </w:pPr>
      <w:r>
        <w:t>Jack Haberer</w:t>
      </w:r>
      <w:bookmarkStart w:id="0" w:name="_GoBack"/>
      <w:bookmarkEnd w:id="0"/>
      <w:r>
        <w:t xml:space="preserve">—former HOS of CLPC, now editor of </w:t>
      </w:r>
      <w:r>
        <w:rPr>
          <w:i/>
        </w:rPr>
        <w:t>Presbyterian Outlook</w:t>
      </w:r>
      <w:r>
        <w:t>. Lives close by. Good guy</w:t>
      </w:r>
    </w:p>
    <w:p w:rsidR="00B0765D" w:rsidRDefault="00B0765D" w:rsidP="00B0765D">
      <w:pPr>
        <w:pStyle w:val="ListParagraph"/>
        <w:numPr>
          <w:ilvl w:val="0"/>
          <w:numId w:val="1"/>
        </w:numPr>
        <w:ind w:left="360"/>
      </w:pPr>
      <w:r>
        <w:t>Jan Fox—long-time friend from St. Philip. Licensed family therapist and academic dean of the Presbyterian School (FPC downtown). She is very skilled in group process and dynamics.</w:t>
      </w:r>
      <w:r w:rsidR="001A1BA7">
        <w:t xml:space="preserve"> May charge us.</w:t>
      </w:r>
    </w:p>
    <w:p w:rsidR="00B0765D" w:rsidRDefault="00B0765D" w:rsidP="00B0765D">
      <w:pPr>
        <w:pStyle w:val="ListParagraph"/>
        <w:numPr>
          <w:ilvl w:val="0"/>
          <w:numId w:val="1"/>
        </w:numPr>
        <w:ind w:left="360"/>
      </w:pPr>
      <w:r>
        <w:t>Stew Coffman—retired general presbyter, before Mike Cole. He has a pastor’s heart and a knowledge of the presbytery. Lives in Pearland. I found him very supportive when I needed that.</w:t>
      </w:r>
    </w:p>
    <w:p w:rsidR="00B0765D" w:rsidRDefault="00B0765D" w:rsidP="00B0765D"/>
    <w:p w:rsidR="00B0765D" w:rsidRDefault="00B0765D" w:rsidP="00B0765D"/>
    <w:p w:rsidR="00B0765D" w:rsidRDefault="00B0765D" w:rsidP="00B0765D"/>
    <w:p w:rsidR="00B0765D" w:rsidRDefault="00B0765D" w:rsidP="00B0765D">
      <w:r>
        <w:t>I am tending toward Stew Coffman, but any of these would be</w:t>
      </w:r>
      <w:r w:rsidR="001A1BA7">
        <w:t xml:space="preserve"> good. I think that Stew is familiar with the church and the area, but removed enough to be neutral. He lives close by which would cut down on mileage costs.</w:t>
      </w:r>
    </w:p>
    <w:p w:rsidR="001A1BA7" w:rsidRDefault="001A1BA7" w:rsidP="00B0765D"/>
    <w:p w:rsidR="001A1BA7" w:rsidRPr="00B0765D" w:rsidRDefault="001A1BA7" w:rsidP="00B0765D">
      <w:r>
        <w:t>I am wondering about offering the stipend that would be paid to a guest preacher. This would be hard work.</w:t>
      </w:r>
    </w:p>
    <w:sectPr w:rsidR="001A1BA7" w:rsidRPr="00B07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F5D"/>
    <w:multiLevelType w:val="hybridMultilevel"/>
    <w:tmpl w:val="98F2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5D"/>
    <w:rsid w:val="001A1BA7"/>
    <w:rsid w:val="00A3771F"/>
    <w:rsid w:val="00B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46226-704A-405B-8A14-A330F06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Rose</dc:creator>
  <cp:keywords/>
  <dc:description/>
  <cp:lastModifiedBy>Helen Rose</cp:lastModifiedBy>
  <cp:revision>1</cp:revision>
  <dcterms:created xsi:type="dcterms:W3CDTF">2013-09-05T17:50:00Z</dcterms:created>
  <dcterms:modified xsi:type="dcterms:W3CDTF">2013-09-05T18:10:00Z</dcterms:modified>
</cp:coreProperties>
</file>