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Agenda for Stated HYBRID Meeting of Session</w:t>
      </w:r>
    </w:p>
    <w:p>
      <w:pPr>
        <w:pStyle w:val="Body"/>
        <w:jc w:val="center"/>
      </w:pPr>
      <w:r>
        <w:rPr>
          <w:rtl w:val="0"/>
          <w:lang w:val="en-US"/>
        </w:rPr>
        <w:t>October 22, 2024</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Rev. Tom Sharon, Jeannette Booher, Michael Cooper, Dennis Waehner, Jamee Wilson Kathy Dixon, Joe Schwarz, Kristy Russell, Anya Ezhevskaya, Ralph Faxel, Ed Tobia, Katy Rendon, Al Strahan, Judy Brown, Julie Ludanyi Rev. Kathy Sebring, Judy Ota, Kevin Snowden</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James Kinzler</w:t>
      </w:r>
    </w:p>
    <w:p>
      <w:pPr>
        <w:pStyle w:val="Body"/>
        <w:jc w:val="left"/>
        <w:rPr>
          <w:b w:val="0"/>
          <w:bCs w:val="0"/>
        </w:rPr>
      </w:pPr>
    </w:p>
    <w:p>
      <w:pPr>
        <w:pStyle w:val="Body"/>
        <w:jc w:val="left"/>
        <w:rPr>
          <w:b w:val="1"/>
          <w:bCs w:val="1"/>
        </w:rPr>
      </w:pPr>
      <w:r>
        <w:rPr>
          <w:b w:val="1"/>
          <w:bCs w:val="1"/>
          <w:rtl w:val="0"/>
          <w:lang w:val="en-US"/>
        </w:rPr>
        <w:t>Quorum:</w:t>
      </w:r>
    </w:p>
    <w:p>
      <w:pPr>
        <w:pStyle w:val="Body"/>
        <w:jc w:val="left"/>
        <w:rPr>
          <w:b w:val="1"/>
          <w:bCs w:val="1"/>
        </w:rPr>
      </w:pPr>
    </w:p>
    <w:p>
      <w:pPr>
        <w:pStyle w:val="Body"/>
        <w:jc w:val="left"/>
        <w:rPr>
          <w:b w:val="0"/>
          <w:bCs w:val="0"/>
        </w:rPr>
      </w:pPr>
      <w:r>
        <w:rPr>
          <w:b w:val="1"/>
          <w:bCs w:val="1"/>
          <w:rtl w:val="0"/>
          <w:lang w:val="en-US"/>
        </w:rPr>
        <w:t xml:space="preserve">Time Keeper:  </w:t>
      </w:r>
      <w:r>
        <w:rPr>
          <w:b w:val="0"/>
          <w:bCs w:val="0"/>
          <w:rtl w:val="0"/>
          <w:lang w:val="en-US"/>
        </w:rPr>
        <w:t>Kristy Russell with Katy Rendon for next meeting on Nov. 26</w:t>
      </w:r>
    </w:p>
    <w:p>
      <w:pPr>
        <w:pStyle w:val="Body"/>
        <w:jc w:val="left"/>
        <w:rPr>
          <w:b w:val="0"/>
          <w:bCs w:val="0"/>
        </w:rPr>
      </w:pPr>
    </w:p>
    <w:p>
      <w:pPr>
        <w:pStyle w:val="Body"/>
        <w:jc w:val="left"/>
        <w:rPr>
          <w:b w:val="0"/>
          <w:bCs w:val="0"/>
        </w:rPr>
      </w:pPr>
      <w:r>
        <w:rPr>
          <w:b w:val="1"/>
          <w:bCs w:val="1"/>
          <w:rtl w:val="0"/>
          <w:lang w:val="en-US"/>
        </w:rPr>
        <w:t xml:space="preserve">Opened in Prayer by:  </w:t>
      </w:r>
      <w:r>
        <w:rPr>
          <w:b w:val="0"/>
          <w:bCs w:val="0"/>
          <w:rtl w:val="0"/>
          <w:lang w:val="en-US"/>
        </w:rPr>
        <w:t>Pastor Tom</w:t>
      </w:r>
    </w:p>
    <w:p>
      <w:pPr>
        <w:pStyle w:val="Body"/>
        <w:jc w:val="left"/>
        <w:rPr>
          <w:b w:val="0"/>
          <w:bCs w:val="0"/>
        </w:rPr>
      </w:pPr>
    </w:p>
    <w:p>
      <w:pPr>
        <w:pStyle w:val="Body"/>
        <w:jc w:val="left"/>
        <w:rPr>
          <w:b w:val="0"/>
          <w:bCs w:val="0"/>
        </w:rPr>
      </w:pPr>
      <w:r>
        <w:rPr>
          <w:b w:val="1"/>
          <w:bCs w:val="1"/>
          <w:rtl w:val="0"/>
          <w:lang w:val="en-US"/>
        </w:rPr>
        <w:t>Omnibus Motion:</w:t>
      </w:r>
      <w:r>
        <w:rPr>
          <w:b w:val="0"/>
          <w:bCs w:val="0"/>
          <w:rtl w:val="0"/>
          <w:lang w:val="en-US"/>
        </w:rPr>
        <w:t xml:space="preserve">  </w:t>
      </w:r>
      <w:r>
        <w:rPr>
          <w:b w:val="1"/>
          <w:bCs w:val="1"/>
          <w:rtl w:val="0"/>
          <w:lang w:val="en-US"/>
        </w:rPr>
        <w:t>I</w:t>
      </w:r>
      <w:r>
        <w:rPr>
          <w:b w:val="0"/>
          <w:bCs w:val="0"/>
          <w:rtl w:val="0"/>
          <w:lang w:val="en-US"/>
        </w:rPr>
        <w:t xml:space="preserve">ndividuals:  352; Families: 202.  Death of Brenda Emery on 10/16/24. </w:t>
      </w:r>
    </w:p>
    <w:p>
      <w:pPr>
        <w:pStyle w:val="Body"/>
        <w:jc w:val="left"/>
        <w:rPr>
          <w:b w:val="0"/>
          <w:bCs w:val="0"/>
        </w:rPr>
      </w:pPr>
    </w:p>
    <w:p>
      <w:pPr>
        <w:pStyle w:val="Body"/>
        <w:jc w:val="left"/>
        <w:rPr>
          <w:b w:val="1"/>
          <w:bCs w:val="1"/>
        </w:rPr>
      </w:pPr>
      <w:r>
        <w:rPr>
          <w:b w:val="1"/>
          <w:bCs w:val="1"/>
          <w:rtl w:val="0"/>
          <w:lang w:val="en-US"/>
        </w:rPr>
        <w:t>Clerk</w:t>
      </w:r>
      <w:r>
        <w:rPr>
          <w:b w:val="1"/>
          <w:bCs w:val="1"/>
          <w:rtl w:val="0"/>
          <w:lang w:val="en-US"/>
        </w:rPr>
        <w:t>’</w:t>
      </w:r>
      <w:r>
        <w:rPr>
          <w:b w:val="1"/>
          <w:bCs w:val="1"/>
          <w:rtl w:val="0"/>
          <w:lang w:val="en-US"/>
        </w:rPr>
        <w:t xml:space="preserve">s Report: </w:t>
      </w:r>
    </w:p>
    <w:p>
      <w:pPr>
        <w:pStyle w:val="Body"/>
        <w:numPr>
          <w:ilvl w:val="0"/>
          <w:numId w:val="2"/>
        </w:numPr>
        <w:jc w:val="left"/>
        <w:rPr>
          <w:lang w:val="en-US"/>
        </w:rPr>
      </w:pPr>
      <w:r>
        <w:rPr>
          <w:rtl w:val="0"/>
          <w:lang w:val="en-US"/>
        </w:rPr>
        <w:t>Need Session</w:t>
      </w:r>
      <w:r>
        <w:rPr>
          <w:rtl w:val="0"/>
          <w:lang w:val="en-US"/>
        </w:rPr>
        <w:t>’</w:t>
      </w:r>
      <w:r>
        <w:rPr>
          <w:rtl w:val="0"/>
          <w:lang w:val="en-US"/>
        </w:rPr>
        <w:t>s approval for the transfer of Madeline Nugent</w:t>
      </w:r>
      <w:r>
        <w:rPr>
          <w:rtl w:val="0"/>
          <w:lang w:val="en-US"/>
        </w:rPr>
        <w:t>’</w:t>
      </w:r>
      <w:r>
        <w:rPr>
          <w:rtl w:val="0"/>
          <w:lang w:val="en-US"/>
        </w:rPr>
        <w:t>s membership to Gloria Dei.</w:t>
      </w:r>
    </w:p>
    <w:p>
      <w:pPr>
        <w:pStyle w:val="Body"/>
        <w:numPr>
          <w:ilvl w:val="0"/>
          <w:numId w:val="3"/>
        </w:numPr>
        <w:jc w:val="left"/>
        <w:rPr>
          <w:b w:val="0"/>
          <w:bCs w:val="0"/>
          <w:lang w:val="en-US"/>
        </w:rPr>
      </w:pPr>
      <w:r>
        <w:rPr>
          <w:b w:val="0"/>
          <w:bCs w:val="0"/>
          <w:rtl w:val="0"/>
          <w:lang w:val="en-US"/>
        </w:rPr>
        <w:t>Would like 2 elders to attend Presbytery meeting on Nov. 16 at 1st Presbyterian Church of Galveston with me.  Will include Rev. Tom Sharon</w:t>
      </w:r>
      <w:r>
        <w:rPr>
          <w:b w:val="0"/>
          <w:bCs w:val="0"/>
          <w:rtl w:val="0"/>
          <w:lang w:val="en-US"/>
        </w:rPr>
        <w:t>’</w:t>
      </w:r>
      <w:r>
        <w:rPr>
          <w:b w:val="0"/>
          <w:bCs w:val="0"/>
          <w:rtl w:val="0"/>
          <w:lang w:val="en-US"/>
        </w:rPr>
        <w:t xml:space="preserve">s service of </w:t>
      </w:r>
      <w:r>
        <w:rPr>
          <w:b w:val="0"/>
          <w:bCs w:val="0"/>
          <w:rtl w:val="0"/>
          <w:lang w:val="en-US"/>
        </w:rPr>
        <w:t>“</w:t>
      </w:r>
      <w:r>
        <w:rPr>
          <w:b w:val="0"/>
          <w:bCs w:val="0"/>
          <w:rtl w:val="0"/>
          <w:lang w:val="en-US"/>
        </w:rPr>
        <w:t>Honorable Retirement</w:t>
      </w:r>
      <w:r>
        <w:rPr>
          <w:b w:val="0"/>
          <w:bCs w:val="0"/>
          <w:rtl w:val="0"/>
          <w:lang w:val="en-US"/>
        </w:rPr>
        <w:t>”</w:t>
      </w:r>
      <w:r>
        <w:rPr>
          <w:b w:val="0"/>
          <w:bCs w:val="0"/>
          <w:rtl w:val="0"/>
          <w:lang w:val="en-US"/>
        </w:rPr>
        <w:t>.</w:t>
      </w:r>
    </w:p>
    <w:p>
      <w:pPr>
        <w:pStyle w:val="Body"/>
        <w:jc w:val="left"/>
        <w:rPr>
          <w:b w:val="1"/>
          <w:bCs w:val="1"/>
        </w:rPr>
      </w:pPr>
    </w:p>
    <w:p>
      <w:pPr>
        <w:pStyle w:val="Body"/>
        <w:jc w:val="left"/>
        <w:rPr>
          <w:b w:val="1"/>
          <w:bCs w:val="1"/>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by Kevin Snowden</w:t>
      </w:r>
    </w:p>
    <w:p>
      <w:pPr>
        <w:pStyle w:val="Body"/>
        <w:jc w:val="left"/>
        <w:rPr>
          <w:b w:val="1"/>
          <w:bCs w:val="1"/>
        </w:rPr>
      </w:pPr>
    </w:p>
    <w:p>
      <w:pPr>
        <w:pStyle w:val="Body"/>
        <w:jc w:val="left"/>
        <w:rPr>
          <w:b w:val="0"/>
          <w:bCs w:val="0"/>
        </w:rPr>
      </w:pPr>
      <w:r>
        <w:rPr>
          <w:b w:val="1"/>
          <w:bCs w:val="1"/>
          <w:rtl w:val="0"/>
          <w:lang w:val="en-US"/>
        </w:rPr>
        <w:t>Pastor</w:t>
      </w:r>
      <w:r>
        <w:rPr>
          <w:b w:val="1"/>
          <w:bCs w:val="1"/>
          <w:rtl w:val="0"/>
          <w:lang w:val="en-US"/>
        </w:rPr>
        <w:t>’</w:t>
      </w:r>
      <w:r>
        <w:rPr>
          <w:b w:val="1"/>
          <w:bCs w:val="1"/>
          <w:rtl w:val="0"/>
          <w:lang w:val="en-US"/>
        </w:rPr>
        <w:t xml:space="preserve">s Report: </w:t>
      </w:r>
      <w:r>
        <w:rPr>
          <w:b w:val="0"/>
          <w:bCs w:val="0"/>
          <w:rtl w:val="0"/>
          <w:lang w:val="en-US"/>
        </w:rPr>
        <w:t>See October Session webpage.  Read the Pastor Tom</w:t>
      </w:r>
      <w:r>
        <w:rPr>
          <w:b w:val="0"/>
          <w:bCs w:val="0"/>
          <w:rtl w:val="0"/>
          <w:lang w:val="en-US"/>
        </w:rPr>
        <w:t>’</w:t>
      </w:r>
      <w:r>
        <w:rPr>
          <w:b w:val="0"/>
          <w:bCs w:val="0"/>
          <w:rtl w:val="0"/>
          <w:lang w:val="en-US"/>
        </w:rPr>
        <w:t>s and Rev. Kathy Sebring</w:t>
      </w:r>
      <w:r>
        <w:rPr>
          <w:b w:val="0"/>
          <w:bCs w:val="0"/>
          <w:rtl w:val="0"/>
          <w:lang w:val="en-US"/>
        </w:rPr>
        <w:t>’</w:t>
      </w:r>
      <w:r>
        <w:rPr>
          <w:b w:val="0"/>
          <w:bCs w:val="0"/>
          <w:rtl w:val="0"/>
          <w:lang w:val="en-US"/>
        </w:rPr>
        <w:t>s September/October reports.</w:t>
      </w:r>
    </w:p>
    <w:p>
      <w:pPr>
        <w:pStyle w:val="Body"/>
        <w:jc w:val="left"/>
        <w:rPr>
          <w:b w:val="0"/>
          <w:bCs w:val="0"/>
        </w:rPr>
      </w:pPr>
    </w:p>
    <w:p>
      <w:pPr>
        <w:pStyle w:val="Body"/>
        <w:jc w:val="left"/>
        <w:rPr>
          <w:b w:val="1"/>
          <w:bCs w:val="1"/>
        </w:rPr>
      </w:pPr>
      <w:r>
        <w:rPr>
          <w:b w:val="1"/>
          <w:bCs w:val="1"/>
          <w:rtl w:val="0"/>
          <w:lang w:val="en-US"/>
        </w:rPr>
        <w:t xml:space="preserve">Motions: </w:t>
      </w:r>
    </w:p>
    <w:p>
      <w:pPr>
        <w:pStyle w:val="Body"/>
        <w:numPr>
          <w:ilvl w:val="0"/>
          <w:numId w:val="3"/>
        </w:numPr>
        <w:jc w:val="left"/>
        <w:rPr>
          <w:b w:val="1"/>
          <w:bCs w:val="1"/>
          <w:lang w:val="en-US"/>
        </w:rPr>
      </w:pPr>
      <w:r>
        <w:rPr>
          <w:b w:val="1"/>
          <w:bCs w:val="1"/>
          <w:rtl w:val="0"/>
          <w:lang w:val="en-US"/>
        </w:rPr>
        <w:t xml:space="preserve">WAM:  </w:t>
      </w:r>
      <w:r>
        <w:rPr>
          <w:b w:val="0"/>
          <w:bCs w:val="0"/>
          <w:rtl w:val="0"/>
          <w:lang w:val="en-US"/>
        </w:rPr>
        <w:t>Moves that Session approve Rev. Dr.</w:t>
      </w:r>
      <w:r>
        <w:rPr>
          <w:b w:val="1"/>
          <w:bCs w:val="1"/>
          <w:rtl w:val="0"/>
          <w:lang w:val="en-US"/>
        </w:rPr>
        <w:t xml:space="preserve"> </w:t>
      </w:r>
      <w:r>
        <w:rPr>
          <w:b w:val="0"/>
          <w:bCs w:val="0"/>
          <w:rtl w:val="0"/>
          <w:lang w:val="en-US"/>
        </w:rPr>
        <w:t>Richard Kleiman as officiant as the</w:t>
      </w:r>
      <w:r>
        <w:rPr>
          <w:b w:val="1"/>
          <w:bCs w:val="1"/>
          <w:rtl w:val="0"/>
          <w:lang w:val="en-US"/>
        </w:rPr>
        <w:t xml:space="preserve"> </w:t>
      </w:r>
      <w:r>
        <w:rPr>
          <w:b w:val="0"/>
          <w:bCs w:val="0"/>
          <w:rtl w:val="0"/>
          <w:lang w:val="en-US"/>
        </w:rPr>
        <w:t>PNC representative for Rev. Tom Sharon</w:t>
      </w:r>
      <w:r>
        <w:rPr>
          <w:b w:val="0"/>
          <w:bCs w:val="0"/>
          <w:rtl w:val="0"/>
          <w:lang w:val="en-US"/>
        </w:rPr>
        <w:t>’</w:t>
      </w:r>
      <w:r>
        <w:rPr>
          <w:b w:val="0"/>
          <w:bCs w:val="0"/>
          <w:rtl w:val="0"/>
          <w:lang w:val="en-US"/>
        </w:rPr>
        <w:t>s Sunday, October 27, 2024 Dissolution Service.</w:t>
      </w:r>
    </w:p>
    <w:p>
      <w:pPr>
        <w:pStyle w:val="Body"/>
        <w:numPr>
          <w:ilvl w:val="0"/>
          <w:numId w:val="3"/>
        </w:numPr>
        <w:jc w:val="left"/>
        <w:rPr>
          <w:b w:val="0"/>
          <w:bCs w:val="0"/>
          <w:lang w:val="en-US"/>
        </w:rPr>
      </w:pPr>
      <w:r>
        <w:rPr>
          <w:b w:val="1"/>
          <w:bCs w:val="1"/>
          <w:rtl w:val="0"/>
          <w:lang w:val="en-US"/>
        </w:rPr>
        <w:t xml:space="preserve">Fellowship &amp; Events:  </w:t>
      </w:r>
      <w:r>
        <w:rPr>
          <w:b w:val="0"/>
          <w:bCs w:val="0"/>
          <w:rtl w:val="0"/>
          <w:lang w:val="en-US"/>
        </w:rPr>
        <w:t>Motion that Session support an exception to the Facility Use Policy regarding the presence of a police officer when there is wine and beer and allow the shrimp boil to include wine and beer at WPC without a police officer present.  PASSED electronically</w:t>
      </w:r>
    </w:p>
    <w:p>
      <w:pPr>
        <w:pStyle w:val="Body"/>
        <w:numPr>
          <w:ilvl w:val="0"/>
          <w:numId w:val="3"/>
        </w:numPr>
        <w:jc w:val="left"/>
        <w:rPr>
          <w:b w:val="0"/>
          <w:bCs w:val="0"/>
          <w:lang w:val="en-US"/>
        </w:rPr>
      </w:pPr>
      <w:r>
        <w:rPr>
          <w:b w:val="1"/>
          <w:bCs w:val="1"/>
          <w:rtl w:val="0"/>
          <w:lang w:val="en-US"/>
        </w:rPr>
        <w:t>Campus Management</w:t>
      </w:r>
      <w:r>
        <w:rPr>
          <w:b w:val="0"/>
          <w:bCs w:val="0"/>
          <w:rtl w:val="0"/>
          <w:lang w:val="en-US"/>
        </w:rPr>
        <w:t xml:space="preserve">:  Moves that Session approve an exception to the facility Use Policy to allow a </w:t>
      </w:r>
      <w:r>
        <w:rPr>
          <w:b w:val="0"/>
          <w:bCs w:val="0"/>
          <w:rtl w:val="0"/>
          <w:lang w:val="en-US"/>
        </w:rPr>
        <w:t>“</w:t>
      </w:r>
      <w:r>
        <w:rPr>
          <w:b w:val="0"/>
          <w:bCs w:val="0"/>
          <w:rtl w:val="0"/>
          <w:lang w:val="en-US"/>
        </w:rPr>
        <w:t>for profit</w:t>
      </w:r>
      <w:r>
        <w:rPr>
          <w:b w:val="0"/>
          <w:bCs w:val="0"/>
          <w:rtl w:val="0"/>
          <w:lang w:val="en-US"/>
        </w:rPr>
        <w:t xml:space="preserve">” </w:t>
      </w:r>
      <w:r>
        <w:rPr>
          <w:b w:val="0"/>
          <w:bCs w:val="0"/>
          <w:rtl w:val="0"/>
          <w:lang w:val="en-US"/>
        </w:rPr>
        <w:t>entity, Kennedy Dance Theatre, to use the sanctuary for a recital on Nov. 1st.  Kennedy Dance theatre is not non-profit but does serve the community.  PASSED electronically.</w:t>
      </w:r>
    </w:p>
    <w:p>
      <w:pPr>
        <w:pStyle w:val="Body"/>
        <w:numPr>
          <w:ilvl w:val="0"/>
          <w:numId w:val="3"/>
        </w:numPr>
        <w:jc w:val="left"/>
        <w:rPr>
          <w:b w:val="0"/>
          <w:bCs w:val="0"/>
          <w:lang w:val="en-US"/>
        </w:rPr>
      </w:pPr>
      <w:r>
        <w:rPr>
          <w:b w:val="1"/>
          <w:bCs w:val="1"/>
          <w:rtl w:val="0"/>
          <w:lang w:val="en-US"/>
        </w:rPr>
        <w:t xml:space="preserve">WAM:  </w:t>
      </w:r>
      <w:r>
        <w:rPr>
          <w:b w:val="0"/>
          <w:bCs w:val="0"/>
          <w:rtl w:val="0"/>
          <w:lang w:val="en-US"/>
        </w:rPr>
        <w:t>Motion to have Rev. Kathy Sebring moderate the 2024 Stated November Congregational Meeting for November 10, 2024.</w:t>
      </w:r>
    </w:p>
    <w:p>
      <w:pPr>
        <w:pStyle w:val="Body"/>
        <w:jc w:val="left"/>
        <w:rPr>
          <w:b w:val="0"/>
          <w:bCs w:val="0"/>
        </w:rPr>
      </w:pPr>
    </w:p>
    <w:p>
      <w:pPr>
        <w:pStyle w:val="Body"/>
        <w:jc w:val="left"/>
        <w:rPr>
          <w:b w:val="0"/>
          <w:bCs w:val="0"/>
        </w:rPr>
      </w:pPr>
      <w:r>
        <w:rPr>
          <w:b w:val="1"/>
          <w:bCs w:val="1"/>
          <w:rtl w:val="0"/>
          <w:lang w:val="en-US"/>
        </w:rPr>
        <w:t>Action Item:</w:t>
      </w:r>
    </w:p>
    <w:p>
      <w:pPr>
        <w:pStyle w:val="Body"/>
        <w:numPr>
          <w:ilvl w:val="0"/>
          <w:numId w:val="3"/>
        </w:numPr>
        <w:jc w:val="left"/>
        <w:rPr>
          <w:b w:val="0"/>
          <w:bCs w:val="0"/>
          <w:lang w:val="en-US"/>
        </w:rPr>
      </w:pPr>
      <w:r>
        <w:rPr>
          <w:b w:val="1"/>
          <w:bCs w:val="1"/>
          <w:rtl w:val="0"/>
          <w:lang w:val="en-US"/>
        </w:rPr>
        <w:t xml:space="preserve">WAM:  </w:t>
      </w:r>
      <w:r>
        <w:rPr>
          <w:b w:val="0"/>
          <w:bCs w:val="0"/>
          <w:rtl w:val="0"/>
          <w:lang w:val="en-US"/>
        </w:rPr>
        <w:t>Set date and moderator for final 2024 Session Meeting.</w:t>
      </w:r>
    </w:p>
    <w:p>
      <w:pPr>
        <w:pStyle w:val="Body"/>
        <w:numPr>
          <w:ilvl w:val="0"/>
          <w:numId w:val="3"/>
        </w:numPr>
        <w:jc w:val="left"/>
        <w:rPr>
          <w:b w:val="0"/>
          <w:bCs w:val="0"/>
          <w:lang w:val="en-US"/>
        </w:rPr>
      </w:pPr>
      <w:r>
        <w:rPr>
          <w:b w:val="1"/>
          <w:bCs w:val="1"/>
          <w:rtl w:val="0"/>
          <w:lang w:val="en-US"/>
        </w:rPr>
        <w:t xml:space="preserve">Personnel Committee: </w:t>
      </w:r>
      <w:r>
        <w:rPr>
          <w:b w:val="0"/>
          <w:bCs w:val="0"/>
          <w:rtl w:val="0"/>
          <w:lang w:val="en-US"/>
        </w:rPr>
        <w:t xml:space="preserve"> reporting updates to the search process.</w:t>
      </w:r>
    </w:p>
    <w:p>
      <w:pPr>
        <w:pStyle w:val="Body"/>
        <w:numPr>
          <w:ilvl w:val="0"/>
          <w:numId w:val="3"/>
        </w:numPr>
        <w:jc w:val="left"/>
        <w:rPr>
          <w:b w:val="0"/>
          <w:bCs w:val="0"/>
          <w:lang w:val="en-US"/>
        </w:rPr>
      </w:pPr>
      <w:r>
        <w:rPr>
          <w:b w:val="1"/>
          <w:bCs w:val="1"/>
          <w:rtl w:val="0"/>
          <w:lang w:val="en-US"/>
        </w:rPr>
        <w:t xml:space="preserve">Open Floor Items:  </w:t>
      </w:r>
      <w:r>
        <w:rPr>
          <w:b w:val="0"/>
          <w:bCs w:val="0"/>
          <w:rtl w:val="0"/>
          <w:lang w:val="en-US"/>
        </w:rPr>
        <w:t>key points from Committee Reports. (Please read reports before meeting)</w:t>
      </w:r>
    </w:p>
    <w:p>
      <w:pPr>
        <w:pStyle w:val="Body"/>
        <w:jc w:val="left"/>
        <w:rPr>
          <w:b w:val="0"/>
          <w:bCs w:val="0"/>
        </w:rPr>
      </w:pPr>
    </w:p>
    <w:p>
      <w:pPr>
        <w:pStyle w:val="Body"/>
        <w:jc w:val="left"/>
        <w:rPr>
          <w:b w:val="1"/>
          <w:bCs w:val="1"/>
        </w:rPr>
      </w:pPr>
      <w:r>
        <w:rPr>
          <w:b w:val="1"/>
          <w:bCs w:val="1"/>
          <w:rtl w:val="0"/>
          <w:lang w:val="en-US"/>
        </w:rPr>
        <w:t>Motion for Adjournment:</w:t>
      </w:r>
    </w:p>
    <w:p>
      <w:pPr>
        <w:pStyle w:val="Body"/>
        <w:jc w:val="left"/>
        <w:rPr>
          <w:b w:val="1"/>
          <w:bCs w:val="1"/>
        </w:rPr>
      </w:pPr>
    </w:p>
    <w:p>
      <w:pPr>
        <w:pStyle w:val="Body"/>
        <w:jc w:val="left"/>
        <w:rPr>
          <w:b w:val="0"/>
          <w:bCs w:val="0"/>
        </w:rPr>
      </w:pPr>
      <w:r>
        <w:rPr>
          <w:b w:val="1"/>
          <w:bCs w:val="1"/>
          <w:rtl w:val="0"/>
          <w:lang w:val="en-US"/>
        </w:rPr>
        <w:t xml:space="preserve">Closing Prayer: </w:t>
      </w:r>
      <w:r>
        <w:rPr>
          <w:b w:val="0"/>
          <w:bCs w:val="0"/>
          <w:rtl w:val="0"/>
          <w:lang w:val="en-US"/>
        </w:rPr>
        <w:t>Rev. Tom Sharon</w:t>
      </w:r>
    </w:p>
    <w:p>
      <w:pPr>
        <w:pStyle w:val="Body"/>
        <w:jc w:val="left"/>
      </w:pPr>
      <w:r>
        <w:rPr>
          <w:b w:val="0"/>
          <w:bCs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