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F5" w:rsidRDefault="003E18F5" w:rsidP="003E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FROM THE ENDOWMENT AND SPECIAL GIFTS COMMITTEE</w:t>
      </w:r>
    </w:p>
    <w:p w:rsidR="003E18F5" w:rsidRDefault="003E18F5" w:rsidP="003E18F5">
      <w:pPr>
        <w:rPr>
          <w:rFonts w:ascii="Arial" w:hAnsi="Arial" w:cs="Arial"/>
          <w:sz w:val="24"/>
          <w:szCs w:val="24"/>
        </w:rPr>
      </w:pPr>
    </w:p>
    <w:p w:rsidR="003E18F5" w:rsidRDefault="003E18F5" w:rsidP="003E18F5">
      <w:pPr>
        <w:rPr>
          <w:rFonts w:ascii="Arial" w:hAnsi="Arial" w:cs="Arial"/>
          <w:sz w:val="24"/>
          <w:szCs w:val="24"/>
        </w:rPr>
      </w:pP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MOTION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Combine the Mary Sumrall-Sydnor accounts A/N 8501, the Kidney Transplant Fund, with A/N 8145, Memorial Fund and make the funds available to Campus Management for the repair of lights in the sanctuary.  Excess funds up to $1,470 will be transferred to the Endowment Fund.  Any excess above $1,470 will be transferred to the Summer Spotlight Ministry.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 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RATIONALE</w:t>
      </w:r>
      <w:r>
        <w:rPr>
          <w:rFonts w:ascii="Arial" w:hAnsi="Arial" w:cs="Arial"/>
          <w:color w:val="000000" w:themeColor="text1"/>
        </w:rPr>
        <w:t>: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There is a critical need to replace light fixtures and possibly some wiring</w:t>
      </w:r>
      <w:proofErr w:type="gramStart"/>
      <w:r w:rsidRPr="003E18F5">
        <w:rPr>
          <w:rFonts w:ascii="Arial" w:hAnsi="Arial" w:cs="Arial"/>
          <w:color w:val="000000" w:themeColor="text1"/>
        </w:rPr>
        <w:t>  in</w:t>
      </w:r>
      <w:proofErr w:type="gramEnd"/>
      <w:r w:rsidRPr="003E18F5">
        <w:rPr>
          <w:rFonts w:ascii="Arial" w:hAnsi="Arial" w:cs="Arial"/>
          <w:color w:val="000000" w:themeColor="text1"/>
        </w:rPr>
        <w:t xml:space="preserve"> the sanctuary above the choir loft.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 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IMPACT ON BUDGET:</w:t>
      </w:r>
    </w:p>
    <w:p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motion </w:t>
      </w:r>
      <w:bookmarkStart w:id="0" w:name="_GoBack"/>
      <w:bookmarkEnd w:id="0"/>
      <w:r w:rsidRPr="003E18F5">
        <w:rPr>
          <w:rFonts w:ascii="Arial" w:hAnsi="Arial" w:cs="Arial"/>
          <w:color w:val="000000" w:themeColor="text1"/>
        </w:rPr>
        <w:t>will allow WPC to move forward with critical lighting repairs not included in the budget.</w:t>
      </w:r>
    </w:p>
    <w:p w:rsidR="003E18F5" w:rsidRPr="003E18F5" w:rsidRDefault="003E18F5" w:rsidP="003E18F5">
      <w:pPr>
        <w:rPr>
          <w:rFonts w:ascii="Arial" w:hAnsi="Arial" w:cs="Arial"/>
          <w:color w:val="000000" w:themeColor="text1"/>
          <w:sz w:val="24"/>
          <w:szCs w:val="24"/>
        </w:rPr>
      </w:pPr>
      <w:r w:rsidRPr="003E18F5">
        <w:rPr>
          <w:rFonts w:ascii="Arial" w:hAnsi="Arial" w:cs="Arial"/>
          <w:color w:val="000000" w:themeColor="text1"/>
          <w:sz w:val="24"/>
          <w:szCs w:val="24"/>
        </w:rPr>
        <w:br/>
      </w:r>
    </w:p>
    <w:sectPr w:rsidR="003E18F5" w:rsidRPr="003E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5"/>
    <w:rsid w:val="00046007"/>
    <w:rsid w:val="003E18F5"/>
    <w:rsid w:val="0047050F"/>
    <w:rsid w:val="005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56C74-9E55-471B-A553-FC8286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1</cp:revision>
  <dcterms:created xsi:type="dcterms:W3CDTF">2017-10-23T16:10:00Z</dcterms:created>
  <dcterms:modified xsi:type="dcterms:W3CDTF">2017-10-23T16:12:00Z</dcterms:modified>
</cp:coreProperties>
</file>