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68FA9" w14:textId="28168A49" w:rsidR="00C67328" w:rsidRPr="00695355" w:rsidRDefault="00695355">
      <w:pPr>
        <w:rPr>
          <w:b/>
          <w:sz w:val="24"/>
          <w:szCs w:val="24"/>
        </w:rPr>
      </w:pPr>
      <w:bookmarkStart w:id="0" w:name="_GoBack"/>
      <w:bookmarkEnd w:id="0"/>
      <w:r w:rsidRPr="00695355">
        <w:rPr>
          <w:b/>
          <w:sz w:val="24"/>
          <w:szCs w:val="24"/>
        </w:rPr>
        <w:t>WPC Earth Care Team Meeting Minutes</w:t>
      </w:r>
      <w:r w:rsidR="005761EF">
        <w:rPr>
          <w:b/>
          <w:sz w:val="24"/>
          <w:szCs w:val="24"/>
        </w:rPr>
        <w:t xml:space="preserve"> – </w:t>
      </w:r>
      <w:r w:rsidR="00963773">
        <w:rPr>
          <w:b/>
          <w:sz w:val="24"/>
          <w:szCs w:val="24"/>
        </w:rPr>
        <w:t>November 13</w:t>
      </w:r>
      <w:r w:rsidR="00CE7727">
        <w:rPr>
          <w:b/>
          <w:sz w:val="24"/>
          <w:szCs w:val="24"/>
        </w:rPr>
        <w:t>, 2020</w:t>
      </w:r>
    </w:p>
    <w:p w14:paraId="3691E86A" w14:textId="76AE9CBE" w:rsidR="00695355" w:rsidRDefault="00E311EB">
      <w:r>
        <w:t xml:space="preserve">A Zoom meeting was held </w:t>
      </w:r>
      <w:r w:rsidR="007E67EE">
        <w:t>November 13</w:t>
      </w:r>
      <w:r>
        <w:t xml:space="preserve">, 2020 </w:t>
      </w:r>
      <w:r w:rsidR="000C252F">
        <w:t xml:space="preserve">at </w:t>
      </w:r>
      <w:r w:rsidR="008B486C">
        <w:t>7</w:t>
      </w:r>
      <w:r w:rsidR="000C252F">
        <w:t>:00</w:t>
      </w:r>
      <w:r w:rsidR="004D10B0">
        <w:t xml:space="preserve"> pm</w:t>
      </w:r>
      <w:r w:rsidR="00946039">
        <w:t>.</w:t>
      </w:r>
    </w:p>
    <w:p w14:paraId="168DEFD2" w14:textId="25C4DB85" w:rsidR="005761EF" w:rsidRDefault="00695355">
      <w:r>
        <w:t xml:space="preserve">Attendees were:  </w:t>
      </w:r>
      <w:r w:rsidR="00E311EB">
        <w:t>Brenda and Ralph Faxel</w:t>
      </w:r>
      <w:r w:rsidR="00ED0142">
        <w:t xml:space="preserve">, </w:t>
      </w:r>
      <w:r w:rsidR="00CE7727">
        <w:t xml:space="preserve">Kim Kinzler, </w:t>
      </w:r>
      <w:r w:rsidR="003267E2">
        <w:t xml:space="preserve">Joe and </w:t>
      </w:r>
      <w:r w:rsidR="00946039">
        <w:t>Jeanette Sch</w:t>
      </w:r>
      <w:r w:rsidR="00630C4E">
        <w:t>warz</w:t>
      </w:r>
      <w:r w:rsidR="001160F0">
        <w:t xml:space="preserve">, </w:t>
      </w:r>
      <w:r w:rsidR="00ED0142">
        <w:t xml:space="preserve">Jean </w:t>
      </w:r>
      <w:proofErr w:type="spellStart"/>
      <w:r w:rsidR="00ED0142">
        <w:t>Zophy</w:t>
      </w:r>
      <w:proofErr w:type="spellEnd"/>
      <w:r w:rsidR="00E311EB">
        <w:t>,</w:t>
      </w:r>
      <w:r w:rsidR="00A7203E">
        <w:t xml:space="preserve"> </w:t>
      </w:r>
      <w:r w:rsidR="00E311EB">
        <w:t>Phyllis Koenig</w:t>
      </w:r>
      <w:r w:rsidR="007E67EE">
        <w:t>, Debbie Masden and Bill and Kathy Dixon</w:t>
      </w:r>
      <w:r w:rsidR="003267E2">
        <w:t>.</w:t>
      </w:r>
      <w:r w:rsidR="00630C4E">
        <w:t xml:space="preserve"> </w:t>
      </w:r>
    </w:p>
    <w:p w14:paraId="5E361671" w14:textId="10C26127" w:rsidR="003E1564" w:rsidRDefault="003E1564">
      <w:r>
        <w:t xml:space="preserve">The meeting was opened with </w:t>
      </w:r>
      <w:r w:rsidR="007E67EE">
        <w:t xml:space="preserve">a devotional and </w:t>
      </w:r>
      <w:r w:rsidR="00A7203E">
        <w:t>prayer</w:t>
      </w:r>
      <w:r>
        <w:t>.</w:t>
      </w:r>
    </w:p>
    <w:p w14:paraId="3D90B327" w14:textId="092A8854" w:rsidR="007E67EE" w:rsidRDefault="007E67EE">
      <w:pPr>
        <w:rPr>
          <w:u w:val="single"/>
        </w:rPr>
      </w:pPr>
      <w:r>
        <w:rPr>
          <w:u w:val="single"/>
        </w:rPr>
        <w:t>Butterfly Waystation Garden</w:t>
      </w:r>
    </w:p>
    <w:p w14:paraId="3FBCBA9C" w14:textId="39BD639D" w:rsidR="007E67EE" w:rsidRDefault="007E67EE">
      <w:r>
        <w:t xml:space="preserve">Thank you to the people who recently bought plants for the garden and planted them: Phyllis and George, Cathy Black, Kim, and Brenda. </w:t>
      </w:r>
    </w:p>
    <w:p w14:paraId="1DCA3E72" w14:textId="77777777" w:rsidR="00C1288C" w:rsidRDefault="007E67EE">
      <w:r>
        <w:t>We discussed watering and decided that watering once per week is still needed, particularly since new plants have been added.</w:t>
      </w:r>
      <w:r w:rsidR="00C1288C">
        <w:t xml:space="preserve">  It was mentioned that some of the grasses in the garden could be replaced with native plants, as we begin adding more native plants.</w:t>
      </w:r>
    </w:p>
    <w:p w14:paraId="3BC17215" w14:textId="77777777" w:rsidR="00C1288C" w:rsidRPr="009F66BA" w:rsidRDefault="00C1288C" w:rsidP="00C1288C">
      <w:pPr>
        <w:rPr>
          <w:u w:val="single"/>
        </w:rPr>
      </w:pPr>
      <w:r>
        <w:t xml:space="preserve"> </w:t>
      </w:r>
      <w:r w:rsidRPr="009F66BA">
        <w:rPr>
          <w:u w:val="single"/>
        </w:rPr>
        <w:t>Newsletter Articles</w:t>
      </w:r>
    </w:p>
    <w:p w14:paraId="48C1653D" w14:textId="77777777" w:rsidR="00140E92" w:rsidRDefault="00C1288C" w:rsidP="00C1288C">
      <w:r>
        <w:t>Thank you to Debbie for writing the article for the November newsletter</w:t>
      </w:r>
      <w:r w:rsidR="00140E92">
        <w:t xml:space="preserve"> on finding hope during the pandemic.</w:t>
      </w:r>
    </w:p>
    <w:p w14:paraId="074256AA" w14:textId="1C04AB30" w:rsidR="00C1288C" w:rsidRDefault="00140E92" w:rsidP="00C1288C">
      <w:r>
        <w:t xml:space="preserve">The team shared earth-friendly Christmas gift ideas, which Kim gathered and will use to write an article </w:t>
      </w:r>
      <w:proofErr w:type="gramStart"/>
      <w:r>
        <w:t>for</w:t>
      </w:r>
      <w:proofErr w:type="gramEnd"/>
      <w:r>
        <w:t xml:space="preserve"> the December newsletter.  </w:t>
      </w:r>
      <w:r w:rsidR="00C1288C">
        <w:t xml:space="preserve"> </w:t>
      </w:r>
    </w:p>
    <w:p w14:paraId="06497B25" w14:textId="77777777" w:rsidR="00140E92" w:rsidRDefault="00140E92" w:rsidP="00140E92">
      <w:pPr>
        <w:rPr>
          <w:u w:val="single"/>
        </w:rPr>
      </w:pPr>
      <w:r>
        <w:rPr>
          <w:u w:val="single"/>
        </w:rPr>
        <w:t>Book Club Ideas</w:t>
      </w:r>
    </w:p>
    <w:p w14:paraId="4C05F050" w14:textId="4ADF68AB" w:rsidR="00140E92" w:rsidRPr="00193C0D" w:rsidRDefault="006422DF" w:rsidP="00140E92">
      <w:r>
        <w:t xml:space="preserve">In 2021, </w:t>
      </w:r>
      <w:r w:rsidR="00140E92">
        <w:t>Joe</w:t>
      </w:r>
      <w:r>
        <w:t xml:space="preserve"> will be</w:t>
      </w:r>
      <w:r w:rsidR="00140E92">
        <w:t xml:space="preserve"> starting up a book club through the Earth Care Congregations Network, which w</w:t>
      </w:r>
      <w:r>
        <w:t>ill</w:t>
      </w:r>
      <w:r w:rsidR="00140E92">
        <w:t xml:space="preserve"> be open to anyone in the Presbytery.  The book will be </w:t>
      </w:r>
      <w:r w:rsidR="00140E92" w:rsidRPr="00AB6932">
        <w:rPr>
          <w:u w:val="single"/>
        </w:rPr>
        <w:t>Climate Change, Climate World</w:t>
      </w:r>
      <w:r w:rsidR="00140E92">
        <w:t xml:space="preserve"> by Jim </w:t>
      </w:r>
      <w:proofErr w:type="spellStart"/>
      <w:r w:rsidR="00140E92">
        <w:t>Antal</w:t>
      </w:r>
      <w:proofErr w:type="spellEnd"/>
      <w:r w:rsidR="00140E92">
        <w:t xml:space="preserve">.   </w:t>
      </w:r>
      <w:r w:rsidR="00754760">
        <w:t>The online book club will run for 9 weeks.  Starting date to be determined.</w:t>
      </w:r>
    </w:p>
    <w:p w14:paraId="76FD71ED" w14:textId="77777777" w:rsidR="006422DF" w:rsidRPr="009F66BA" w:rsidRDefault="006422DF" w:rsidP="006422DF">
      <w:pPr>
        <w:rPr>
          <w:u w:val="single"/>
        </w:rPr>
      </w:pPr>
      <w:r w:rsidRPr="009F66BA">
        <w:rPr>
          <w:u w:val="single"/>
        </w:rPr>
        <w:t>Solar Panels</w:t>
      </w:r>
    </w:p>
    <w:p w14:paraId="1F4CE5D7" w14:textId="11F863D0" w:rsidR="007E67EE" w:rsidRDefault="006422DF" w:rsidP="006422DF">
      <w:r>
        <w:t>Joe contacted John Hartman of Covenant Solar Power to let him know that we are interested in</w:t>
      </w:r>
      <w:r w:rsidR="00CC72AC">
        <w:t xml:space="preserve"> discussing possible options for</w:t>
      </w:r>
      <w:r>
        <w:t xml:space="preserve"> installing solar panels at WPC.   Joe and Ralph will set a time to talk with Mr. Hartman.  Bill suggested it would be good to involve Ed Tobia also. </w:t>
      </w:r>
    </w:p>
    <w:p w14:paraId="65CE4FB3" w14:textId="6931181E" w:rsidR="006422DF" w:rsidRPr="004F2E51" w:rsidRDefault="00CC72AC" w:rsidP="006422DF">
      <w:pPr>
        <w:rPr>
          <w:u w:val="single"/>
        </w:rPr>
      </w:pPr>
      <w:r w:rsidRPr="004F2E51">
        <w:rPr>
          <w:u w:val="single"/>
        </w:rPr>
        <w:t>Interfaith Power &amp; Light Webinar and Faith Climate Action Week</w:t>
      </w:r>
    </w:p>
    <w:p w14:paraId="1015F842" w14:textId="3AD123E4" w:rsidR="004F2E51" w:rsidRPr="004F2E51" w:rsidRDefault="00852E7F" w:rsidP="004F2E51">
      <w:pPr>
        <w:spacing w:before="100" w:beforeAutospacing="1" w:after="100" w:afterAutospacing="1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Joe reported that Interfaith Power &amp; Light </w:t>
      </w:r>
      <w:r w:rsidR="00754760">
        <w:rPr>
          <w:rFonts w:ascii="Calibri" w:eastAsia="Calibri" w:hAnsi="Calibri" w:cs="Calibri"/>
        </w:rPr>
        <w:t xml:space="preserve">(IPL) </w:t>
      </w:r>
      <w:r>
        <w:rPr>
          <w:rFonts w:ascii="Calibri" w:eastAsia="Calibri" w:hAnsi="Calibri" w:cs="Calibri"/>
        </w:rPr>
        <w:t>has several events coming up that may be of interest to our group:</w:t>
      </w:r>
    </w:p>
    <w:p w14:paraId="03A7D0B9" w14:textId="07B8E2FB" w:rsidR="006875FF" w:rsidRPr="004F2E51" w:rsidRDefault="006875FF" w:rsidP="006875F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alibri" w:eastAsia="Calibri" w:hAnsi="Calibri" w:cs="Calibri"/>
        </w:rPr>
      </w:pPr>
      <w:r w:rsidRPr="004F2E51">
        <w:rPr>
          <w:rFonts w:ascii="Calibri" w:eastAsia="Calibri" w:hAnsi="Calibri" w:cs="Calibri"/>
        </w:rPr>
        <w:t xml:space="preserve">IPL </w:t>
      </w:r>
      <w:r>
        <w:rPr>
          <w:rFonts w:ascii="Calibri" w:eastAsia="Calibri" w:hAnsi="Calibri" w:cs="Calibri"/>
        </w:rPr>
        <w:t xml:space="preserve">will host a </w:t>
      </w:r>
      <w:r w:rsidRPr="004F2E51">
        <w:rPr>
          <w:rFonts w:ascii="Calibri" w:eastAsia="Calibri" w:hAnsi="Calibri" w:cs="Calibri"/>
        </w:rPr>
        <w:t xml:space="preserve">webinar on “Drawdown for Congregations”, this Monday November 16 at </w:t>
      </w:r>
      <w:r>
        <w:rPr>
          <w:rFonts w:ascii="Calibri" w:eastAsia="Calibri" w:hAnsi="Calibri" w:cs="Calibri"/>
        </w:rPr>
        <w:t>n</w:t>
      </w:r>
      <w:r w:rsidRPr="004F2E51">
        <w:rPr>
          <w:rFonts w:ascii="Calibri" w:eastAsia="Calibri" w:hAnsi="Calibri" w:cs="Calibri"/>
        </w:rPr>
        <w:t>oon</w:t>
      </w:r>
      <w:r>
        <w:rPr>
          <w:rFonts w:ascii="Calibri" w:eastAsia="Calibri" w:hAnsi="Calibri" w:cs="Calibri"/>
        </w:rPr>
        <w:t>.</w:t>
      </w:r>
    </w:p>
    <w:p w14:paraId="57FEF4AA" w14:textId="77777777" w:rsidR="006875FF" w:rsidRPr="004F2E51" w:rsidRDefault="004B0235" w:rsidP="006875FF">
      <w:pPr>
        <w:spacing w:before="100" w:beforeAutospacing="1" w:after="100" w:afterAutospacing="1" w:line="240" w:lineRule="auto"/>
        <w:ind w:left="1080"/>
        <w:rPr>
          <w:rFonts w:ascii="Calibri" w:eastAsia="Calibri" w:hAnsi="Calibri" w:cs="Calibri"/>
        </w:rPr>
      </w:pPr>
      <w:hyperlink r:id="rId5" w:tgtFrame="_blank" w:history="1">
        <w:r w:rsidR="006875FF" w:rsidRPr="004F2E51">
          <w:rPr>
            <w:rFonts w:ascii="Calibri" w:eastAsia="Calibri" w:hAnsi="Calibri" w:cs="Calibri"/>
            <w:color w:val="0000FF"/>
            <w:u w:val="single"/>
          </w:rPr>
          <w:t>https://interfaithpowerandlight.salsalabs.org/trpwebinar2020drawdown/index.html</w:t>
        </w:r>
      </w:hyperlink>
    </w:p>
    <w:p w14:paraId="13D35A8F" w14:textId="1DD2530A" w:rsidR="004F2E51" w:rsidRPr="004F2E51" w:rsidRDefault="004F2E51" w:rsidP="006875F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alibri" w:eastAsia="Calibri" w:hAnsi="Calibri" w:cs="Calibri"/>
        </w:rPr>
      </w:pPr>
      <w:r w:rsidRPr="004F2E51">
        <w:rPr>
          <w:rFonts w:ascii="Calibri" w:eastAsia="Calibri" w:hAnsi="Calibri" w:cs="Calibri"/>
        </w:rPr>
        <w:t>IPL is also hosting a webinar on “What’s next for Climate Progress” on November 19 at 2:00</w:t>
      </w:r>
      <w:r w:rsidR="00852E7F">
        <w:rPr>
          <w:rFonts w:ascii="Calibri" w:eastAsia="Calibri" w:hAnsi="Calibri" w:cs="Calibri"/>
        </w:rPr>
        <w:t xml:space="preserve"> </w:t>
      </w:r>
      <w:r w:rsidRPr="004F2E51">
        <w:rPr>
          <w:rFonts w:ascii="Calibri" w:eastAsia="Calibri" w:hAnsi="Calibri" w:cs="Calibri"/>
        </w:rPr>
        <w:t>PM</w:t>
      </w:r>
      <w:r w:rsidR="006875FF">
        <w:rPr>
          <w:rFonts w:ascii="Calibri" w:eastAsia="Calibri" w:hAnsi="Calibri" w:cs="Calibri"/>
        </w:rPr>
        <w:t>.</w:t>
      </w:r>
    </w:p>
    <w:p w14:paraId="2E45D839" w14:textId="77777777" w:rsidR="004F2E51" w:rsidRPr="00852E7F" w:rsidRDefault="004B0235" w:rsidP="00852E7F">
      <w:pPr>
        <w:spacing w:before="100" w:beforeAutospacing="1" w:after="100" w:afterAutospacing="1" w:line="240" w:lineRule="auto"/>
        <w:ind w:left="1080"/>
        <w:rPr>
          <w:rFonts w:ascii="Calibri" w:eastAsia="Calibri" w:hAnsi="Calibri" w:cs="Calibri"/>
        </w:rPr>
      </w:pPr>
      <w:hyperlink r:id="rId6" w:tgtFrame="_blank" w:history="1">
        <w:r w:rsidR="004F2E51" w:rsidRPr="00852E7F">
          <w:rPr>
            <w:rFonts w:ascii="Calibri" w:eastAsia="Calibri" w:hAnsi="Calibri" w:cs="Calibri"/>
            <w:color w:val="0000FF"/>
            <w:u w:val="single"/>
          </w:rPr>
          <w:t>https://interfaithpowerandlight.salsalabs.org/postelectionwebinarregistration/index.html?eType=EmailBlastContent&amp;eId=a2b8dfe2-9805-4d35-9d2e-cb40ed59f117</w:t>
        </w:r>
      </w:hyperlink>
    </w:p>
    <w:p w14:paraId="4884C5FE" w14:textId="73EBC61C" w:rsidR="004F2E51" w:rsidRPr="004F2E51" w:rsidRDefault="004F2E51" w:rsidP="004F2E5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alibri" w:eastAsia="Calibri" w:hAnsi="Calibri" w:cs="Calibri"/>
        </w:rPr>
      </w:pPr>
      <w:r w:rsidRPr="004F2E51">
        <w:rPr>
          <w:rFonts w:ascii="Calibri" w:eastAsia="Calibri" w:hAnsi="Calibri" w:cs="Calibri"/>
        </w:rPr>
        <w:lastRenderedPageBreak/>
        <w:t>IPL</w:t>
      </w:r>
      <w:r w:rsidR="006875FF">
        <w:rPr>
          <w:rFonts w:ascii="Calibri" w:eastAsia="Calibri" w:hAnsi="Calibri" w:cs="Calibri"/>
        </w:rPr>
        <w:t xml:space="preserve"> will host a</w:t>
      </w:r>
      <w:r w:rsidRPr="004F2E51">
        <w:rPr>
          <w:rFonts w:ascii="Calibri" w:eastAsia="Calibri" w:hAnsi="Calibri" w:cs="Calibri"/>
        </w:rPr>
        <w:t xml:space="preserve"> free screening of</w:t>
      </w:r>
      <w:r w:rsidR="006875FF">
        <w:rPr>
          <w:rFonts w:ascii="Calibri" w:eastAsia="Calibri" w:hAnsi="Calibri" w:cs="Calibri"/>
        </w:rPr>
        <w:t xml:space="preserve"> the</w:t>
      </w:r>
      <w:r w:rsidRPr="004F2E51">
        <w:rPr>
          <w:rFonts w:ascii="Calibri" w:eastAsia="Calibri" w:hAnsi="Calibri" w:cs="Calibri"/>
        </w:rPr>
        <w:t xml:space="preserve"> “I am Greta” film on November 24 at 5:15 PM.</w:t>
      </w:r>
    </w:p>
    <w:p w14:paraId="28AC7F76" w14:textId="5DBD43CF" w:rsidR="004F2E51" w:rsidRDefault="004B0235" w:rsidP="00852E7F">
      <w:pPr>
        <w:spacing w:before="100" w:beforeAutospacing="1" w:after="100" w:afterAutospacing="1" w:line="240" w:lineRule="auto"/>
        <w:ind w:left="1080"/>
        <w:rPr>
          <w:rFonts w:ascii="Calibri" w:eastAsia="Calibri" w:hAnsi="Calibri" w:cs="Calibri"/>
        </w:rPr>
      </w:pPr>
      <w:hyperlink r:id="rId7" w:tgtFrame="_blank" w:history="1">
        <w:r w:rsidR="004F2E51" w:rsidRPr="004F2E51">
          <w:rPr>
            <w:rFonts w:ascii="Calibri" w:eastAsia="Calibri" w:hAnsi="Calibri" w:cs="Calibri"/>
            <w:color w:val="0000FF"/>
            <w:u w:val="single"/>
          </w:rPr>
          <w:t>https://interfaithpowerandlight.salsalabs.org/iamgretafilmscreeningandiplyouthleaderwebinar/index.html?eType=EmailBlastContent&amp;eId=0413c84c-821f-44f7-9d4c-241f278d3a61</w:t>
        </w:r>
      </w:hyperlink>
    </w:p>
    <w:p w14:paraId="5AB7A790" w14:textId="618E99AB" w:rsidR="006875FF" w:rsidRPr="004F2E51" w:rsidRDefault="006875FF" w:rsidP="006875F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alibri" w:eastAsia="Calibri" w:hAnsi="Calibri" w:cs="Calibri"/>
        </w:rPr>
      </w:pPr>
      <w:r w:rsidRPr="004F2E51">
        <w:rPr>
          <w:rFonts w:ascii="Calibri" w:eastAsia="Calibri" w:hAnsi="Calibri" w:cs="Calibri"/>
        </w:rPr>
        <w:t>IPL is sponsoring a “Faith Climate Action Week” April 16-25, 2021</w:t>
      </w:r>
      <w:r>
        <w:rPr>
          <w:rFonts w:ascii="Calibri" w:eastAsia="Calibri" w:hAnsi="Calibri" w:cs="Calibri"/>
        </w:rPr>
        <w:t>.</w:t>
      </w:r>
    </w:p>
    <w:p w14:paraId="52A431CD" w14:textId="77777777" w:rsidR="006875FF" w:rsidRPr="004F2E51" w:rsidRDefault="004B0235" w:rsidP="006875FF">
      <w:pPr>
        <w:spacing w:before="100" w:beforeAutospacing="1" w:after="100" w:afterAutospacing="1" w:line="240" w:lineRule="auto"/>
        <w:ind w:left="720"/>
        <w:rPr>
          <w:rFonts w:ascii="Calibri" w:eastAsia="Calibri" w:hAnsi="Calibri" w:cs="Calibri"/>
        </w:rPr>
      </w:pPr>
      <w:hyperlink r:id="rId8" w:tgtFrame="_blank" w:history="1">
        <w:r w:rsidR="006875FF" w:rsidRPr="004F2E51">
          <w:rPr>
            <w:rFonts w:ascii="Calibri" w:eastAsia="Calibri" w:hAnsi="Calibri" w:cs="Calibri"/>
            <w:color w:val="0000FF"/>
            <w:u w:val="single"/>
          </w:rPr>
          <w:t>https://interfaithpowerandlight.salsalabs.org/savethedatefaithclimateactionweekapril16-25?wvpId=24daa032-513f-45c8-a4d4-59931a6a87f8</w:t>
        </w:r>
      </w:hyperlink>
    </w:p>
    <w:p w14:paraId="40DF3537" w14:textId="2C932722" w:rsidR="006875FF" w:rsidRDefault="006875FF" w:rsidP="006875FF">
      <w:pPr>
        <w:spacing w:before="100" w:beforeAutospacing="1" w:after="100" w:afterAutospacing="1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Joe will email the links for these events.</w:t>
      </w:r>
    </w:p>
    <w:p w14:paraId="2486E66D" w14:textId="77777777" w:rsidR="006875FF" w:rsidRPr="006875FF" w:rsidRDefault="006875FF" w:rsidP="006875FF">
      <w:pPr>
        <w:rPr>
          <w:u w:val="single"/>
        </w:rPr>
      </w:pPr>
      <w:r w:rsidRPr="006875FF">
        <w:rPr>
          <w:u w:val="single"/>
        </w:rPr>
        <w:t>Monthly Newsletter Insert – Creation Justice</w:t>
      </w:r>
    </w:p>
    <w:p w14:paraId="0F9ACD78" w14:textId="56F9CC48" w:rsidR="004F2E51" w:rsidRPr="004F2E51" w:rsidRDefault="006875FF" w:rsidP="006875FF">
      <w:pPr>
        <w:spacing w:before="100" w:beforeAutospacing="1" w:after="100" w:afterAutospacing="1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Creation Justice Ministries has developed a monthly bulletin insert describing a way to care for creation each week.  </w:t>
      </w:r>
      <w:r w:rsidR="00E8113B">
        <w:rPr>
          <w:rFonts w:ascii="Calibri" w:eastAsia="Calibri" w:hAnsi="Calibri" w:cs="Calibri"/>
        </w:rPr>
        <w:t xml:space="preserve">We may want to consider putting these in the WPC newsletter each month.  Here is the link to the November insert:  </w:t>
      </w:r>
      <w:hyperlink r:id="rId9" w:history="1">
        <w:r w:rsidR="00E8113B" w:rsidRPr="004F2E51">
          <w:rPr>
            <w:rStyle w:val="Hyperlink"/>
            <w:rFonts w:ascii="Calibri" w:eastAsia="Calibri" w:hAnsi="Calibri" w:cs="Calibri"/>
          </w:rPr>
          <w:t>http://www.creationjustice.org/uploads/2/5/4/6/25465131/52_ways_to_care_for_creation_-_november_edition.pdf</w:t>
        </w:r>
      </w:hyperlink>
    </w:p>
    <w:p w14:paraId="3C96E3F3" w14:textId="7274201B" w:rsidR="00CC19D3" w:rsidRDefault="004F2E51" w:rsidP="00E8113B">
      <w:pPr>
        <w:spacing w:before="100" w:beforeAutospacing="1" w:after="100" w:afterAutospacing="1" w:line="240" w:lineRule="auto"/>
        <w:rPr>
          <w:u w:val="single"/>
        </w:rPr>
      </w:pPr>
      <w:r w:rsidRPr="004F2E51">
        <w:rPr>
          <w:rFonts w:ascii="Calibri" w:eastAsia="Calibri" w:hAnsi="Calibri" w:cs="Calibri"/>
          <w:u w:val="single"/>
        </w:rPr>
        <w:t> </w:t>
      </w:r>
      <w:r w:rsidR="00E8113B" w:rsidRPr="00E8113B">
        <w:rPr>
          <w:rFonts w:ascii="Calibri" w:eastAsia="Calibri" w:hAnsi="Calibri" w:cs="Calibri"/>
          <w:u w:val="single"/>
        </w:rPr>
        <w:t xml:space="preserve">Notes from </w:t>
      </w:r>
      <w:r w:rsidR="00CC19D3" w:rsidRPr="00E8113B">
        <w:rPr>
          <w:u w:val="single"/>
        </w:rPr>
        <w:t xml:space="preserve">Native Plant Society </w:t>
      </w:r>
      <w:r w:rsidR="00E8113B" w:rsidRPr="00E8113B">
        <w:rPr>
          <w:u w:val="single"/>
        </w:rPr>
        <w:t>presentation on November 9</w:t>
      </w:r>
      <w:r w:rsidR="00E8113B" w:rsidRPr="00E8113B">
        <w:rPr>
          <w:u w:val="single"/>
          <w:vertAlign w:val="superscript"/>
        </w:rPr>
        <w:t>th</w:t>
      </w:r>
    </w:p>
    <w:p w14:paraId="6C009887" w14:textId="6C4A1CD9" w:rsidR="00E8113B" w:rsidRPr="00E8113B" w:rsidRDefault="00245F5B" w:rsidP="00E8113B">
      <w:pPr>
        <w:spacing w:before="100" w:beforeAutospacing="1" w:after="100" w:afterAutospacing="1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Several team members attended the Zoom presentation given by</w:t>
      </w:r>
      <w:r w:rsidR="00F475DF">
        <w:rPr>
          <w:rFonts w:ascii="Calibri" w:eastAsia="Calibri" w:hAnsi="Calibri" w:cs="Calibri"/>
        </w:rPr>
        <w:t xml:space="preserve"> Anna </w:t>
      </w:r>
      <w:proofErr w:type="spellStart"/>
      <w:r w:rsidR="00F475DF">
        <w:rPr>
          <w:rFonts w:ascii="Calibri" w:eastAsia="Calibri" w:hAnsi="Calibri" w:cs="Calibri"/>
        </w:rPr>
        <w:t>Vallery</w:t>
      </w:r>
      <w:proofErr w:type="spellEnd"/>
      <w:r w:rsidR="0053537E">
        <w:rPr>
          <w:rFonts w:ascii="Calibri" w:eastAsia="Calibri" w:hAnsi="Calibri" w:cs="Calibri"/>
        </w:rPr>
        <w:t xml:space="preserve"> from Houston Audubon</w:t>
      </w:r>
      <w:r>
        <w:rPr>
          <w:rFonts w:ascii="Calibri" w:eastAsia="Calibri" w:hAnsi="Calibri" w:cs="Calibri"/>
        </w:rPr>
        <w:t>.  Brenda shared some screen shots</w:t>
      </w:r>
      <w:r w:rsidR="00F475DF">
        <w:rPr>
          <w:rFonts w:ascii="Calibri" w:eastAsia="Calibri" w:hAnsi="Calibri" w:cs="Calibri"/>
        </w:rPr>
        <w:t xml:space="preserve"> from the presentation</w:t>
      </w:r>
      <w:r>
        <w:rPr>
          <w:rFonts w:ascii="Calibri" w:eastAsia="Calibri" w:hAnsi="Calibri" w:cs="Calibri"/>
        </w:rPr>
        <w:t xml:space="preserve"> showing the bird migratory paths that go through our area and a map of the bird sanctuaries in our area.  Jeanette relayed the information that there is a new canopy walk at the rookery at High Island.</w:t>
      </w:r>
    </w:p>
    <w:p w14:paraId="0D012CBD" w14:textId="20C7F32B" w:rsidR="00663C86" w:rsidRPr="00C51EFB" w:rsidRDefault="00663C86">
      <w:pPr>
        <w:rPr>
          <w:u w:val="single"/>
        </w:rPr>
      </w:pPr>
      <w:r w:rsidRPr="00C51EFB">
        <w:rPr>
          <w:u w:val="single"/>
        </w:rPr>
        <w:t>Other items</w:t>
      </w:r>
    </w:p>
    <w:p w14:paraId="4BC6195B" w14:textId="76733BFB" w:rsidR="00CC72AC" w:rsidRDefault="00CC72AC" w:rsidP="00E34D57">
      <w:pPr>
        <w:pStyle w:val="ListParagraph"/>
        <w:numPr>
          <w:ilvl w:val="0"/>
          <w:numId w:val="32"/>
        </w:numPr>
      </w:pPr>
      <w:r>
        <w:t>Kim reported that Earth Care will have a line in the 2021 church budget, but the amount will be zero for 2021, as giving as decreased.</w:t>
      </w:r>
    </w:p>
    <w:p w14:paraId="3F6A5795" w14:textId="585D6FA0" w:rsidR="00E34D57" w:rsidRDefault="00E34D57" w:rsidP="00E34D57">
      <w:pPr>
        <w:pStyle w:val="ListParagraph"/>
        <w:numPr>
          <w:ilvl w:val="0"/>
          <w:numId w:val="32"/>
        </w:numPr>
      </w:pPr>
      <w:r>
        <w:t>Ralph mentioned that the Christmas Bird Count at Armand Bayou is December 19</w:t>
      </w:r>
      <w:r w:rsidRPr="00E34D57">
        <w:rPr>
          <w:vertAlign w:val="superscript"/>
        </w:rPr>
        <w:t>th</w:t>
      </w:r>
      <w:r>
        <w:t>.  Each person who would like to participate needs to sign up online.  Watch for an email from Ralph with more details.</w:t>
      </w:r>
    </w:p>
    <w:p w14:paraId="139034E7" w14:textId="05E59E57" w:rsidR="0053537E" w:rsidRDefault="0053537E" w:rsidP="00E34D57">
      <w:pPr>
        <w:pStyle w:val="ListParagraph"/>
        <w:numPr>
          <w:ilvl w:val="0"/>
          <w:numId w:val="32"/>
        </w:numPr>
      </w:pPr>
      <w:r>
        <w:t xml:space="preserve">It was mentioned that if you still wish to donate to the Gifts of Joy program, please send in a check or donate on the WPC website as soon as possible.  Be sure to designate that </w:t>
      </w:r>
      <w:r w:rsidR="00EE358E">
        <w:t>your donation</w:t>
      </w:r>
      <w:r>
        <w:t xml:space="preserve"> is for ‘Gifts of Joy’.  Personnel at </w:t>
      </w:r>
      <w:proofErr w:type="spellStart"/>
      <w:r w:rsidR="00EE358E">
        <w:t>McWhirter</w:t>
      </w:r>
      <w:proofErr w:type="spellEnd"/>
      <w:r w:rsidR="00EE358E">
        <w:t xml:space="preserve"> and Brookside schools will be purchasing the gifts for the children this year. </w:t>
      </w:r>
    </w:p>
    <w:p w14:paraId="47CC2661" w14:textId="724190D0" w:rsidR="00F475DF" w:rsidRDefault="00F475DF" w:rsidP="00E34D57">
      <w:pPr>
        <w:pStyle w:val="ListParagraph"/>
        <w:numPr>
          <w:ilvl w:val="0"/>
          <w:numId w:val="32"/>
        </w:numPr>
      </w:pPr>
      <w:r>
        <w:t>Bill mentioned that the ICM Christmas sale at the resale shop is Saturday, November 14th at 10 AM.</w:t>
      </w:r>
    </w:p>
    <w:p w14:paraId="3282A8D9" w14:textId="51BF992B" w:rsidR="00F475DF" w:rsidRDefault="00F475DF" w:rsidP="00E34D57">
      <w:pPr>
        <w:pStyle w:val="ListParagraph"/>
        <w:numPr>
          <w:ilvl w:val="0"/>
          <w:numId w:val="32"/>
        </w:numPr>
      </w:pPr>
      <w:r>
        <w:t>WPC is hosting the ICM Christmas Store December 1</w:t>
      </w:r>
      <w:r w:rsidR="00754760">
        <w:t>5</w:t>
      </w:r>
      <w:r w:rsidRPr="00F475DF">
        <w:rPr>
          <w:vertAlign w:val="superscript"/>
        </w:rPr>
        <w:t>th</w:t>
      </w:r>
      <w:r>
        <w:t xml:space="preserve"> and 1</w:t>
      </w:r>
      <w:r w:rsidR="00754760">
        <w:t>6</w:t>
      </w:r>
      <w:r w:rsidRPr="00F475DF">
        <w:rPr>
          <w:vertAlign w:val="superscript"/>
        </w:rPr>
        <w:t>th</w:t>
      </w:r>
      <w:r>
        <w:t xml:space="preserve">.  Bill will have more information about volunteering for this event as the date gets closer.  </w:t>
      </w:r>
    </w:p>
    <w:p w14:paraId="01D74435" w14:textId="3444BAFC" w:rsidR="00C51EFB" w:rsidRDefault="00C51EFB" w:rsidP="00E34D57">
      <w:pPr>
        <w:pStyle w:val="ListParagraph"/>
        <w:numPr>
          <w:ilvl w:val="0"/>
          <w:numId w:val="32"/>
        </w:numPr>
      </w:pPr>
      <w:r>
        <w:t>Thank you to Brenda for hosting the Zoom meeting!</w:t>
      </w:r>
    </w:p>
    <w:p w14:paraId="5073686B" w14:textId="364C620B" w:rsidR="00CC19D3" w:rsidRDefault="00CC19D3" w:rsidP="004C0807">
      <w:pPr>
        <w:spacing w:after="0"/>
        <w:rPr>
          <w:u w:val="single"/>
        </w:rPr>
      </w:pPr>
      <w:r>
        <w:rPr>
          <w:u w:val="single"/>
        </w:rPr>
        <w:t>Recycling Schedule</w:t>
      </w:r>
      <w:r w:rsidR="00663C86">
        <w:rPr>
          <w:u w:val="single"/>
        </w:rPr>
        <w:t xml:space="preserve"> (every other month)</w:t>
      </w:r>
    </w:p>
    <w:p w14:paraId="3D111267" w14:textId="147FB24C" w:rsidR="00663C86" w:rsidRDefault="00663C86" w:rsidP="004C0807">
      <w:pPr>
        <w:pStyle w:val="ListParagraph"/>
        <w:numPr>
          <w:ilvl w:val="0"/>
          <w:numId w:val="29"/>
        </w:numPr>
        <w:spacing w:after="0"/>
      </w:pPr>
      <w:r>
        <w:t>November – Kim</w:t>
      </w:r>
    </w:p>
    <w:p w14:paraId="7DCE504F" w14:textId="2078BADA" w:rsidR="00663C86" w:rsidRDefault="00663C86" w:rsidP="004C0807">
      <w:pPr>
        <w:pStyle w:val="ListParagraph"/>
        <w:numPr>
          <w:ilvl w:val="0"/>
          <w:numId w:val="29"/>
        </w:numPr>
        <w:spacing w:after="0"/>
      </w:pPr>
      <w:r>
        <w:t>January – Joe</w:t>
      </w:r>
    </w:p>
    <w:p w14:paraId="238ACDDD" w14:textId="3E936D0E" w:rsidR="00663C86" w:rsidRDefault="00663C86" w:rsidP="004C0807">
      <w:pPr>
        <w:pStyle w:val="ListParagraph"/>
        <w:numPr>
          <w:ilvl w:val="0"/>
          <w:numId w:val="29"/>
        </w:numPr>
        <w:spacing w:after="0"/>
      </w:pPr>
      <w:r>
        <w:t>March – Jean</w:t>
      </w:r>
    </w:p>
    <w:p w14:paraId="3B6246F8" w14:textId="77777777" w:rsidR="004C0807" w:rsidRDefault="004C0807" w:rsidP="004C0807">
      <w:pPr>
        <w:spacing w:after="0"/>
        <w:rPr>
          <w:u w:val="single"/>
        </w:rPr>
      </w:pPr>
    </w:p>
    <w:p w14:paraId="412E9B61" w14:textId="361AC0C6" w:rsidR="003B5346" w:rsidRPr="00663C86" w:rsidRDefault="00CC19D3" w:rsidP="004C0807">
      <w:pPr>
        <w:spacing w:after="0"/>
        <w:rPr>
          <w:u w:val="single"/>
        </w:rPr>
      </w:pPr>
      <w:r>
        <w:rPr>
          <w:u w:val="single"/>
        </w:rPr>
        <w:t>Watering Schedule</w:t>
      </w:r>
    </w:p>
    <w:p w14:paraId="69C88A92" w14:textId="77777777" w:rsidR="003B5346" w:rsidRPr="003B5346" w:rsidRDefault="003B5346" w:rsidP="004C0807">
      <w:pPr>
        <w:numPr>
          <w:ilvl w:val="0"/>
          <w:numId w:val="2"/>
        </w:numPr>
        <w:spacing w:after="0"/>
      </w:pPr>
      <w:r w:rsidRPr="003B5346">
        <w:t xml:space="preserve">Week 1 – </w:t>
      </w:r>
      <w:proofErr w:type="gramStart"/>
      <w:r w:rsidRPr="003B5346">
        <w:t>Kim  (</w:t>
      </w:r>
      <w:proofErr w:type="gramEnd"/>
      <w:r w:rsidRPr="003B5346">
        <w:t>Kathy is backup.)  (Note that Week 1 begins with the first Sunday of the month.)</w:t>
      </w:r>
    </w:p>
    <w:p w14:paraId="4D78FCF2" w14:textId="77777777" w:rsidR="003B5346" w:rsidRPr="003B5346" w:rsidRDefault="003B5346" w:rsidP="004C0807">
      <w:pPr>
        <w:numPr>
          <w:ilvl w:val="0"/>
          <w:numId w:val="2"/>
        </w:numPr>
        <w:spacing w:after="0"/>
      </w:pPr>
      <w:r w:rsidRPr="003B5346">
        <w:t>Week 2 – Jean (Debbie is backup)</w:t>
      </w:r>
    </w:p>
    <w:p w14:paraId="358CBE0F" w14:textId="77777777" w:rsidR="003B5346" w:rsidRPr="003B5346" w:rsidRDefault="003B5346" w:rsidP="004C0807">
      <w:pPr>
        <w:numPr>
          <w:ilvl w:val="0"/>
          <w:numId w:val="2"/>
        </w:numPr>
        <w:spacing w:after="0"/>
      </w:pPr>
      <w:r w:rsidRPr="003B5346">
        <w:t xml:space="preserve">Week 3 – The </w:t>
      </w:r>
      <w:proofErr w:type="spellStart"/>
      <w:r w:rsidRPr="003B5346">
        <w:t>Faxels</w:t>
      </w:r>
      <w:proofErr w:type="spellEnd"/>
      <w:r w:rsidRPr="003B5346">
        <w:t xml:space="preserve"> (Melissa is backup)</w:t>
      </w:r>
    </w:p>
    <w:p w14:paraId="73641FBC" w14:textId="77777777" w:rsidR="003B5346" w:rsidRPr="003B5346" w:rsidRDefault="003B5346" w:rsidP="004C0807">
      <w:pPr>
        <w:numPr>
          <w:ilvl w:val="0"/>
          <w:numId w:val="2"/>
        </w:numPr>
        <w:spacing w:after="0"/>
      </w:pPr>
      <w:r w:rsidRPr="003B5346">
        <w:t xml:space="preserve">Week 4 – The </w:t>
      </w:r>
      <w:proofErr w:type="spellStart"/>
      <w:r w:rsidRPr="003B5346">
        <w:t>Schwarzs</w:t>
      </w:r>
      <w:proofErr w:type="spellEnd"/>
      <w:r w:rsidRPr="003B5346">
        <w:t xml:space="preserve"> (Phyllis is backup)</w:t>
      </w:r>
    </w:p>
    <w:p w14:paraId="63226AC7" w14:textId="77777777" w:rsidR="003B5346" w:rsidRPr="003B5346" w:rsidRDefault="003B5346" w:rsidP="004C0807">
      <w:pPr>
        <w:numPr>
          <w:ilvl w:val="0"/>
          <w:numId w:val="2"/>
        </w:numPr>
        <w:spacing w:after="0"/>
      </w:pPr>
      <w:r w:rsidRPr="003B5346">
        <w:t xml:space="preserve">Week 5 – The </w:t>
      </w:r>
      <w:proofErr w:type="spellStart"/>
      <w:r w:rsidRPr="003B5346">
        <w:t>Allens</w:t>
      </w:r>
      <w:proofErr w:type="spellEnd"/>
      <w:r w:rsidRPr="003B5346">
        <w:t xml:space="preserve"> (Anya is backup)</w:t>
      </w:r>
    </w:p>
    <w:p w14:paraId="0533FA6C" w14:textId="77777777" w:rsidR="004C0807" w:rsidRDefault="004C0807" w:rsidP="000A2E49">
      <w:pPr>
        <w:rPr>
          <w:u w:val="single"/>
        </w:rPr>
      </w:pPr>
    </w:p>
    <w:p w14:paraId="40B0840B" w14:textId="12E20DB1" w:rsidR="00AE6E26" w:rsidRPr="00E924D1" w:rsidRDefault="00AE6E26" w:rsidP="000A2E49">
      <w:r w:rsidRPr="000A2E49">
        <w:rPr>
          <w:u w:val="single"/>
        </w:rPr>
        <w:t>Next Meeting</w:t>
      </w:r>
    </w:p>
    <w:p w14:paraId="5225E221" w14:textId="7DBC9950" w:rsidR="008121A7" w:rsidRDefault="00AE6E26" w:rsidP="00642140">
      <w:r>
        <w:t>The next meeting</w:t>
      </w:r>
      <w:r w:rsidR="001C199C">
        <w:t xml:space="preserve"> </w:t>
      </w:r>
      <w:r w:rsidR="000B7B5E">
        <w:t>i</w:t>
      </w:r>
      <w:r>
        <w:t>s scheduled for</w:t>
      </w:r>
      <w:r w:rsidR="00B43B46">
        <w:t xml:space="preserve"> </w:t>
      </w:r>
      <w:r w:rsidR="00245F5B">
        <w:t>Saturday</w:t>
      </w:r>
      <w:r w:rsidR="000475C2">
        <w:t xml:space="preserve">, </w:t>
      </w:r>
      <w:r w:rsidR="00245F5B">
        <w:t>December 12</w:t>
      </w:r>
      <w:r w:rsidR="00663C86" w:rsidRPr="00663C86">
        <w:rPr>
          <w:vertAlign w:val="superscript"/>
        </w:rPr>
        <w:t>th</w:t>
      </w:r>
      <w:r w:rsidR="00663C86">
        <w:t xml:space="preserve"> at</w:t>
      </w:r>
      <w:r w:rsidR="00B43B46">
        <w:t xml:space="preserve"> </w:t>
      </w:r>
      <w:r w:rsidR="00245F5B">
        <w:t>3</w:t>
      </w:r>
      <w:r w:rsidR="00B43B46">
        <w:t>:00 pm</w:t>
      </w:r>
      <w:r w:rsidR="003D38A2">
        <w:t>.</w:t>
      </w:r>
      <w:r w:rsidR="002F6923">
        <w:t xml:space="preserve"> </w:t>
      </w:r>
      <w:r w:rsidR="007F2CDE">
        <w:t xml:space="preserve">  </w:t>
      </w:r>
      <w:r w:rsidR="00245F5B">
        <w:t>We will meet outdoors and have a</w:t>
      </w:r>
      <w:r w:rsidR="00E34D57">
        <w:t xml:space="preserve"> gift exchange of</w:t>
      </w:r>
      <w:r w:rsidR="00245F5B">
        <w:t xml:space="preserve"> earth-friendly gift</w:t>
      </w:r>
      <w:r w:rsidR="00E34D57">
        <w:t>s</w:t>
      </w:r>
      <w:r w:rsidR="00245F5B">
        <w:t>.  Everyone will bring their own snacks and drinks.  The location will be determined.  Brenda is going to check and see if reservations need to be made to meet at Ste</w:t>
      </w:r>
      <w:r w:rsidR="00F475DF">
        <w:t>v</w:t>
      </w:r>
      <w:r w:rsidR="00245F5B">
        <w:t>enson Park</w:t>
      </w:r>
      <w:r w:rsidR="00E34D57">
        <w:t xml:space="preserve"> in Friendswood</w:t>
      </w:r>
      <w:r w:rsidR="00245F5B">
        <w:t xml:space="preserve">.  Other options </w:t>
      </w:r>
      <w:r w:rsidR="00754760">
        <w:t>mentioned were</w:t>
      </w:r>
      <w:r w:rsidR="00245F5B">
        <w:t xml:space="preserve"> </w:t>
      </w:r>
      <w:r w:rsidR="00E34D57">
        <w:t>Howard Ward Park in Nassau Bay and Taylor Lake Village Park.</w:t>
      </w:r>
    </w:p>
    <w:p w14:paraId="703D6DE5" w14:textId="7F6D7491" w:rsidR="00E34D57" w:rsidRPr="000554A3" w:rsidRDefault="00E34D57" w:rsidP="00642140">
      <w:r>
        <w:t>The meeting was closed with prayer.</w:t>
      </w:r>
    </w:p>
    <w:sectPr w:rsidR="00E34D57" w:rsidRPr="00055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6497"/>
    <w:multiLevelType w:val="hybridMultilevel"/>
    <w:tmpl w:val="9782C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46CBB"/>
    <w:multiLevelType w:val="hybridMultilevel"/>
    <w:tmpl w:val="0A20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61538"/>
    <w:multiLevelType w:val="hybridMultilevel"/>
    <w:tmpl w:val="58788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30782"/>
    <w:multiLevelType w:val="hybridMultilevel"/>
    <w:tmpl w:val="D452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B6C5B"/>
    <w:multiLevelType w:val="hybridMultilevel"/>
    <w:tmpl w:val="8C32E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90BE0"/>
    <w:multiLevelType w:val="hybridMultilevel"/>
    <w:tmpl w:val="F4666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947B1"/>
    <w:multiLevelType w:val="hybridMultilevel"/>
    <w:tmpl w:val="4CE8E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D54C8"/>
    <w:multiLevelType w:val="hybridMultilevel"/>
    <w:tmpl w:val="786C4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40706"/>
    <w:multiLevelType w:val="hybridMultilevel"/>
    <w:tmpl w:val="5C66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801E3"/>
    <w:multiLevelType w:val="hybridMultilevel"/>
    <w:tmpl w:val="3E44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D04A3"/>
    <w:multiLevelType w:val="hybridMultilevel"/>
    <w:tmpl w:val="0B680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91CD4"/>
    <w:multiLevelType w:val="hybridMultilevel"/>
    <w:tmpl w:val="6C3EF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305A2"/>
    <w:multiLevelType w:val="multilevel"/>
    <w:tmpl w:val="6ACC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317286"/>
    <w:multiLevelType w:val="hybridMultilevel"/>
    <w:tmpl w:val="A32C7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D66A7"/>
    <w:multiLevelType w:val="hybridMultilevel"/>
    <w:tmpl w:val="0D3AB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119C3"/>
    <w:multiLevelType w:val="hybridMultilevel"/>
    <w:tmpl w:val="010C8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B754F"/>
    <w:multiLevelType w:val="hybridMultilevel"/>
    <w:tmpl w:val="59765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724A2"/>
    <w:multiLevelType w:val="hybridMultilevel"/>
    <w:tmpl w:val="11A8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E73E3"/>
    <w:multiLevelType w:val="hybridMultilevel"/>
    <w:tmpl w:val="257A2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2706D"/>
    <w:multiLevelType w:val="hybridMultilevel"/>
    <w:tmpl w:val="B6A09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72F06"/>
    <w:multiLevelType w:val="hybridMultilevel"/>
    <w:tmpl w:val="46A0BB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A1E64"/>
    <w:multiLevelType w:val="hybridMultilevel"/>
    <w:tmpl w:val="0E20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A6F9A"/>
    <w:multiLevelType w:val="hybridMultilevel"/>
    <w:tmpl w:val="66261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D2E84"/>
    <w:multiLevelType w:val="multilevel"/>
    <w:tmpl w:val="6F68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1E59D5"/>
    <w:multiLevelType w:val="hybridMultilevel"/>
    <w:tmpl w:val="02A82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719DD"/>
    <w:multiLevelType w:val="hybridMultilevel"/>
    <w:tmpl w:val="F6560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441CEE"/>
    <w:multiLevelType w:val="hybridMultilevel"/>
    <w:tmpl w:val="0A7CB2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D56F2F"/>
    <w:multiLevelType w:val="hybridMultilevel"/>
    <w:tmpl w:val="5E405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E34AD"/>
    <w:multiLevelType w:val="hybridMultilevel"/>
    <w:tmpl w:val="35BA9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C1242"/>
    <w:multiLevelType w:val="hybridMultilevel"/>
    <w:tmpl w:val="27CC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FE6272"/>
    <w:multiLevelType w:val="hybridMultilevel"/>
    <w:tmpl w:val="1396E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13039"/>
    <w:multiLevelType w:val="hybridMultilevel"/>
    <w:tmpl w:val="85DCD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7"/>
  </w:num>
  <w:num w:numId="4">
    <w:abstractNumId w:val="30"/>
  </w:num>
  <w:num w:numId="5">
    <w:abstractNumId w:val="11"/>
  </w:num>
  <w:num w:numId="6">
    <w:abstractNumId w:val="8"/>
  </w:num>
  <w:num w:numId="7">
    <w:abstractNumId w:val="6"/>
  </w:num>
  <w:num w:numId="8">
    <w:abstractNumId w:val="7"/>
  </w:num>
  <w:num w:numId="9">
    <w:abstractNumId w:val="28"/>
  </w:num>
  <w:num w:numId="10">
    <w:abstractNumId w:val="5"/>
  </w:num>
  <w:num w:numId="11">
    <w:abstractNumId w:val="15"/>
  </w:num>
  <w:num w:numId="12">
    <w:abstractNumId w:val="24"/>
  </w:num>
  <w:num w:numId="13">
    <w:abstractNumId w:val="25"/>
  </w:num>
  <w:num w:numId="14">
    <w:abstractNumId w:val="29"/>
  </w:num>
  <w:num w:numId="15">
    <w:abstractNumId w:val="22"/>
  </w:num>
  <w:num w:numId="16">
    <w:abstractNumId w:val="2"/>
  </w:num>
  <w:num w:numId="17">
    <w:abstractNumId w:val="20"/>
  </w:num>
  <w:num w:numId="18">
    <w:abstractNumId w:val="26"/>
  </w:num>
  <w:num w:numId="19">
    <w:abstractNumId w:val="18"/>
  </w:num>
  <w:num w:numId="20">
    <w:abstractNumId w:val="19"/>
  </w:num>
  <w:num w:numId="21">
    <w:abstractNumId w:val="0"/>
  </w:num>
  <w:num w:numId="22">
    <w:abstractNumId w:val="4"/>
  </w:num>
  <w:num w:numId="23">
    <w:abstractNumId w:val="1"/>
  </w:num>
  <w:num w:numId="24">
    <w:abstractNumId w:val="3"/>
  </w:num>
  <w:num w:numId="25">
    <w:abstractNumId w:val="14"/>
  </w:num>
  <w:num w:numId="26">
    <w:abstractNumId w:val="21"/>
  </w:num>
  <w:num w:numId="27">
    <w:abstractNumId w:val="31"/>
  </w:num>
  <w:num w:numId="28">
    <w:abstractNumId w:val="13"/>
  </w:num>
  <w:num w:numId="29">
    <w:abstractNumId w:val="16"/>
  </w:num>
  <w:num w:numId="30">
    <w:abstractNumId w:val="12"/>
  </w:num>
  <w:num w:numId="31">
    <w:abstractNumId w:val="2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355"/>
    <w:rsid w:val="000076DE"/>
    <w:rsid w:val="00013447"/>
    <w:rsid w:val="00015021"/>
    <w:rsid w:val="0001524D"/>
    <w:rsid w:val="00016613"/>
    <w:rsid w:val="00026B25"/>
    <w:rsid w:val="00026F72"/>
    <w:rsid w:val="00027C11"/>
    <w:rsid w:val="000303F6"/>
    <w:rsid w:val="00032667"/>
    <w:rsid w:val="00043B2A"/>
    <w:rsid w:val="000475C2"/>
    <w:rsid w:val="000478E2"/>
    <w:rsid w:val="00051C82"/>
    <w:rsid w:val="00052095"/>
    <w:rsid w:val="00054240"/>
    <w:rsid w:val="000554A3"/>
    <w:rsid w:val="0007182E"/>
    <w:rsid w:val="00081017"/>
    <w:rsid w:val="000A2E49"/>
    <w:rsid w:val="000A6E7A"/>
    <w:rsid w:val="000B065B"/>
    <w:rsid w:val="000B7637"/>
    <w:rsid w:val="000B7725"/>
    <w:rsid w:val="000B7B5E"/>
    <w:rsid w:val="000C252F"/>
    <w:rsid w:val="000C5903"/>
    <w:rsid w:val="000E1007"/>
    <w:rsid w:val="000E36C6"/>
    <w:rsid w:val="000E6B4E"/>
    <w:rsid w:val="000F123B"/>
    <w:rsid w:val="00101DA2"/>
    <w:rsid w:val="001068DD"/>
    <w:rsid w:val="001104F6"/>
    <w:rsid w:val="001160F0"/>
    <w:rsid w:val="00127014"/>
    <w:rsid w:val="00127EF6"/>
    <w:rsid w:val="00140E92"/>
    <w:rsid w:val="00152C14"/>
    <w:rsid w:val="00154DCE"/>
    <w:rsid w:val="00165B1E"/>
    <w:rsid w:val="0018207E"/>
    <w:rsid w:val="001910E9"/>
    <w:rsid w:val="00193557"/>
    <w:rsid w:val="00193C0D"/>
    <w:rsid w:val="00196F9B"/>
    <w:rsid w:val="001B08B2"/>
    <w:rsid w:val="001B4377"/>
    <w:rsid w:val="001B4769"/>
    <w:rsid w:val="001B58B4"/>
    <w:rsid w:val="001C199C"/>
    <w:rsid w:val="001C2231"/>
    <w:rsid w:val="001C2B56"/>
    <w:rsid w:val="001C6766"/>
    <w:rsid w:val="001D1CAB"/>
    <w:rsid w:val="001D5E61"/>
    <w:rsid w:val="001E02D4"/>
    <w:rsid w:val="001F17F7"/>
    <w:rsid w:val="001F4EF6"/>
    <w:rsid w:val="00201F6F"/>
    <w:rsid w:val="0021364E"/>
    <w:rsid w:val="00213794"/>
    <w:rsid w:val="0022207B"/>
    <w:rsid w:val="00232DF5"/>
    <w:rsid w:val="0023585A"/>
    <w:rsid w:val="00245F5B"/>
    <w:rsid w:val="0025082B"/>
    <w:rsid w:val="00254079"/>
    <w:rsid w:val="002573EE"/>
    <w:rsid w:val="00274F2A"/>
    <w:rsid w:val="002774CB"/>
    <w:rsid w:val="0029230D"/>
    <w:rsid w:val="002959B3"/>
    <w:rsid w:val="002B2016"/>
    <w:rsid w:val="002C4BB0"/>
    <w:rsid w:val="002D4B19"/>
    <w:rsid w:val="002D75E6"/>
    <w:rsid w:val="002E3B57"/>
    <w:rsid w:val="002E4D79"/>
    <w:rsid w:val="002E7A9E"/>
    <w:rsid w:val="002F118F"/>
    <w:rsid w:val="002F3C5F"/>
    <w:rsid w:val="002F67F6"/>
    <w:rsid w:val="002F6923"/>
    <w:rsid w:val="00307794"/>
    <w:rsid w:val="0031272B"/>
    <w:rsid w:val="003139EE"/>
    <w:rsid w:val="00323711"/>
    <w:rsid w:val="0032611F"/>
    <w:rsid w:val="003267E2"/>
    <w:rsid w:val="00327253"/>
    <w:rsid w:val="0033177D"/>
    <w:rsid w:val="00337275"/>
    <w:rsid w:val="00353330"/>
    <w:rsid w:val="003627DF"/>
    <w:rsid w:val="00370136"/>
    <w:rsid w:val="00380397"/>
    <w:rsid w:val="00391569"/>
    <w:rsid w:val="00393A72"/>
    <w:rsid w:val="00393E6A"/>
    <w:rsid w:val="003B5346"/>
    <w:rsid w:val="003D38A2"/>
    <w:rsid w:val="003D616D"/>
    <w:rsid w:val="003E1564"/>
    <w:rsid w:val="003E1D2B"/>
    <w:rsid w:val="003F0888"/>
    <w:rsid w:val="003F3F24"/>
    <w:rsid w:val="004037DB"/>
    <w:rsid w:val="004371AA"/>
    <w:rsid w:val="004549EA"/>
    <w:rsid w:val="00465D70"/>
    <w:rsid w:val="004677EB"/>
    <w:rsid w:val="0047183E"/>
    <w:rsid w:val="004809D9"/>
    <w:rsid w:val="00487453"/>
    <w:rsid w:val="00491B09"/>
    <w:rsid w:val="004B0235"/>
    <w:rsid w:val="004B1F16"/>
    <w:rsid w:val="004C0807"/>
    <w:rsid w:val="004C1A8D"/>
    <w:rsid w:val="004C22AD"/>
    <w:rsid w:val="004C7DBC"/>
    <w:rsid w:val="004D10B0"/>
    <w:rsid w:val="004F2E51"/>
    <w:rsid w:val="004F6C48"/>
    <w:rsid w:val="005002FD"/>
    <w:rsid w:val="005079FA"/>
    <w:rsid w:val="00515FA0"/>
    <w:rsid w:val="00523329"/>
    <w:rsid w:val="00525D93"/>
    <w:rsid w:val="0053537E"/>
    <w:rsid w:val="00536D99"/>
    <w:rsid w:val="00556437"/>
    <w:rsid w:val="00560BB4"/>
    <w:rsid w:val="00566ADE"/>
    <w:rsid w:val="005734AB"/>
    <w:rsid w:val="00575FEC"/>
    <w:rsid w:val="005761EF"/>
    <w:rsid w:val="005843E4"/>
    <w:rsid w:val="00586ECA"/>
    <w:rsid w:val="00592410"/>
    <w:rsid w:val="00593536"/>
    <w:rsid w:val="005A6306"/>
    <w:rsid w:val="005B5ACE"/>
    <w:rsid w:val="005B5B38"/>
    <w:rsid w:val="005E39DB"/>
    <w:rsid w:val="005F2F36"/>
    <w:rsid w:val="00601BB2"/>
    <w:rsid w:val="0060366F"/>
    <w:rsid w:val="00606D58"/>
    <w:rsid w:val="006113FD"/>
    <w:rsid w:val="006135CD"/>
    <w:rsid w:val="00614528"/>
    <w:rsid w:val="0061752A"/>
    <w:rsid w:val="006214DB"/>
    <w:rsid w:val="00630C4E"/>
    <w:rsid w:val="006363FF"/>
    <w:rsid w:val="00642140"/>
    <w:rsid w:val="006422DF"/>
    <w:rsid w:val="00642A13"/>
    <w:rsid w:val="00660D97"/>
    <w:rsid w:val="0066368F"/>
    <w:rsid w:val="00663C86"/>
    <w:rsid w:val="00677022"/>
    <w:rsid w:val="00687093"/>
    <w:rsid w:val="006875FF"/>
    <w:rsid w:val="00695355"/>
    <w:rsid w:val="006A3F85"/>
    <w:rsid w:val="006A56F0"/>
    <w:rsid w:val="006A654A"/>
    <w:rsid w:val="006B32AB"/>
    <w:rsid w:val="006B33A9"/>
    <w:rsid w:val="006B6D96"/>
    <w:rsid w:val="006C5DBC"/>
    <w:rsid w:val="006C6B21"/>
    <w:rsid w:val="006D1D77"/>
    <w:rsid w:val="006D3409"/>
    <w:rsid w:val="006D7211"/>
    <w:rsid w:val="006E3978"/>
    <w:rsid w:val="006F25F5"/>
    <w:rsid w:val="006F4DA9"/>
    <w:rsid w:val="00700CA8"/>
    <w:rsid w:val="0070429F"/>
    <w:rsid w:val="00713C2B"/>
    <w:rsid w:val="007143BC"/>
    <w:rsid w:val="00720428"/>
    <w:rsid w:val="007209D1"/>
    <w:rsid w:val="00725019"/>
    <w:rsid w:val="00744D0B"/>
    <w:rsid w:val="00747317"/>
    <w:rsid w:val="00747C35"/>
    <w:rsid w:val="0075298F"/>
    <w:rsid w:val="00754760"/>
    <w:rsid w:val="00755F3A"/>
    <w:rsid w:val="00757B35"/>
    <w:rsid w:val="00761AAC"/>
    <w:rsid w:val="00766463"/>
    <w:rsid w:val="0077374B"/>
    <w:rsid w:val="0078726C"/>
    <w:rsid w:val="0079415A"/>
    <w:rsid w:val="007A2F09"/>
    <w:rsid w:val="007A35B5"/>
    <w:rsid w:val="007A383A"/>
    <w:rsid w:val="007C05C1"/>
    <w:rsid w:val="007D0406"/>
    <w:rsid w:val="007D1E03"/>
    <w:rsid w:val="007D5C35"/>
    <w:rsid w:val="007E2DBE"/>
    <w:rsid w:val="007E67EE"/>
    <w:rsid w:val="007F2CDE"/>
    <w:rsid w:val="00805856"/>
    <w:rsid w:val="008121A7"/>
    <w:rsid w:val="0082297D"/>
    <w:rsid w:val="00837516"/>
    <w:rsid w:val="00841274"/>
    <w:rsid w:val="00843995"/>
    <w:rsid w:val="00847CFF"/>
    <w:rsid w:val="00851FAC"/>
    <w:rsid w:val="00852E7F"/>
    <w:rsid w:val="00853AB7"/>
    <w:rsid w:val="00853E54"/>
    <w:rsid w:val="00867891"/>
    <w:rsid w:val="00867949"/>
    <w:rsid w:val="00876E61"/>
    <w:rsid w:val="00894916"/>
    <w:rsid w:val="00895987"/>
    <w:rsid w:val="008A32D7"/>
    <w:rsid w:val="008A4D33"/>
    <w:rsid w:val="008B486C"/>
    <w:rsid w:val="008C0FFF"/>
    <w:rsid w:val="008C56B0"/>
    <w:rsid w:val="008C7F1D"/>
    <w:rsid w:val="008D00ED"/>
    <w:rsid w:val="008E2961"/>
    <w:rsid w:val="008E7D2D"/>
    <w:rsid w:val="008F5A6D"/>
    <w:rsid w:val="008F61FB"/>
    <w:rsid w:val="00904323"/>
    <w:rsid w:val="0090620E"/>
    <w:rsid w:val="0090737D"/>
    <w:rsid w:val="00907FF0"/>
    <w:rsid w:val="00914373"/>
    <w:rsid w:val="00915040"/>
    <w:rsid w:val="00924DDC"/>
    <w:rsid w:val="00925F9D"/>
    <w:rsid w:val="00931765"/>
    <w:rsid w:val="009373BD"/>
    <w:rsid w:val="00942F79"/>
    <w:rsid w:val="00944181"/>
    <w:rsid w:val="00945CA2"/>
    <w:rsid w:val="00946039"/>
    <w:rsid w:val="00950EFC"/>
    <w:rsid w:val="009528FA"/>
    <w:rsid w:val="00960838"/>
    <w:rsid w:val="0096100B"/>
    <w:rsid w:val="00963773"/>
    <w:rsid w:val="00966247"/>
    <w:rsid w:val="00970463"/>
    <w:rsid w:val="00983A29"/>
    <w:rsid w:val="00994523"/>
    <w:rsid w:val="00996FAD"/>
    <w:rsid w:val="009971CD"/>
    <w:rsid w:val="009B234E"/>
    <w:rsid w:val="009C7742"/>
    <w:rsid w:val="009D1246"/>
    <w:rsid w:val="009D18E7"/>
    <w:rsid w:val="009D1BA8"/>
    <w:rsid w:val="009D4E75"/>
    <w:rsid w:val="009E18F8"/>
    <w:rsid w:val="009F1A47"/>
    <w:rsid w:val="009F66BA"/>
    <w:rsid w:val="00A07187"/>
    <w:rsid w:val="00A12D1B"/>
    <w:rsid w:val="00A264AD"/>
    <w:rsid w:val="00A27E7B"/>
    <w:rsid w:val="00A300B1"/>
    <w:rsid w:val="00A312E5"/>
    <w:rsid w:val="00A31EBC"/>
    <w:rsid w:val="00A3445C"/>
    <w:rsid w:val="00A35930"/>
    <w:rsid w:val="00A35D32"/>
    <w:rsid w:val="00A44802"/>
    <w:rsid w:val="00A4591B"/>
    <w:rsid w:val="00A7203E"/>
    <w:rsid w:val="00A85540"/>
    <w:rsid w:val="00A87355"/>
    <w:rsid w:val="00AA3497"/>
    <w:rsid w:val="00AA7D13"/>
    <w:rsid w:val="00AA7DE2"/>
    <w:rsid w:val="00AB0419"/>
    <w:rsid w:val="00AB6932"/>
    <w:rsid w:val="00AC554E"/>
    <w:rsid w:val="00AD4367"/>
    <w:rsid w:val="00AD72C8"/>
    <w:rsid w:val="00AE06DB"/>
    <w:rsid w:val="00AE5C30"/>
    <w:rsid w:val="00AE6E26"/>
    <w:rsid w:val="00AF6E81"/>
    <w:rsid w:val="00B0336D"/>
    <w:rsid w:val="00B06E38"/>
    <w:rsid w:val="00B12417"/>
    <w:rsid w:val="00B13037"/>
    <w:rsid w:val="00B20D98"/>
    <w:rsid w:val="00B24315"/>
    <w:rsid w:val="00B35AA9"/>
    <w:rsid w:val="00B369D7"/>
    <w:rsid w:val="00B4378F"/>
    <w:rsid w:val="00B43B46"/>
    <w:rsid w:val="00B53FC6"/>
    <w:rsid w:val="00B573AD"/>
    <w:rsid w:val="00B63F19"/>
    <w:rsid w:val="00B87F9F"/>
    <w:rsid w:val="00B9238C"/>
    <w:rsid w:val="00B92825"/>
    <w:rsid w:val="00B9289D"/>
    <w:rsid w:val="00BA1A32"/>
    <w:rsid w:val="00BA2766"/>
    <w:rsid w:val="00BB2AF0"/>
    <w:rsid w:val="00BB7F24"/>
    <w:rsid w:val="00BC1834"/>
    <w:rsid w:val="00BC32A6"/>
    <w:rsid w:val="00BC38E1"/>
    <w:rsid w:val="00BC4DB6"/>
    <w:rsid w:val="00BE55B1"/>
    <w:rsid w:val="00BF79D3"/>
    <w:rsid w:val="00C10D86"/>
    <w:rsid w:val="00C1288C"/>
    <w:rsid w:val="00C17013"/>
    <w:rsid w:val="00C30648"/>
    <w:rsid w:val="00C337AE"/>
    <w:rsid w:val="00C45CAF"/>
    <w:rsid w:val="00C50AD9"/>
    <w:rsid w:val="00C51EFB"/>
    <w:rsid w:val="00C5321B"/>
    <w:rsid w:val="00C561F0"/>
    <w:rsid w:val="00C566C2"/>
    <w:rsid w:val="00C67328"/>
    <w:rsid w:val="00C67ED8"/>
    <w:rsid w:val="00C76165"/>
    <w:rsid w:val="00C93E0C"/>
    <w:rsid w:val="00C949AF"/>
    <w:rsid w:val="00C95A39"/>
    <w:rsid w:val="00CA0247"/>
    <w:rsid w:val="00CA7578"/>
    <w:rsid w:val="00CB4909"/>
    <w:rsid w:val="00CC19D3"/>
    <w:rsid w:val="00CC487A"/>
    <w:rsid w:val="00CC72AC"/>
    <w:rsid w:val="00CD6532"/>
    <w:rsid w:val="00CE7727"/>
    <w:rsid w:val="00CF03DC"/>
    <w:rsid w:val="00CF5069"/>
    <w:rsid w:val="00CF58BD"/>
    <w:rsid w:val="00D03596"/>
    <w:rsid w:val="00D11169"/>
    <w:rsid w:val="00D138BD"/>
    <w:rsid w:val="00D2423B"/>
    <w:rsid w:val="00D3389D"/>
    <w:rsid w:val="00D35ACC"/>
    <w:rsid w:val="00D36E35"/>
    <w:rsid w:val="00D42EA3"/>
    <w:rsid w:val="00D4394D"/>
    <w:rsid w:val="00D50E9C"/>
    <w:rsid w:val="00D54912"/>
    <w:rsid w:val="00D61333"/>
    <w:rsid w:val="00D70B2F"/>
    <w:rsid w:val="00D72188"/>
    <w:rsid w:val="00D87270"/>
    <w:rsid w:val="00D979F6"/>
    <w:rsid w:val="00DA0B8F"/>
    <w:rsid w:val="00DA67E6"/>
    <w:rsid w:val="00DB14F2"/>
    <w:rsid w:val="00DB67E8"/>
    <w:rsid w:val="00DB7567"/>
    <w:rsid w:val="00DD7A76"/>
    <w:rsid w:val="00DE1768"/>
    <w:rsid w:val="00DE1F98"/>
    <w:rsid w:val="00DE7777"/>
    <w:rsid w:val="00E13E18"/>
    <w:rsid w:val="00E311EB"/>
    <w:rsid w:val="00E34D57"/>
    <w:rsid w:val="00E42F60"/>
    <w:rsid w:val="00E43DB5"/>
    <w:rsid w:val="00E45342"/>
    <w:rsid w:val="00E52795"/>
    <w:rsid w:val="00E55BDD"/>
    <w:rsid w:val="00E5678F"/>
    <w:rsid w:val="00E6074B"/>
    <w:rsid w:val="00E65CC9"/>
    <w:rsid w:val="00E73158"/>
    <w:rsid w:val="00E8113B"/>
    <w:rsid w:val="00E83C1F"/>
    <w:rsid w:val="00E84803"/>
    <w:rsid w:val="00E8565B"/>
    <w:rsid w:val="00E8703C"/>
    <w:rsid w:val="00E924D1"/>
    <w:rsid w:val="00E925C6"/>
    <w:rsid w:val="00EB2DA6"/>
    <w:rsid w:val="00EC39AE"/>
    <w:rsid w:val="00ED0142"/>
    <w:rsid w:val="00ED6667"/>
    <w:rsid w:val="00EE358E"/>
    <w:rsid w:val="00EF27D5"/>
    <w:rsid w:val="00EF3B3F"/>
    <w:rsid w:val="00F17118"/>
    <w:rsid w:val="00F17835"/>
    <w:rsid w:val="00F2198A"/>
    <w:rsid w:val="00F308FD"/>
    <w:rsid w:val="00F31350"/>
    <w:rsid w:val="00F366EB"/>
    <w:rsid w:val="00F427F3"/>
    <w:rsid w:val="00F46C49"/>
    <w:rsid w:val="00F475DF"/>
    <w:rsid w:val="00F54D1A"/>
    <w:rsid w:val="00F60729"/>
    <w:rsid w:val="00F64058"/>
    <w:rsid w:val="00F70951"/>
    <w:rsid w:val="00F833E7"/>
    <w:rsid w:val="00F84E0B"/>
    <w:rsid w:val="00F93D68"/>
    <w:rsid w:val="00F94F04"/>
    <w:rsid w:val="00F95FA5"/>
    <w:rsid w:val="00F9757A"/>
    <w:rsid w:val="00FB7376"/>
    <w:rsid w:val="00FC09C7"/>
    <w:rsid w:val="00FC6C3B"/>
    <w:rsid w:val="00FD75F8"/>
    <w:rsid w:val="00FE3E46"/>
    <w:rsid w:val="00FE4FAF"/>
    <w:rsid w:val="00FE5D17"/>
    <w:rsid w:val="00FE73BF"/>
    <w:rsid w:val="00FF0BDE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5417B"/>
  <w15:chartTrackingRefBased/>
  <w15:docId w15:val="{C0BC41A3-8D8E-4DD5-A795-06D89816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3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6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B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E3E4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289D"/>
    <w:rPr>
      <w:color w:val="954F72" w:themeColor="followedHyperlink"/>
      <w:u w:val="single"/>
    </w:rPr>
  </w:style>
  <w:style w:type="character" w:customStyle="1" w:styleId="simcal-event-title">
    <w:name w:val="simcal-event-title"/>
    <w:basedOn w:val="DefaultParagraphFont"/>
    <w:rsid w:val="000B065B"/>
  </w:style>
  <w:style w:type="character" w:customStyle="1" w:styleId="simcal-event-start">
    <w:name w:val="simcal-event-start"/>
    <w:basedOn w:val="DefaultParagraphFont"/>
    <w:rsid w:val="000B065B"/>
  </w:style>
  <w:style w:type="character" w:customStyle="1" w:styleId="simcal-event-end">
    <w:name w:val="simcal-event-end"/>
    <w:basedOn w:val="DefaultParagraphFont"/>
    <w:rsid w:val="000B065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DA0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faithpowerandlight.salsalabs.org/savethedatefaithclimateactionweekapril16-25?wvpId=24daa032-513f-45c8-a4d4-59931a6a87f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faithpowerandlight.salsalabs.org/iamgretafilmscreeningandiplyouthleaderwebinar/index.html?eType=EmailBlastContent&amp;eId=0413c84c-821f-44f7-9d4c-241f278d3a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faithpowerandlight.salsalabs.org/postelectionwebinarregistration/index.html?eType=EmailBlastContent&amp;eId=a2b8dfe2-9805-4d35-9d2e-cb40ed59f11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faithpowerandlight.salsalabs.org/trpwebinar2020drawdown/index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reationjustice.org/uploads/2/5/4/6/25465131/52_ways_to_care_for_creation_-_november_edi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Schwarz</dc:creator>
  <cp:keywords/>
  <dc:description/>
  <cp:lastModifiedBy>Michele Ferguson</cp:lastModifiedBy>
  <cp:revision>2</cp:revision>
  <cp:lastPrinted>2020-01-22T18:53:00Z</cp:lastPrinted>
  <dcterms:created xsi:type="dcterms:W3CDTF">2020-11-24T22:39:00Z</dcterms:created>
  <dcterms:modified xsi:type="dcterms:W3CDTF">2020-11-24T22:39:00Z</dcterms:modified>
</cp:coreProperties>
</file>