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24" w:rsidRPr="00A064B9" w:rsidRDefault="00104024" w:rsidP="0010402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October 28</w:t>
      </w:r>
      <w:r w:rsidRPr="00A064B9">
        <w:rPr>
          <w:rFonts w:ascii="Verdana" w:hAnsi="Verdana"/>
          <w:sz w:val="20"/>
          <w:szCs w:val="20"/>
        </w:rPr>
        <w:t>, 2014</w:t>
      </w:r>
    </w:p>
    <w:p w:rsidR="00104024" w:rsidRPr="00A064B9" w:rsidRDefault="00104024" w:rsidP="00104024">
      <w:pPr>
        <w:jc w:val="right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Meeting Room</w:t>
      </w:r>
    </w:p>
    <w:p w:rsidR="00104024" w:rsidRPr="00A064B9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 xml:space="preserve">The </w:t>
      </w:r>
      <w:r w:rsidRPr="00A064B9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Pr="00A064B9">
        <w:rPr>
          <w:rFonts w:ascii="Verdana" w:hAnsi="Verdana"/>
          <w:sz w:val="20"/>
          <w:szCs w:val="20"/>
        </w:rPr>
        <w:t xml:space="preserve">Tuesday, </w:t>
      </w:r>
      <w:r>
        <w:rPr>
          <w:rFonts w:ascii="Verdana" w:hAnsi="Verdana"/>
          <w:sz w:val="20"/>
          <w:szCs w:val="20"/>
        </w:rPr>
        <w:t>October 28</w:t>
      </w:r>
      <w:r w:rsidRPr="00A064B9">
        <w:rPr>
          <w:rFonts w:ascii="Verdana" w:hAnsi="Verdana"/>
          <w:sz w:val="20"/>
          <w:szCs w:val="20"/>
        </w:rPr>
        <w:t xml:space="preserve">, 2014, in the Meeting Room.  The meeting was opened with prayer and a devotional by the Moderator, Reverend Helen Rose Moore, at 7:00 p.m.   </w:t>
      </w:r>
    </w:p>
    <w:p w:rsidR="00104024" w:rsidRPr="00A064B9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eastAsia="Calibri" w:hAnsi="Verdana" w:cs="Verdana"/>
          <w:sz w:val="20"/>
          <w:szCs w:val="20"/>
        </w:rPr>
      </w:pPr>
      <w:r w:rsidRPr="00A064B9">
        <w:rPr>
          <w:rFonts w:ascii="Verdana" w:eastAsia="Calibri" w:hAnsi="Verdana" w:cs="Verdana"/>
          <w:sz w:val="20"/>
          <w:szCs w:val="20"/>
        </w:rPr>
        <w:t>A quorum was declared present consisting of the following:</w:t>
      </w:r>
    </w:p>
    <w:p w:rsidR="00104024" w:rsidRPr="00A064B9" w:rsidRDefault="00104024" w:rsidP="0010402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 xml:space="preserve">Interim Pastor Helen Rose Moore; </w:t>
      </w:r>
    </w:p>
    <w:p w:rsidR="00104024" w:rsidRPr="00A064B9" w:rsidRDefault="00104024" w:rsidP="0010402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Associate Pastor Helen P. DeLeon; and,</w:t>
      </w:r>
    </w:p>
    <w:p w:rsidR="00104024" w:rsidRPr="00A064B9" w:rsidRDefault="00104024" w:rsidP="00104024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Ruling Elders</w:t>
      </w:r>
      <w:r w:rsidRPr="00A064B9">
        <w:rPr>
          <w:rFonts w:ascii="Verdana" w:hAnsi="Verdana" w:cs="Verdana"/>
          <w:sz w:val="20"/>
          <w:szCs w:val="20"/>
        </w:rPr>
        <w:t xml:space="preserve"> </w:t>
      </w:r>
      <w:r w:rsidRPr="00A064B9">
        <w:rPr>
          <w:rFonts w:ascii="Verdana" w:hAnsi="Verdana"/>
          <w:sz w:val="20"/>
          <w:szCs w:val="20"/>
        </w:rPr>
        <w:t xml:space="preserve">Jimm Cooper, </w:t>
      </w:r>
      <w:r w:rsidRPr="00A064B9">
        <w:rPr>
          <w:rFonts w:ascii="Verdana" w:hAnsi="Verdana" w:cs="Verdana"/>
          <w:sz w:val="20"/>
          <w:szCs w:val="20"/>
        </w:rPr>
        <w:t xml:space="preserve">Kaylin Dupree, </w:t>
      </w:r>
      <w:r w:rsidRPr="00A064B9">
        <w:rPr>
          <w:rFonts w:ascii="Verdana" w:hAnsi="Verdana"/>
          <w:sz w:val="20"/>
          <w:szCs w:val="20"/>
        </w:rPr>
        <w:t>Janis Edwards,</w:t>
      </w:r>
      <w:r w:rsidRPr="00A064B9">
        <w:rPr>
          <w:rFonts w:ascii="Verdana" w:hAnsi="Verdana" w:cs="Verdana"/>
          <w:sz w:val="20"/>
          <w:szCs w:val="20"/>
        </w:rPr>
        <w:t xml:space="preserve"> </w:t>
      </w:r>
      <w:r w:rsidRPr="00A064B9">
        <w:rPr>
          <w:rFonts w:ascii="Verdana" w:hAnsi="Verdana"/>
          <w:sz w:val="20"/>
          <w:szCs w:val="20"/>
        </w:rPr>
        <w:t>Melisa Ferguson, Lynn Godwin, George James, Diane Kane, Scott McNeill, Katy Rendon, Marjorie Seiter, Lynn Snowden, Ann Taylor, Ken Thompson, Ed Tobia, Kevin Wooten, Carla Yager, and Jim Young.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 xml:space="preserve">Ruling Elder Jonathan Snowden was excused.  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 xml:space="preserve">Special Funds Committee </w:t>
      </w:r>
      <w:r>
        <w:rPr>
          <w:rFonts w:ascii="Verdana" w:hAnsi="Verdana"/>
          <w:sz w:val="20"/>
          <w:szCs w:val="20"/>
        </w:rPr>
        <w:t>members Mike Stearns and Kathy Braeuer,</w:t>
      </w:r>
      <w:r w:rsidRPr="00A064B9">
        <w:rPr>
          <w:rFonts w:ascii="Verdana" w:hAnsi="Verdana"/>
          <w:sz w:val="20"/>
          <w:szCs w:val="20"/>
        </w:rPr>
        <w:t xml:space="preserve"> Treasurer Jimmy Spivey, and Clerk of Session Gene Fisseler were also present.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The agenda was approved.</w:t>
      </w:r>
    </w:p>
    <w:p w:rsidR="00104024" w:rsidRPr="00A064B9" w:rsidRDefault="00104024" w:rsidP="00104024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:rsidR="00104024" w:rsidRPr="00A064B9" w:rsidRDefault="00104024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A064B9">
        <w:rPr>
          <w:rFonts w:ascii="Verdana" w:hAnsi="Verdana"/>
          <w:b/>
          <w:sz w:val="20"/>
          <w:szCs w:val="20"/>
        </w:rPr>
        <w:t>Report from the Special Fu</w:t>
      </w:r>
      <w:r w:rsidR="00687070">
        <w:rPr>
          <w:rFonts w:ascii="Verdana" w:hAnsi="Verdana"/>
          <w:b/>
          <w:sz w:val="20"/>
          <w:szCs w:val="20"/>
        </w:rPr>
        <w:t xml:space="preserve">nds Committee </w:t>
      </w:r>
      <w:r w:rsidR="00687070">
        <w:rPr>
          <w:rFonts w:ascii="Verdana" w:hAnsi="Verdana"/>
          <w:sz w:val="20"/>
          <w:szCs w:val="20"/>
        </w:rPr>
        <w:t>– C</w:t>
      </w:r>
      <w:r w:rsidR="00A07F78" w:rsidRPr="00A07F78">
        <w:rPr>
          <w:rFonts w:ascii="Verdana" w:hAnsi="Verdana"/>
          <w:sz w:val="20"/>
          <w:szCs w:val="20"/>
        </w:rPr>
        <w:t>ommittee Chair Mike Stearns and committee member Kathy Bra</w:t>
      </w:r>
      <w:r w:rsidR="00A07F78">
        <w:rPr>
          <w:rFonts w:ascii="Verdana" w:hAnsi="Verdana"/>
          <w:sz w:val="20"/>
          <w:szCs w:val="20"/>
        </w:rPr>
        <w:t>e</w:t>
      </w:r>
      <w:r w:rsidR="00A07F78" w:rsidRPr="00A07F78">
        <w:rPr>
          <w:rFonts w:ascii="Verdana" w:hAnsi="Verdana"/>
          <w:sz w:val="20"/>
          <w:szCs w:val="20"/>
        </w:rPr>
        <w:t xml:space="preserve">uer reviewed the prioritized list of items Session submitted for </w:t>
      </w:r>
      <w:r w:rsidR="00737B34">
        <w:rPr>
          <w:rFonts w:ascii="Verdana" w:hAnsi="Verdana"/>
          <w:sz w:val="20"/>
          <w:szCs w:val="20"/>
        </w:rPr>
        <w:t xml:space="preserve">use </w:t>
      </w:r>
      <w:r w:rsidR="00A07F78" w:rsidRPr="00A07F78">
        <w:rPr>
          <w:rFonts w:ascii="Verdana" w:hAnsi="Verdana"/>
          <w:sz w:val="20"/>
          <w:szCs w:val="20"/>
        </w:rPr>
        <w:t>by ind</w:t>
      </w:r>
      <w:r w:rsidR="00496867">
        <w:rPr>
          <w:rFonts w:ascii="Verdana" w:hAnsi="Verdana"/>
          <w:sz w:val="20"/>
          <w:szCs w:val="20"/>
        </w:rPr>
        <w:t>i</w:t>
      </w:r>
      <w:r w:rsidR="00A07F78" w:rsidRPr="00A07F78">
        <w:rPr>
          <w:rFonts w:ascii="Verdana" w:hAnsi="Verdana"/>
          <w:sz w:val="20"/>
          <w:szCs w:val="20"/>
        </w:rPr>
        <w:t xml:space="preserve">viduals wishing to make a special gift to the WPC.  Session will revisit the list and make additions </w:t>
      </w:r>
      <w:r w:rsidR="00737B34">
        <w:rPr>
          <w:rFonts w:ascii="Verdana" w:hAnsi="Verdana"/>
          <w:sz w:val="20"/>
          <w:szCs w:val="20"/>
        </w:rPr>
        <w:t xml:space="preserve">at the next stated meeting </w:t>
      </w:r>
      <w:r w:rsidR="00A07F78" w:rsidRPr="00A07F78">
        <w:rPr>
          <w:rFonts w:ascii="Verdana" w:hAnsi="Verdana"/>
          <w:sz w:val="20"/>
          <w:szCs w:val="20"/>
        </w:rPr>
        <w:t>in response to gui</w:t>
      </w:r>
      <w:r w:rsidR="00737B34">
        <w:rPr>
          <w:rFonts w:ascii="Verdana" w:hAnsi="Verdana"/>
          <w:sz w:val="20"/>
          <w:szCs w:val="20"/>
        </w:rPr>
        <w:t>dance provided by the committee representatives.</w:t>
      </w:r>
    </w:p>
    <w:p w:rsidR="00104024" w:rsidRDefault="00104024" w:rsidP="00104024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Omnibus Motion</w:t>
      </w:r>
      <w:r w:rsidRPr="007661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Pr="00A064B9">
        <w:rPr>
          <w:rFonts w:ascii="Verdana" w:hAnsi="Verdana"/>
          <w:sz w:val="20"/>
          <w:szCs w:val="20"/>
        </w:rPr>
        <w:t xml:space="preserve">The </w:t>
      </w:r>
      <w:r w:rsidRPr="00A064B9">
        <w:rPr>
          <w:rFonts w:ascii="Verdana" w:hAnsi="Verdana"/>
          <w:b/>
          <w:sz w:val="20"/>
          <w:szCs w:val="20"/>
        </w:rPr>
        <w:t>Session voted to approve the omnibus motion</w:t>
      </w:r>
      <w:r w:rsidRPr="00A064B9">
        <w:rPr>
          <w:rFonts w:ascii="Verdana" w:hAnsi="Verdana"/>
          <w:sz w:val="20"/>
          <w:szCs w:val="20"/>
        </w:rPr>
        <w:t xml:space="preserve"> that contained the following bulleted items:</w:t>
      </w:r>
    </w:p>
    <w:p w:rsidR="007661F6" w:rsidRPr="007661F6" w:rsidRDefault="007661F6" w:rsidP="007661F6">
      <w:pPr>
        <w:pStyle w:val="ListParagraph"/>
        <w:numPr>
          <w:ilvl w:val="0"/>
          <w:numId w:val="16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Approval of Minutes – </w:t>
      </w:r>
      <w:r w:rsidRPr="007661F6">
        <w:rPr>
          <w:rFonts w:ascii="Verdana" w:hAnsi="Verdana"/>
          <w:sz w:val="20"/>
          <w:szCs w:val="20"/>
        </w:rPr>
        <w:t>The Session voted to approve the minutes of the following meetings:</w:t>
      </w:r>
    </w:p>
    <w:p w:rsidR="007661F6" w:rsidRPr="007661F6" w:rsidRDefault="007661F6" w:rsidP="007661F6">
      <w:pPr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>September 23, 2014, Stated Meeting of Session</w:t>
      </w:r>
    </w:p>
    <w:p w:rsidR="007661F6" w:rsidRPr="007661F6" w:rsidRDefault="007661F6" w:rsidP="007661F6">
      <w:pPr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>October 13, 2014, Called Meeting of Session</w:t>
      </w:r>
    </w:p>
    <w:p w:rsidR="007661F6" w:rsidRPr="007661F6" w:rsidRDefault="007661F6" w:rsidP="007661F6">
      <w:pPr>
        <w:pStyle w:val="ListParagraph"/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Transfer of Members </w:t>
      </w:r>
      <w:r w:rsidRPr="007661F6">
        <w:rPr>
          <w:rFonts w:ascii="Verdana" w:hAnsi="Verdana"/>
          <w:sz w:val="20"/>
          <w:szCs w:val="20"/>
        </w:rPr>
        <w:t>– The Session voted to approve the transfer of the following members at their request:</w:t>
      </w:r>
    </w:p>
    <w:p w:rsidR="007661F6" w:rsidRPr="007661F6" w:rsidRDefault="007661F6" w:rsidP="007661F6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 xml:space="preserve">Carol &amp; Ruben </w:t>
      </w:r>
      <w:proofErr w:type="spellStart"/>
      <w:r w:rsidRPr="007661F6">
        <w:rPr>
          <w:rFonts w:ascii="Verdana" w:hAnsi="Verdana"/>
          <w:sz w:val="20"/>
          <w:szCs w:val="20"/>
        </w:rPr>
        <w:t>Trono</w:t>
      </w:r>
      <w:proofErr w:type="spellEnd"/>
      <w:r w:rsidRPr="007661F6">
        <w:rPr>
          <w:rFonts w:ascii="Verdana" w:hAnsi="Verdana"/>
          <w:sz w:val="20"/>
          <w:szCs w:val="20"/>
        </w:rPr>
        <w:t xml:space="preserve"> to St. Mark Presbyterian Church, Boerne, Texas</w:t>
      </w:r>
    </w:p>
    <w:p w:rsidR="007661F6" w:rsidRPr="007661F6" w:rsidRDefault="007661F6" w:rsidP="007661F6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 xml:space="preserve">Pat &amp; Dan Hunter to </w:t>
      </w:r>
      <w:proofErr w:type="spellStart"/>
      <w:r w:rsidRPr="007661F6">
        <w:rPr>
          <w:rFonts w:ascii="Verdana" w:hAnsi="Verdana"/>
          <w:sz w:val="20"/>
          <w:szCs w:val="20"/>
        </w:rPr>
        <w:t>Rivermont</w:t>
      </w:r>
      <w:proofErr w:type="spellEnd"/>
      <w:r w:rsidRPr="007661F6">
        <w:rPr>
          <w:rFonts w:ascii="Verdana" w:hAnsi="Verdana"/>
          <w:sz w:val="20"/>
          <w:szCs w:val="20"/>
        </w:rPr>
        <w:t xml:space="preserve"> Presbyterian Church, Chattanooga, Tennessee</w:t>
      </w:r>
    </w:p>
    <w:p w:rsidR="007661F6" w:rsidRPr="007661F6" w:rsidRDefault="007661F6" w:rsidP="007661F6">
      <w:pPr>
        <w:pStyle w:val="ListParagraph"/>
        <w:numPr>
          <w:ilvl w:val="0"/>
          <w:numId w:val="14"/>
        </w:numPr>
        <w:ind w:left="720"/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Removal from Rolls – </w:t>
      </w:r>
      <w:r w:rsidRPr="007661F6">
        <w:rPr>
          <w:rFonts w:ascii="Verdana" w:hAnsi="Verdana"/>
          <w:sz w:val="20"/>
          <w:szCs w:val="20"/>
        </w:rPr>
        <w:t>The Session voted to remove the name of Florence Sell from the rolls of Webster Presbyterian Church</w:t>
      </w:r>
    </w:p>
    <w:p w:rsidR="007661F6" w:rsidRPr="007661F6" w:rsidRDefault="007661F6" w:rsidP="007661F6">
      <w:pPr>
        <w:pStyle w:val="ListParagraph"/>
        <w:numPr>
          <w:ilvl w:val="0"/>
          <w:numId w:val="14"/>
        </w:numPr>
        <w:ind w:left="7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Statistical Report</w:t>
      </w:r>
    </w:p>
    <w:tbl>
      <w:tblPr>
        <w:tblW w:w="1062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Membership as of September 23</w:t>
            </w:r>
            <w:r w:rsidR="00687070">
              <w:rPr>
                <w:rFonts w:ascii="Verdana" w:hAnsi="Verdana" w:cs="Arial"/>
                <w:sz w:val="20"/>
                <w:szCs w:val="20"/>
              </w:rPr>
              <w:t>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504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305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661F6" w:rsidRPr="007661F6" w:rsidTr="007661F6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661F6" w:rsidRPr="007661F6" w:rsidTr="007661F6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+ 1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+ 1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 xml:space="preserve">S </w:t>
            </w:r>
            <w:proofErr w:type="spellStart"/>
            <w:r w:rsidRPr="007661F6">
              <w:rPr>
                <w:rFonts w:ascii="Verdana" w:hAnsi="Verdana" w:cs="Arial"/>
                <w:sz w:val="20"/>
                <w:szCs w:val="20"/>
              </w:rPr>
              <w:t>Shulsky</w:t>
            </w:r>
            <w:proofErr w:type="spellEnd"/>
            <w:r w:rsidRPr="007661F6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</w:tr>
      <w:tr w:rsidR="007661F6" w:rsidRPr="007661F6" w:rsidTr="007661F6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 xml:space="preserve">+ 0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rPr>
                <w:sz w:val="20"/>
                <w:szCs w:val="20"/>
              </w:rPr>
            </w:pPr>
          </w:p>
        </w:tc>
      </w:tr>
      <w:tr w:rsidR="007661F6" w:rsidRPr="007661F6" w:rsidTr="007661F6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rPr>
                <w:sz w:val="20"/>
                <w:szCs w:val="20"/>
              </w:rPr>
            </w:pP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    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+ 0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 xml:space="preserve">+ 0 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661F6" w:rsidRPr="007661F6" w:rsidTr="007661F6">
        <w:trPr>
          <w:gridAfter w:val="1"/>
          <w:wAfter w:w="630" w:type="dxa"/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- 5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- 3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/>
                <w:sz w:val="20"/>
                <w:szCs w:val="20"/>
              </w:rPr>
              <w:t>J&amp;S Frey, H&amp;S McLellan,       T Davies</w:t>
            </w: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lastRenderedPageBreak/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rPr>
                <w:sz w:val="20"/>
                <w:szCs w:val="20"/>
              </w:rPr>
            </w:pP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  <w:u w:val="single"/>
              </w:rPr>
              <w:t>- 1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  <w:u w:val="single"/>
              </w:rPr>
              <w:t xml:space="preserve">  - 1  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/>
                <w:sz w:val="20"/>
                <w:szCs w:val="20"/>
              </w:rPr>
              <w:t>F Sell</w:t>
            </w: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687070">
            <w:pPr>
              <w:spacing w:before="100" w:beforeAutospacing="1" w:after="240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Membership as of October 28,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687070">
            <w:pPr>
              <w:spacing w:before="100" w:beforeAutospacing="1" w:after="24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499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687070">
            <w:pPr>
              <w:spacing w:before="100" w:beforeAutospacing="1" w:after="24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302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687070">
            <w:pPr>
              <w:spacing w:before="100" w:beforeAutospacing="1" w:after="24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Baptized persons who’ve not made</w:t>
            </w:r>
            <w:r w:rsidR="00687070">
              <w:rPr>
                <w:rFonts w:ascii="Verdana" w:hAnsi="Verdana" w:cs="Arial"/>
                <w:sz w:val="20"/>
                <w:szCs w:val="20"/>
              </w:rPr>
              <w:br/>
              <w:t xml:space="preserve">    their</w:t>
            </w:r>
            <w:r w:rsidRPr="007661F6">
              <w:rPr>
                <w:rFonts w:ascii="Verdana" w:hAnsi="Verdana" w:cs="Arial"/>
                <w:sz w:val="20"/>
                <w:szCs w:val="20"/>
              </w:rPr>
              <w:t xml:space="preserve">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 xml:space="preserve">71 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(-3) P McLellan, A&amp;B Davies</w:t>
            </w:r>
          </w:p>
        </w:tc>
      </w:tr>
      <w:tr w:rsidR="007661F6" w:rsidRPr="007661F6" w:rsidTr="007661F6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61F6">
              <w:rPr>
                <w:rFonts w:ascii="Verdana" w:hAnsi="Verdana" w:cs="Arial"/>
                <w:sz w:val="20"/>
                <w:szCs w:val="20"/>
              </w:rPr>
              <w:t>570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1F6" w:rsidRPr="007661F6" w:rsidRDefault="007661F6" w:rsidP="007661F6">
            <w:pPr>
              <w:spacing w:before="100" w:beforeAutospacing="1" w:after="100" w:afterAutospacing="1"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7661F6" w:rsidRPr="007661F6" w:rsidRDefault="007661F6" w:rsidP="007661F6">
      <w:pPr>
        <w:ind w:left="612"/>
        <w:rPr>
          <w:rFonts w:ascii="Verdana" w:hAnsi="Verdana"/>
          <w:b/>
          <w:sz w:val="20"/>
          <w:szCs w:val="20"/>
        </w:rPr>
      </w:pPr>
    </w:p>
    <w:p w:rsidR="007661F6" w:rsidRPr="007661F6" w:rsidRDefault="007661F6" w:rsidP="007661F6">
      <w:pPr>
        <w:pStyle w:val="ListParagraph"/>
        <w:numPr>
          <w:ilvl w:val="0"/>
          <w:numId w:val="19"/>
        </w:numPr>
        <w:ind w:left="720"/>
        <w:rPr>
          <w:rFonts w:ascii="Verdana" w:hAnsi="Verdana" w:cs="Arial"/>
          <w:b/>
          <w:sz w:val="20"/>
          <w:szCs w:val="20"/>
        </w:rPr>
      </w:pPr>
      <w:r w:rsidRPr="007661F6">
        <w:rPr>
          <w:rFonts w:ascii="Verdana" w:hAnsi="Verdana" w:cs="Arial"/>
          <w:b/>
          <w:sz w:val="20"/>
          <w:szCs w:val="20"/>
        </w:rPr>
        <w:t>Church Life Milestones</w:t>
      </w:r>
    </w:p>
    <w:p w:rsidR="007661F6" w:rsidRPr="007661F6" w:rsidRDefault="007661F6" w:rsidP="007661F6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7661F6">
        <w:rPr>
          <w:rFonts w:ascii="Verdana" w:hAnsi="Verdana" w:cs="Arial"/>
          <w:b/>
          <w:sz w:val="20"/>
          <w:szCs w:val="20"/>
        </w:rPr>
        <w:t xml:space="preserve">Death </w:t>
      </w:r>
      <w:r w:rsidR="00687070">
        <w:rPr>
          <w:rFonts w:ascii="Verdana" w:hAnsi="Verdana" w:cs="Arial"/>
          <w:b/>
          <w:sz w:val="20"/>
          <w:szCs w:val="20"/>
        </w:rPr>
        <w:t>–</w:t>
      </w:r>
      <w:r w:rsidRPr="007661F6">
        <w:rPr>
          <w:rFonts w:ascii="Verdana" w:hAnsi="Verdana" w:cs="Arial"/>
          <w:b/>
          <w:sz w:val="20"/>
          <w:szCs w:val="20"/>
        </w:rPr>
        <w:t xml:space="preserve"> </w:t>
      </w:r>
      <w:r w:rsidRPr="007661F6">
        <w:rPr>
          <w:rFonts w:ascii="Verdana" w:hAnsi="Verdana" w:cs="Arial"/>
          <w:sz w:val="20"/>
          <w:szCs w:val="20"/>
        </w:rPr>
        <w:t>Member Florence Sell passed away on October 8, 2014</w:t>
      </w:r>
    </w:p>
    <w:p w:rsidR="007661F6" w:rsidRPr="007661F6" w:rsidRDefault="007661F6" w:rsidP="007661F6">
      <w:pPr>
        <w:numPr>
          <w:ilvl w:val="0"/>
          <w:numId w:val="20"/>
        </w:numPr>
        <w:rPr>
          <w:rFonts w:ascii="Verdana" w:hAnsi="Verdana" w:cs="Arial"/>
          <w:b/>
          <w:sz w:val="20"/>
          <w:szCs w:val="20"/>
        </w:rPr>
      </w:pPr>
      <w:r w:rsidRPr="007661F6">
        <w:rPr>
          <w:rFonts w:ascii="Verdana" w:hAnsi="Verdana" w:cs="Arial"/>
          <w:b/>
          <w:sz w:val="20"/>
          <w:szCs w:val="20"/>
        </w:rPr>
        <w:t xml:space="preserve">Memorial Service – </w:t>
      </w:r>
      <w:r w:rsidRPr="007661F6">
        <w:rPr>
          <w:rFonts w:ascii="Verdana" w:hAnsi="Verdana" w:cs="Arial"/>
          <w:sz w:val="20"/>
          <w:szCs w:val="20"/>
        </w:rPr>
        <w:t>A memorial service was held for Florence Sell on October 13, 2014; officiated by Pastor Helen P. DeLeon and Pastor Helen Rose Moore.</w:t>
      </w:r>
    </w:p>
    <w:p w:rsidR="007661F6" w:rsidRPr="007661F6" w:rsidRDefault="007661F6" w:rsidP="007661F6">
      <w:pPr>
        <w:numPr>
          <w:ilvl w:val="0"/>
          <w:numId w:val="20"/>
        </w:numPr>
        <w:rPr>
          <w:rFonts w:ascii="Verdana" w:hAnsi="Verdana" w:cs="Arial"/>
          <w:sz w:val="20"/>
          <w:szCs w:val="20"/>
        </w:rPr>
      </w:pPr>
      <w:r w:rsidRPr="007661F6">
        <w:rPr>
          <w:rFonts w:ascii="Verdana" w:hAnsi="Verdana" w:cs="Arial"/>
          <w:b/>
          <w:sz w:val="20"/>
          <w:szCs w:val="20"/>
        </w:rPr>
        <w:t xml:space="preserve">Communion </w:t>
      </w:r>
      <w:r w:rsidRPr="007661F6">
        <w:rPr>
          <w:rFonts w:ascii="Verdana" w:hAnsi="Verdana" w:cs="Arial"/>
          <w:sz w:val="20"/>
          <w:szCs w:val="20"/>
        </w:rPr>
        <w:t>(off campus)</w:t>
      </w:r>
      <w:r w:rsidRPr="007661F6">
        <w:rPr>
          <w:rFonts w:ascii="Verdana" w:hAnsi="Verdana" w:cs="Arial"/>
          <w:b/>
          <w:sz w:val="20"/>
          <w:szCs w:val="20"/>
        </w:rPr>
        <w:t xml:space="preserve"> </w:t>
      </w:r>
      <w:r w:rsidRPr="007661F6">
        <w:rPr>
          <w:rFonts w:ascii="Verdana" w:hAnsi="Verdana" w:cs="Arial"/>
          <w:sz w:val="20"/>
          <w:szCs w:val="20"/>
        </w:rPr>
        <w:t>– Pastor Helen P. DeLeon celebrated communion with Emma Gay, Edna Arnold Dorothy Kennedy in their homes.</w:t>
      </w:r>
    </w:p>
    <w:p w:rsidR="007661F6" w:rsidRPr="007661F6" w:rsidRDefault="007661F6" w:rsidP="007661F6">
      <w:pPr>
        <w:rPr>
          <w:rFonts w:ascii="Verdana" w:hAnsi="Verdana" w:cs="Arial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 w:cs="Arial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 xml:space="preserve">Treasurer’s Report </w:t>
      </w:r>
      <w:r>
        <w:rPr>
          <w:rFonts w:ascii="Verdana" w:hAnsi="Verdana"/>
          <w:b/>
          <w:sz w:val="20"/>
          <w:szCs w:val="20"/>
        </w:rPr>
        <w:t xml:space="preserve">– </w:t>
      </w:r>
      <w:r w:rsidRPr="00A064B9">
        <w:rPr>
          <w:rFonts w:ascii="Verdana" w:hAnsi="Verdana" w:cs="Arial"/>
          <w:sz w:val="20"/>
          <w:szCs w:val="20"/>
        </w:rPr>
        <w:t>The Session received the Treasurer’s report</w:t>
      </w:r>
      <w:r w:rsidR="00687070">
        <w:rPr>
          <w:rFonts w:ascii="Verdana" w:hAnsi="Verdana" w:cs="Arial"/>
          <w:sz w:val="20"/>
          <w:szCs w:val="20"/>
        </w:rPr>
        <w:t>.</w:t>
      </w:r>
    </w:p>
    <w:p w:rsidR="007661F6" w:rsidRPr="007661F6" w:rsidRDefault="007661F6" w:rsidP="007661F6">
      <w:pPr>
        <w:ind w:left="1440"/>
        <w:rPr>
          <w:rFonts w:ascii="Verdana" w:hAnsi="Verdana" w:cs="Arial"/>
          <w:b/>
          <w:sz w:val="20"/>
          <w:szCs w:val="20"/>
        </w:rPr>
      </w:pPr>
    </w:p>
    <w:p w:rsidR="007A4FD0" w:rsidRDefault="007A4FD0" w:rsidP="007661F6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Clerk’s Report – </w:t>
      </w:r>
      <w:r w:rsidRPr="007A4FD0">
        <w:rPr>
          <w:rFonts w:ascii="Verdana" w:hAnsi="Verdana" w:cs="Tahoma"/>
          <w:sz w:val="20"/>
          <w:szCs w:val="20"/>
        </w:rPr>
        <w:t xml:space="preserve">Gene Fisseler advised that he would be stepping down as Clerk of Session following the November 16 Congregational Meeting.  He will wrap up several outstanding items before then, including </w:t>
      </w:r>
      <w:r w:rsidR="00687070">
        <w:rPr>
          <w:rFonts w:ascii="Verdana" w:hAnsi="Verdana" w:cs="Tahoma"/>
          <w:sz w:val="20"/>
          <w:szCs w:val="20"/>
        </w:rPr>
        <w:t xml:space="preserve">serving as secretary for the November 16 Congregational Meeting and </w:t>
      </w:r>
      <w:r w:rsidRPr="007A4FD0">
        <w:rPr>
          <w:rFonts w:ascii="Verdana" w:hAnsi="Verdana" w:cs="Tahoma"/>
          <w:sz w:val="20"/>
          <w:szCs w:val="20"/>
        </w:rPr>
        <w:t>obtaining Presbytery approv</w:t>
      </w:r>
      <w:r>
        <w:rPr>
          <w:rFonts w:ascii="Verdana" w:hAnsi="Verdana" w:cs="Tahoma"/>
          <w:sz w:val="20"/>
          <w:szCs w:val="20"/>
        </w:rPr>
        <w:t xml:space="preserve">al of minutes for recent months.  Dennis </w:t>
      </w:r>
      <w:proofErr w:type="spellStart"/>
      <w:r>
        <w:rPr>
          <w:rFonts w:ascii="Verdana" w:hAnsi="Verdana" w:cs="Tahoma"/>
          <w:sz w:val="20"/>
          <w:szCs w:val="20"/>
        </w:rPr>
        <w:t>Waehner</w:t>
      </w:r>
      <w:proofErr w:type="spellEnd"/>
      <w:r>
        <w:rPr>
          <w:rFonts w:ascii="Verdana" w:hAnsi="Verdana" w:cs="Tahoma"/>
          <w:sz w:val="20"/>
          <w:szCs w:val="20"/>
        </w:rPr>
        <w:t xml:space="preserve"> has agreed to serve as Clerk for the balance of 2014.</w:t>
      </w:r>
    </w:p>
    <w:p w:rsidR="007A4FD0" w:rsidRDefault="007A4FD0" w:rsidP="007661F6">
      <w:pPr>
        <w:rPr>
          <w:rFonts w:ascii="Verdana" w:hAnsi="Verdana" w:cs="Tahom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 w:cs="Arial"/>
          <w:sz w:val="20"/>
          <w:szCs w:val="20"/>
        </w:rPr>
      </w:pPr>
      <w:r w:rsidRPr="007661F6">
        <w:rPr>
          <w:rFonts w:ascii="Verdana" w:hAnsi="Verdana" w:cs="Tahoma"/>
          <w:b/>
          <w:sz w:val="20"/>
          <w:szCs w:val="20"/>
        </w:rPr>
        <w:t>Committee</w:t>
      </w:r>
      <w:r w:rsidRPr="007661F6">
        <w:rPr>
          <w:rFonts w:ascii="Verdana" w:hAnsi="Verdana"/>
          <w:b/>
          <w:sz w:val="20"/>
          <w:szCs w:val="20"/>
        </w:rPr>
        <w:t xml:space="preserve"> Reports</w:t>
      </w:r>
      <w:r w:rsidRPr="007661F6">
        <w:rPr>
          <w:rFonts w:ascii="Verdana" w:hAnsi="Verdana"/>
          <w:sz w:val="20"/>
          <w:szCs w:val="20"/>
        </w:rPr>
        <w:t xml:space="preserve"> </w:t>
      </w:r>
      <w:r w:rsidRPr="007661F6">
        <w:rPr>
          <w:rFonts w:ascii="Verdana" w:hAnsi="Verdana"/>
          <w:i/>
          <w:sz w:val="20"/>
          <w:szCs w:val="20"/>
        </w:rPr>
        <w:t>(time-sensitive items only or items not included in posted reports)</w:t>
      </w:r>
    </w:p>
    <w:p w:rsidR="007661F6" w:rsidRPr="007661F6" w:rsidRDefault="007661F6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 xml:space="preserve">Personnel – </w:t>
      </w:r>
      <w:r w:rsidR="007A4FD0">
        <w:rPr>
          <w:rFonts w:ascii="Verdana" w:hAnsi="Verdana"/>
          <w:sz w:val="20"/>
          <w:szCs w:val="20"/>
        </w:rPr>
        <w:t xml:space="preserve">The committee </w:t>
      </w:r>
      <w:r w:rsidR="0098504F">
        <w:rPr>
          <w:rFonts w:ascii="Verdana" w:hAnsi="Verdana"/>
          <w:sz w:val="20"/>
          <w:szCs w:val="20"/>
        </w:rPr>
        <w:t xml:space="preserve">chair </w:t>
      </w:r>
      <w:r w:rsidR="007A4FD0">
        <w:rPr>
          <w:rFonts w:ascii="Verdana" w:hAnsi="Verdana"/>
          <w:sz w:val="20"/>
          <w:szCs w:val="20"/>
        </w:rPr>
        <w:t>presented its r</w:t>
      </w:r>
      <w:r w:rsidRPr="007661F6">
        <w:rPr>
          <w:rFonts w:ascii="Verdana" w:hAnsi="Verdana"/>
          <w:sz w:val="20"/>
          <w:szCs w:val="20"/>
        </w:rPr>
        <w:t xml:space="preserve">esponse to the </w:t>
      </w:r>
      <w:r w:rsidR="007A4FD0">
        <w:rPr>
          <w:rFonts w:ascii="Verdana" w:hAnsi="Verdana"/>
          <w:sz w:val="20"/>
          <w:szCs w:val="20"/>
        </w:rPr>
        <w:t>Strategic Analysis Task Force</w:t>
      </w:r>
      <w:r w:rsidR="0098504F">
        <w:rPr>
          <w:rFonts w:ascii="Verdana" w:hAnsi="Verdana"/>
          <w:sz w:val="20"/>
          <w:szCs w:val="20"/>
        </w:rPr>
        <w:t xml:space="preserve"> (SATF) report which was deferred from September meeting.</w:t>
      </w:r>
    </w:p>
    <w:p w:rsidR="0098504F" w:rsidRDefault="007661F6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 xml:space="preserve">Campus Management – </w:t>
      </w:r>
      <w:r w:rsidR="0098504F">
        <w:rPr>
          <w:rFonts w:ascii="Verdana" w:hAnsi="Verdana"/>
          <w:sz w:val="20"/>
          <w:szCs w:val="20"/>
        </w:rPr>
        <w:t>The committee chair presented its r</w:t>
      </w:r>
      <w:r w:rsidR="0098504F" w:rsidRPr="007661F6">
        <w:rPr>
          <w:rFonts w:ascii="Verdana" w:hAnsi="Verdana"/>
          <w:sz w:val="20"/>
          <w:szCs w:val="20"/>
        </w:rPr>
        <w:t xml:space="preserve">esponse to the </w:t>
      </w:r>
      <w:r w:rsidR="0098504F">
        <w:rPr>
          <w:rFonts w:ascii="Verdana" w:hAnsi="Verdana"/>
          <w:sz w:val="20"/>
          <w:szCs w:val="20"/>
        </w:rPr>
        <w:t>SATF report which was deferred from September Stated Meeting.</w:t>
      </w:r>
    </w:p>
    <w:p w:rsidR="0098504F" w:rsidRPr="007661F6" w:rsidRDefault="0098504F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Adult Ministries – The committee chair deferred presentation of the committee’s response to the SAFT until the next Stated Meeting.</w:t>
      </w:r>
    </w:p>
    <w:p w:rsidR="007661F6" w:rsidRDefault="007661F6" w:rsidP="0081701E">
      <w:pPr>
        <w:numPr>
          <w:ilvl w:val="0"/>
          <w:numId w:val="4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>Nominating Committee</w:t>
      </w:r>
      <w:r w:rsidR="00496867">
        <w:rPr>
          <w:rFonts w:ascii="Verdana" w:hAnsi="Verdana"/>
          <w:sz w:val="20"/>
          <w:szCs w:val="20"/>
        </w:rPr>
        <w:t xml:space="preserve"> -T</w:t>
      </w:r>
      <w:r w:rsidR="0098504F">
        <w:rPr>
          <w:rFonts w:ascii="Verdana" w:hAnsi="Verdana"/>
          <w:sz w:val="20"/>
          <w:szCs w:val="20"/>
        </w:rPr>
        <w:t>he committee chair presented the slates assembled for the Congregation’s consideration at the November 16 Congregational Meeting.</w:t>
      </w:r>
    </w:p>
    <w:p w:rsidR="00A07F78" w:rsidRPr="00496867" w:rsidRDefault="00A07F78" w:rsidP="00A07F78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496867">
        <w:rPr>
          <w:rFonts w:ascii="Verdana" w:hAnsi="Verdana"/>
          <w:sz w:val="20"/>
          <w:szCs w:val="20"/>
        </w:rPr>
        <w:t>For Session</w:t>
      </w:r>
      <w:r w:rsidR="00496867" w:rsidRPr="00496867">
        <w:rPr>
          <w:rFonts w:ascii="Verdana" w:hAnsi="Verdana"/>
          <w:sz w:val="20"/>
          <w:szCs w:val="20"/>
        </w:rPr>
        <w:t xml:space="preserve">, Class of 2017 – Anthony </w:t>
      </w:r>
      <w:proofErr w:type="spellStart"/>
      <w:r w:rsidR="00496867" w:rsidRPr="00496867">
        <w:rPr>
          <w:rFonts w:ascii="Verdana" w:hAnsi="Verdana"/>
          <w:sz w:val="20"/>
          <w:szCs w:val="20"/>
        </w:rPr>
        <w:t>Cianchet</w:t>
      </w:r>
      <w:r w:rsidR="00622A3A">
        <w:rPr>
          <w:rFonts w:ascii="Verdana" w:hAnsi="Verdana"/>
          <w:sz w:val="20"/>
          <w:szCs w:val="20"/>
        </w:rPr>
        <w:t>ti</w:t>
      </w:r>
      <w:proofErr w:type="spellEnd"/>
      <w:r w:rsidR="00622A3A">
        <w:rPr>
          <w:rFonts w:ascii="Verdana" w:hAnsi="Verdana"/>
          <w:sz w:val="20"/>
          <w:szCs w:val="20"/>
        </w:rPr>
        <w:t xml:space="preserve"> (under 21 years old), Anya </w:t>
      </w:r>
      <w:proofErr w:type="spellStart"/>
      <w:r w:rsidR="00622A3A">
        <w:rPr>
          <w:rFonts w:ascii="Verdana" w:hAnsi="Verdana"/>
          <w:sz w:val="20"/>
          <w:szCs w:val="20"/>
        </w:rPr>
        <w:t>Ez</w:t>
      </w:r>
      <w:bookmarkStart w:id="0" w:name="_GoBack"/>
      <w:bookmarkEnd w:id="0"/>
      <w:r w:rsidR="00496867" w:rsidRPr="00496867">
        <w:rPr>
          <w:rFonts w:ascii="Verdana" w:hAnsi="Verdana"/>
          <w:sz w:val="20"/>
          <w:szCs w:val="20"/>
        </w:rPr>
        <w:t>he</w:t>
      </w:r>
      <w:r w:rsidR="00622A3A">
        <w:rPr>
          <w:rFonts w:ascii="Verdana" w:hAnsi="Verdana"/>
          <w:sz w:val="20"/>
          <w:szCs w:val="20"/>
        </w:rPr>
        <w:t>v</w:t>
      </w:r>
      <w:r w:rsidR="00496867" w:rsidRPr="00496867">
        <w:rPr>
          <w:rFonts w:ascii="Verdana" w:hAnsi="Verdana"/>
          <w:sz w:val="20"/>
          <w:szCs w:val="20"/>
        </w:rPr>
        <w:t>skaya</w:t>
      </w:r>
      <w:proofErr w:type="spellEnd"/>
      <w:r w:rsidR="00496867" w:rsidRPr="00496867">
        <w:rPr>
          <w:rFonts w:ascii="Verdana" w:hAnsi="Verdana"/>
          <w:sz w:val="20"/>
          <w:szCs w:val="20"/>
        </w:rPr>
        <w:t xml:space="preserve">, Pete Koester, Tony </w:t>
      </w:r>
      <w:proofErr w:type="spellStart"/>
      <w:r w:rsidR="00496867" w:rsidRPr="00496867">
        <w:rPr>
          <w:rFonts w:ascii="Verdana" w:hAnsi="Verdana"/>
          <w:sz w:val="20"/>
          <w:szCs w:val="20"/>
        </w:rPr>
        <w:t>LeCara</w:t>
      </w:r>
      <w:proofErr w:type="spellEnd"/>
      <w:r w:rsidR="00496867" w:rsidRPr="00496867">
        <w:rPr>
          <w:rFonts w:ascii="Verdana" w:hAnsi="Verdana"/>
          <w:sz w:val="20"/>
          <w:szCs w:val="20"/>
        </w:rPr>
        <w:t>, Coco Motley, and Susan Stearns.</w:t>
      </w:r>
    </w:p>
    <w:p w:rsidR="00A07F78" w:rsidRDefault="00A07F78" w:rsidP="00A07F78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496867">
        <w:rPr>
          <w:rFonts w:ascii="Verdana" w:hAnsi="Verdana"/>
          <w:sz w:val="20"/>
          <w:szCs w:val="20"/>
        </w:rPr>
        <w:t>For Board of Deacons</w:t>
      </w:r>
      <w:r w:rsidR="00496867" w:rsidRPr="00496867">
        <w:rPr>
          <w:rFonts w:ascii="Verdana" w:hAnsi="Verdana"/>
          <w:sz w:val="20"/>
          <w:szCs w:val="20"/>
        </w:rPr>
        <w:t>, Class of 2017 – Anna Mae Boyer, Alex Bradley</w:t>
      </w:r>
      <w:r w:rsidR="00622A3A">
        <w:rPr>
          <w:rFonts w:ascii="Verdana" w:hAnsi="Verdana"/>
          <w:sz w:val="20"/>
          <w:szCs w:val="20"/>
        </w:rPr>
        <w:t xml:space="preserve"> under 21 years old),</w:t>
      </w:r>
      <w:r w:rsidR="00496867" w:rsidRPr="00496867">
        <w:rPr>
          <w:rFonts w:ascii="Verdana" w:hAnsi="Verdana"/>
          <w:sz w:val="20"/>
          <w:szCs w:val="20"/>
        </w:rPr>
        <w:t xml:space="preserve"> Kim </w:t>
      </w:r>
      <w:proofErr w:type="spellStart"/>
      <w:r w:rsidR="00496867" w:rsidRPr="00496867">
        <w:rPr>
          <w:rFonts w:ascii="Verdana" w:hAnsi="Verdana"/>
          <w:sz w:val="20"/>
          <w:szCs w:val="20"/>
        </w:rPr>
        <w:t>Kinzler</w:t>
      </w:r>
      <w:proofErr w:type="spellEnd"/>
      <w:r w:rsidR="00496867" w:rsidRPr="00496867">
        <w:rPr>
          <w:rFonts w:ascii="Verdana" w:hAnsi="Verdana"/>
          <w:sz w:val="20"/>
          <w:szCs w:val="20"/>
        </w:rPr>
        <w:t xml:space="preserve">, Shari </w:t>
      </w:r>
      <w:proofErr w:type="spellStart"/>
      <w:r w:rsidR="00496867" w:rsidRPr="00496867">
        <w:rPr>
          <w:rFonts w:ascii="Verdana" w:hAnsi="Verdana"/>
          <w:sz w:val="20"/>
          <w:szCs w:val="20"/>
        </w:rPr>
        <w:t>MacIntosh</w:t>
      </w:r>
      <w:proofErr w:type="spellEnd"/>
      <w:r w:rsidR="00496867" w:rsidRPr="00496867">
        <w:rPr>
          <w:rFonts w:ascii="Verdana" w:hAnsi="Verdana"/>
          <w:sz w:val="20"/>
          <w:szCs w:val="20"/>
        </w:rPr>
        <w:t xml:space="preserve">, Marsha </w:t>
      </w:r>
      <w:proofErr w:type="spellStart"/>
      <w:r w:rsidR="00496867" w:rsidRPr="00496867">
        <w:rPr>
          <w:rFonts w:ascii="Verdana" w:hAnsi="Verdana"/>
          <w:sz w:val="20"/>
          <w:szCs w:val="20"/>
        </w:rPr>
        <w:t>Milsap</w:t>
      </w:r>
      <w:proofErr w:type="spellEnd"/>
      <w:r w:rsidR="00496867" w:rsidRPr="00496867">
        <w:rPr>
          <w:rFonts w:ascii="Verdana" w:hAnsi="Verdana"/>
          <w:sz w:val="20"/>
          <w:szCs w:val="20"/>
        </w:rPr>
        <w:t xml:space="preserve">, Carol Owens, Will Powers, </w:t>
      </w:r>
      <w:r w:rsidR="00622A3A" w:rsidRPr="00496867">
        <w:rPr>
          <w:rFonts w:ascii="Verdana" w:hAnsi="Verdana"/>
          <w:sz w:val="20"/>
          <w:szCs w:val="20"/>
        </w:rPr>
        <w:t xml:space="preserve">and </w:t>
      </w:r>
      <w:r w:rsidR="00496867" w:rsidRPr="00496867">
        <w:rPr>
          <w:rFonts w:ascii="Verdana" w:hAnsi="Verdana"/>
          <w:sz w:val="20"/>
          <w:szCs w:val="20"/>
        </w:rPr>
        <w:t xml:space="preserve">Olive </w:t>
      </w:r>
      <w:proofErr w:type="spellStart"/>
      <w:r w:rsidR="00496867" w:rsidRPr="00496867">
        <w:rPr>
          <w:rFonts w:ascii="Verdana" w:hAnsi="Verdana"/>
          <w:sz w:val="20"/>
          <w:szCs w:val="20"/>
        </w:rPr>
        <w:t>Thunyani</w:t>
      </w:r>
      <w:proofErr w:type="spellEnd"/>
      <w:r w:rsidR="00496867" w:rsidRPr="00496867">
        <w:rPr>
          <w:rFonts w:ascii="Verdana" w:hAnsi="Verdana"/>
          <w:sz w:val="20"/>
          <w:szCs w:val="20"/>
        </w:rPr>
        <w:t xml:space="preserve">. </w:t>
      </w:r>
    </w:p>
    <w:p w:rsidR="00496867" w:rsidRPr="00496867" w:rsidRDefault="00496867" w:rsidP="00A07F78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Board of Deacons, Class of 2015 – Liz </w:t>
      </w:r>
      <w:proofErr w:type="spellStart"/>
      <w:r>
        <w:rPr>
          <w:rFonts w:ascii="Verdana" w:hAnsi="Verdana"/>
          <w:sz w:val="20"/>
          <w:szCs w:val="20"/>
        </w:rPr>
        <w:t>Loynes</w:t>
      </w:r>
      <w:proofErr w:type="spellEnd"/>
    </w:p>
    <w:p w:rsidR="00A07F78" w:rsidRDefault="00A07F78" w:rsidP="00A07F78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A07F78">
        <w:rPr>
          <w:rFonts w:ascii="Verdana" w:hAnsi="Verdana"/>
          <w:sz w:val="20"/>
          <w:szCs w:val="20"/>
        </w:rPr>
        <w:t>For Board of Trustees</w:t>
      </w:r>
      <w:r w:rsidR="00496867">
        <w:rPr>
          <w:rFonts w:ascii="Verdana" w:hAnsi="Verdana"/>
          <w:sz w:val="20"/>
          <w:szCs w:val="20"/>
        </w:rPr>
        <w:t>, Class of 2017 – Reese Terry</w:t>
      </w:r>
    </w:p>
    <w:p w:rsidR="00A07F78" w:rsidRPr="00496867" w:rsidRDefault="00496867" w:rsidP="00A07F78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 </w:t>
      </w:r>
      <w:r w:rsidRPr="00496867">
        <w:rPr>
          <w:rFonts w:ascii="Verdana" w:hAnsi="Verdana"/>
          <w:sz w:val="20"/>
          <w:szCs w:val="20"/>
        </w:rPr>
        <w:t xml:space="preserve">Nominating Committee, Class of 2015 – Scott Allen, Jeannette </w:t>
      </w:r>
      <w:proofErr w:type="spellStart"/>
      <w:r w:rsidRPr="00496867">
        <w:rPr>
          <w:rFonts w:ascii="Verdana" w:hAnsi="Verdana"/>
          <w:sz w:val="20"/>
          <w:szCs w:val="20"/>
        </w:rPr>
        <w:t>Booher</w:t>
      </w:r>
      <w:proofErr w:type="spellEnd"/>
      <w:r w:rsidRPr="00496867">
        <w:rPr>
          <w:rFonts w:ascii="Verdana" w:hAnsi="Verdana"/>
          <w:sz w:val="20"/>
          <w:szCs w:val="20"/>
        </w:rPr>
        <w:t xml:space="preserve">, Melisa Ferguson, Mary </w:t>
      </w:r>
      <w:proofErr w:type="spellStart"/>
      <w:r w:rsidRPr="00496867">
        <w:rPr>
          <w:rFonts w:ascii="Verdana" w:hAnsi="Verdana"/>
          <w:sz w:val="20"/>
          <w:szCs w:val="20"/>
        </w:rPr>
        <w:t>Goeckler</w:t>
      </w:r>
      <w:proofErr w:type="spellEnd"/>
      <w:r w:rsidRPr="00496867">
        <w:rPr>
          <w:rFonts w:ascii="Verdana" w:hAnsi="Verdana"/>
          <w:sz w:val="20"/>
          <w:szCs w:val="20"/>
        </w:rPr>
        <w:t>, Kitty Marquardt, Chris Ramsay, Kevin Snowden, and Catherine Spivey (under 21 years old)</w:t>
      </w:r>
      <w:r>
        <w:rPr>
          <w:rFonts w:ascii="Verdana" w:hAnsi="Verdana"/>
          <w:sz w:val="20"/>
          <w:szCs w:val="20"/>
        </w:rPr>
        <w:t xml:space="preserve">, Dennis </w:t>
      </w:r>
      <w:proofErr w:type="spellStart"/>
      <w:r>
        <w:rPr>
          <w:rFonts w:ascii="Verdana" w:hAnsi="Verdana"/>
          <w:sz w:val="20"/>
          <w:szCs w:val="20"/>
        </w:rPr>
        <w:t>Waehner</w:t>
      </w:r>
      <w:proofErr w:type="spellEnd"/>
      <w:r>
        <w:rPr>
          <w:rFonts w:ascii="Verdana" w:hAnsi="Verdana"/>
          <w:sz w:val="20"/>
          <w:szCs w:val="20"/>
        </w:rPr>
        <w:t xml:space="preserve"> (Chair)</w:t>
      </w:r>
    </w:p>
    <w:p w:rsidR="00A07F78" w:rsidRPr="00496867" w:rsidRDefault="00A07F78" w:rsidP="00A07F78">
      <w:pPr>
        <w:pStyle w:val="ListParagraph"/>
        <w:numPr>
          <w:ilvl w:val="0"/>
          <w:numId w:val="23"/>
        </w:numPr>
        <w:ind w:left="1080"/>
        <w:rPr>
          <w:rFonts w:ascii="Verdana" w:hAnsi="Verdana"/>
          <w:sz w:val="20"/>
          <w:szCs w:val="20"/>
        </w:rPr>
      </w:pPr>
      <w:r w:rsidRPr="00496867">
        <w:rPr>
          <w:rFonts w:ascii="Verdana" w:hAnsi="Verdana"/>
          <w:sz w:val="20"/>
          <w:szCs w:val="20"/>
        </w:rPr>
        <w:t xml:space="preserve">For </w:t>
      </w:r>
      <w:r w:rsidR="00496867" w:rsidRPr="00496867">
        <w:rPr>
          <w:rFonts w:ascii="Verdana" w:hAnsi="Verdana"/>
          <w:sz w:val="20"/>
          <w:szCs w:val="20"/>
        </w:rPr>
        <w:t xml:space="preserve">Special Funds Committee, Class of 2017 – Paul </w:t>
      </w:r>
      <w:proofErr w:type="spellStart"/>
      <w:r w:rsidR="00496867" w:rsidRPr="00496867">
        <w:rPr>
          <w:rFonts w:ascii="Verdana" w:hAnsi="Verdana"/>
          <w:sz w:val="20"/>
          <w:szCs w:val="20"/>
        </w:rPr>
        <w:t>Harano</w:t>
      </w:r>
      <w:proofErr w:type="spellEnd"/>
    </w:p>
    <w:p w:rsidR="007661F6" w:rsidRPr="007661F6" w:rsidRDefault="007661F6" w:rsidP="007661F6">
      <w:pPr>
        <w:ind w:left="1440"/>
        <w:rPr>
          <w:rFonts w:ascii="Verdana" w:hAnsi="Verdana"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Old Business</w:t>
      </w:r>
    </w:p>
    <w:p w:rsidR="007661F6" w:rsidRPr="007661F6" w:rsidRDefault="007A4FD0" w:rsidP="007661F6">
      <w:pPr>
        <w:numPr>
          <w:ilvl w:val="0"/>
          <w:numId w:val="13"/>
        </w:numPr>
        <w:shd w:val="clear" w:color="auto" w:fill="FFFFFF"/>
        <w:ind w:left="720"/>
        <w:rPr>
          <w:rFonts w:ascii="Verdana" w:hAnsi="Verdana" w:cs="Helvetica"/>
          <w:i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It was moved, i</w:t>
      </w:r>
      <w:r w:rsidR="007661F6" w:rsidRPr="007661F6">
        <w:rPr>
          <w:rFonts w:ascii="Verdana" w:hAnsi="Verdana" w:cs="Helvetica"/>
          <w:color w:val="000000"/>
          <w:sz w:val="20"/>
          <w:szCs w:val="20"/>
        </w:rPr>
        <w:t xml:space="preserve">n accordance with the provisions of the Webster Presbyterian Church Special Gift and Endowment Fund First Amended and Restated Resolution and upon the recommendation of the Special Gifts Committee, </w:t>
      </w:r>
      <w:r w:rsidR="00B15F6E">
        <w:rPr>
          <w:rFonts w:ascii="Verdana" w:hAnsi="Verdana" w:cs="Helvetica"/>
          <w:color w:val="000000"/>
          <w:sz w:val="20"/>
          <w:szCs w:val="20"/>
        </w:rPr>
        <w:t xml:space="preserve">that </w:t>
      </w:r>
      <w:r w:rsidR="007661F6" w:rsidRPr="007661F6">
        <w:rPr>
          <w:rFonts w:ascii="Verdana" w:hAnsi="Verdana" w:cs="Helvetica"/>
          <w:color w:val="000000"/>
          <w:sz w:val="20"/>
          <w:szCs w:val="20"/>
        </w:rPr>
        <w:t xml:space="preserve">Session approve a proposed amendment to the Webster Presbyterian Church Special Gift and Endowment Fund First Amended and Restated Resolution that would increase the number of at-large Special Gift Committee members from two to three members, provide for staggered three-year terms for at-large members, limit at-large member </w:t>
      </w:r>
      <w:r w:rsidR="007661F6" w:rsidRPr="007661F6">
        <w:rPr>
          <w:rFonts w:ascii="Verdana" w:hAnsi="Verdana" w:cs="Helvetica"/>
          <w:color w:val="000000"/>
          <w:sz w:val="20"/>
          <w:szCs w:val="20"/>
        </w:rPr>
        <w:lastRenderedPageBreak/>
        <w:t>service to one term, and call for at-larg</w:t>
      </w:r>
      <w:r>
        <w:rPr>
          <w:rFonts w:ascii="Verdana" w:hAnsi="Verdana" w:cs="Helvetica"/>
          <w:color w:val="000000"/>
          <w:sz w:val="20"/>
          <w:szCs w:val="20"/>
        </w:rPr>
        <w:t>e members to be elected by the C</w:t>
      </w:r>
      <w:r w:rsidR="007661F6" w:rsidRPr="007661F6">
        <w:rPr>
          <w:rFonts w:ascii="Verdana" w:hAnsi="Verdana" w:cs="Helvetica"/>
          <w:color w:val="000000"/>
          <w:sz w:val="20"/>
          <w:szCs w:val="20"/>
        </w:rPr>
        <w:t>ongregation</w:t>
      </w:r>
      <w:r w:rsidR="007661F6">
        <w:rPr>
          <w:rFonts w:ascii="Verdana" w:hAnsi="Verdana" w:cs="Helvetica"/>
          <w:i/>
          <w:color w:val="000000"/>
          <w:sz w:val="20"/>
          <w:szCs w:val="20"/>
        </w:rPr>
        <w:t>.</w:t>
      </w:r>
      <w:r>
        <w:rPr>
          <w:rFonts w:ascii="Verdana" w:hAnsi="Verdana" w:cs="Helvetica"/>
          <w:i/>
          <w:color w:val="000000"/>
          <w:sz w:val="20"/>
          <w:szCs w:val="20"/>
        </w:rPr>
        <w:t xml:space="preserve"> </w:t>
      </w:r>
      <w:r w:rsidRPr="007A4FD0">
        <w:rPr>
          <w:rFonts w:ascii="Verdana" w:hAnsi="Verdana" w:cs="Helvetica"/>
          <w:color w:val="000000"/>
          <w:sz w:val="20"/>
          <w:szCs w:val="20"/>
        </w:rPr>
        <w:t>The motion passed.  This was the second affirmative vote of Session required by the Resolution.</w:t>
      </w:r>
    </w:p>
    <w:p w:rsidR="007661F6" w:rsidRPr="007661F6" w:rsidRDefault="007661F6" w:rsidP="007661F6">
      <w:pPr>
        <w:ind w:left="1800"/>
        <w:rPr>
          <w:rFonts w:ascii="Verdana" w:hAnsi="Verdana"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New Business</w:t>
      </w:r>
    </w:p>
    <w:p w:rsidR="0081701E" w:rsidRPr="00A07F78" w:rsidRDefault="0081701E" w:rsidP="00A07F78">
      <w:pPr>
        <w:pStyle w:val="ListParagraph"/>
        <w:numPr>
          <w:ilvl w:val="0"/>
          <w:numId w:val="24"/>
        </w:numPr>
        <w:rPr>
          <w:rFonts w:ascii="Verdana" w:hAnsi="Verdana"/>
          <w:sz w:val="20"/>
          <w:szCs w:val="20"/>
        </w:rPr>
      </w:pPr>
      <w:r w:rsidRPr="00A07F78">
        <w:rPr>
          <w:rFonts w:ascii="Verdana" w:hAnsi="Verdana"/>
          <w:sz w:val="20"/>
          <w:szCs w:val="20"/>
        </w:rPr>
        <w:t>Upon the recommendation of the Member Review Team and the Clerk, the Session voted to remove the following names from the church rolls:</w:t>
      </w:r>
    </w:p>
    <w:p w:rsidR="0081701E" w:rsidRDefault="0081701E" w:rsidP="0081701E">
      <w:pPr>
        <w:rPr>
          <w:rFonts w:ascii="Verdana" w:hAnsi="Verdana"/>
          <w:sz w:val="20"/>
          <w:szCs w:val="20"/>
        </w:rPr>
      </w:pPr>
    </w:p>
    <w:p w:rsidR="00A07F78" w:rsidRDefault="00A07F78" w:rsidP="0081701E">
      <w:pPr>
        <w:rPr>
          <w:rFonts w:ascii="Verdana" w:hAnsi="Verdana"/>
          <w:sz w:val="20"/>
          <w:szCs w:val="20"/>
        </w:rPr>
        <w:sectPr w:rsidR="00A07F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701E" w:rsidRPr="0081701E" w:rsidRDefault="0081701E" w:rsidP="00A07F78">
      <w:pPr>
        <w:pStyle w:val="ListParagraph"/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lastRenderedPageBreak/>
        <w:t>Earl Barnett</w:t>
      </w:r>
    </w:p>
    <w:p w:rsidR="0081701E" w:rsidRPr="0081701E" w:rsidRDefault="0081701E" w:rsidP="00A07F78">
      <w:pPr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>Sally Barnett</w:t>
      </w:r>
    </w:p>
    <w:p w:rsidR="0081701E" w:rsidRPr="0081701E" w:rsidRDefault="0081701E" w:rsidP="00687070">
      <w:pPr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>Terry Brennan</w:t>
      </w:r>
    </w:p>
    <w:p w:rsidR="0081701E" w:rsidRPr="0081701E" w:rsidRDefault="0081701E" w:rsidP="00687070">
      <w:pPr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>Pam Carter</w:t>
      </w:r>
    </w:p>
    <w:p w:rsidR="0081701E" w:rsidRPr="0081701E" w:rsidRDefault="0081701E" w:rsidP="00687070">
      <w:pPr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>Ariana Cowan</w:t>
      </w:r>
    </w:p>
    <w:p w:rsidR="0081701E" w:rsidRPr="0081701E" w:rsidRDefault="0081701E" w:rsidP="00687070">
      <w:pPr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>Bethany Cowan</w:t>
      </w:r>
    </w:p>
    <w:p w:rsidR="0081701E" w:rsidRPr="0081701E" w:rsidRDefault="0081701E" w:rsidP="00A07F78">
      <w:pPr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Hunter Cowan</w:t>
      </w:r>
    </w:p>
    <w:p w:rsidR="0081701E" w:rsidRPr="0081701E" w:rsidRDefault="0081701E" w:rsidP="00A07F78">
      <w:pPr>
        <w:numPr>
          <w:ilvl w:val="0"/>
          <w:numId w:val="25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Sarah Cowan</w:t>
      </w:r>
    </w:p>
    <w:p w:rsidR="0081701E" w:rsidRPr="0081701E" w:rsidRDefault="0081701E" w:rsidP="00687070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lastRenderedPageBreak/>
        <w:t>Hugh Evans</w:t>
      </w:r>
    </w:p>
    <w:p w:rsidR="0081701E" w:rsidRPr="0081701E" w:rsidRDefault="0081701E" w:rsidP="00687070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>Emily Garland</w:t>
      </w:r>
    </w:p>
    <w:p w:rsidR="0081701E" w:rsidRPr="0081701E" w:rsidRDefault="0081701E" w:rsidP="00687070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Leslie Griffin</w:t>
      </w:r>
    </w:p>
    <w:p w:rsidR="0081701E" w:rsidRPr="0081701E" w:rsidRDefault="0081701E" w:rsidP="00687070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 xml:space="preserve">Janet </w:t>
      </w:r>
      <w:proofErr w:type="spellStart"/>
      <w:r w:rsidRPr="0081701E">
        <w:rPr>
          <w:rFonts w:ascii="Verdana" w:hAnsi="Verdana"/>
          <w:sz w:val="20"/>
          <w:szCs w:val="20"/>
        </w:rPr>
        <w:t>Harreld</w:t>
      </w:r>
      <w:proofErr w:type="spellEnd"/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 xml:space="preserve">Christopher </w:t>
      </w:r>
      <w:r w:rsidR="00A07F78">
        <w:rPr>
          <w:rFonts w:ascii="Verdana" w:hAnsi="Verdana"/>
          <w:sz w:val="20"/>
          <w:szCs w:val="20"/>
        </w:rPr>
        <w:t>L</w:t>
      </w:r>
      <w:r w:rsidRPr="0081701E">
        <w:rPr>
          <w:rFonts w:ascii="Verdana" w:hAnsi="Verdana"/>
          <w:sz w:val="20"/>
          <w:szCs w:val="20"/>
        </w:rPr>
        <w:t>eBlanc</w:t>
      </w:r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proofErr w:type="spellStart"/>
      <w:r w:rsidRPr="0081701E">
        <w:rPr>
          <w:rFonts w:ascii="Verdana" w:hAnsi="Verdana"/>
          <w:sz w:val="20"/>
          <w:szCs w:val="20"/>
        </w:rPr>
        <w:t>Duana</w:t>
      </w:r>
      <w:proofErr w:type="spellEnd"/>
      <w:r w:rsidRPr="0081701E">
        <w:rPr>
          <w:rFonts w:ascii="Verdana" w:hAnsi="Verdana"/>
          <w:sz w:val="20"/>
          <w:szCs w:val="20"/>
        </w:rPr>
        <w:t xml:space="preserve"> McNamee</w:t>
      </w:r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Kyle McNamee </w:t>
      </w:r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 xml:space="preserve">Alan </w:t>
      </w:r>
      <w:proofErr w:type="spellStart"/>
      <w:r w:rsidRPr="0081701E">
        <w:rPr>
          <w:rFonts w:ascii="Verdana" w:hAnsi="Verdana"/>
          <w:sz w:val="20"/>
          <w:szCs w:val="20"/>
        </w:rPr>
        <w:t>Pavone</w:t>
      </w:r>
      <w:proofErr w:type="spellEnd"/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lastRenderedPageBreak/>
        <w:t xml:space="preserve">Marilyn </w:t>
      </w:r>
      <w:proofErr w:type="spellStart"/>
      <w:r w:rsidRPr="0081701E">
        <w:rPr>
          <w:rFonts w:ascii="Verdana" w:hAnsi="Verdana"/>
          <w:sz w:val="20"/>
          <w:szCs w:val="20"/>
        </w:rPr>
        <w:t>Pavone</w:t>
      </w:r>
      <w:proofErr w:type="spellEnd"/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 xml:space="preserve">Melissa </w:t>
      </w:r>
      <w:proofErr w:type="spellStart"/>
      <w:r w:rsidRPr="0081701E">
        <w:rPr>
          <w:rFonts w:ascii="Verdana" w:hAnsi="Verdana"/>
          <w:sz w:val="20"/>
          <w:szCs w:val="20"/>
        </w:rPr>
        <w:t>Refford</w:t>
      </w:r>
      <w:proofErr w:type="spellEnd"/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 xml:space="preserve">Melinda </w:t>
      </w:r>
      <w:proofErr w:type="spellStart"/>
      <w:r w:rsidRPr="0081701E">
        <w:rPr>
          <w:rFonts w:ascii="Verdana" w:hAnsi="Verdana"/>
          <w:sz w:val="20"/>
          <w:szCs w:val="20"/>
        </w:rPr>
        <w:t>Refford</w:t>
      </w:r>
      <w:proofErr w:type="spellEnd"/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Cal Ward</w:t>
      </w:r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 xml:space="preserve">Earline </w:t>
      </w:r>
      <w:proofErr w:type="spellStart"/>
      <w:r w:rsidRPr="0081701E">
        <w:rPr>
          <w:rFonts w:ascii="Verdana" w:hAnsi="Verdana"/>
          <w:sz w:val="20"/>
          <w:szCs w:val="20"/>
        </w:rPr>
        <w:t>Willcott</w:t>
      </w:r>
      <w:proofErr w:type="spellEnd"/>
    </w:p>
    <w:p w:rsidR="0081701E" w:rsidRPr="0081701E" w:rsidRDefault="0081701E" w:rsidP="00A07F78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81701E">
        <w:rPr>
          <w:rFonts w:ascii="Verdana" w:hAnsi="Verdana"/>
          <w:sz w:val="20"/>
          <w:szCs w:val="20"/>
        </w:rPr>
        <w:t>Jane Wood</w:t>
      </w:r>
    </w:p>
    <w:p w:rsidR="0081701E" w:rsidRDefault="0081701E" w:rsidP="0081701E">
      <w:pPr>
        <w:ind w:left="720"/>
        <w:rPr>
          <w:rFonts w:ascii="Verdana" w:hAnsi="Verdana"/>
          <w:sz w:val="20"/>
          <w:szCs w:val="20"/>
        </w:rPr>
        <w:sectPr w:rsidR="0081701E" w:rsidSect="00A07F78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:rsidR="00A07F78" w:rsidRDefault="00A07F78" w:rsidP="00A07F78">
      <w:pPr>
        <w:ind w:left="720"/>
        <w:rPr>
          <w:rFonts w:ascii="Verdana" w:hAnsi="Verdana"/>
          <w:sz w:val="20"/>
          <w:szCs w:val="20"/>
        </w:rPr>
      </w:pPr>
    </w:p>
    <w:p w:rsidR="007661F6" w:rsidRPr="007661F6" w:rsidRDefault="007A4FD0" w:rsidP="007661F6">
      <w:pPr>
        <w:numPr>
          <w:ilvl w:val="0"/>
          <w:numId w:val="1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Session elected </w:t>
      </w:r>
      <w:r w:rsidR="00B15F6E">
        <w:rPr>
          <w:rFonts w:ascii="Verdana" w:hAnsi="Verdana"/>
          <w:sz w:val="20"/>
          <w:szCs w:val="20"/>
        </w:rPr>
        <w:t xml:space="preserve">Ruling Elders </w:t>
      </w:r>
      <w:r w:rsidR="00687070" w:rsidRPr="00687070">
        <w:rPr>
          <w:rFonts w:ascii="Verdana" w:hAnsi="Verdana"/>
          <w:sz w:val="20"/>
          <w:szCs w:val="20"/>
        </w:rPr>
        <w:t>Jimm Cooper, George James,</w:t>
      </w:r>
      <w:r w:rsidR="00B15F6E" w:rsidRPr="00687070">
        <w:rPr>
          <w:rFonts w:ascii="Verdana" w:hAnsi="Verdana"/>
          <w:sz w:val="20"/>
          <w:szCs w:val="20"/>
        </w:rPr>
        <w:t xml:space="preserve"> </w:t>
      </w:r>
      <w:r w:rsidR="00B15F6E">
        <w:rPr>
          <w:rFonts w:ascii="Verdana" w:hAnsi="Verdana"/>
          <w:sz w:val="20"/>
          <w:szCs w:val="20"/>
        </w:rPr>
        <w:t>and Ed Tobia</w:t>
      </w:r>
      <w:r>
        <w:rPr>
          <w:rFonts w:ascii="Verdana" w:hAnsi="Verdana"/>
          <w:sz w:val="20"/>
          <w:szCs w:val="20"/>
        </w:rPr>
        <w:t xml:space="preserve"> to serve as </w:t>
      </w:r>
      <w:r w:rsidR="007661F6" w:rsidRPr="007661F6">
        <w:rPr>
          <w:rFonts w:ascii="Verdana" w:hAnsi="Verdana"/>
          <w:sz w:val="20"/>
          <w:szCs w:val="20"/>
        </w:rPr>
        <w:t>WPC commissioners to Presbytery of New Covenant Stated Meeting</w:t>
      </w:r>
      <w:r>
        <w:rPr>
          <w:rFonts w:ascii="Verdana" w:hAnsi="Verdana"/>
          <w:sz w:val="20"/>
          <w:szCs w:val="20"/>
        </w:rPr>
        <w:t>,</w:t>
      </w:r>
      <w:r w:rsidR="007661F6" w:rsidRPr="007661F6">
        <w:rPr>
          <w:rFonts w:ascii="Verdana" w:hAnsi="Verdana"/>
          <w:sz w:val="20"/>
          <w:szCs w:val="20"/>
        </w:rPr>
        <w:t xml:space="preserve"> Saturday, November 15, </w:t>
      </w:r>
      <w:r w:rsidR="00737B34">
        <w:rPr>
          <w:rFonts w:ascii="Verdana" w:hAnsi="Verdana"/>
          <w:sz w:val="20"/>
          <w:szCs w:val="20"/>
        </w:rPr>
        <w:t xml:space="preserve">in </w:t>
      </w:r>
      <w:r w:rsidR="007661F6" w:rsidRPr="007661F6">
        <w:rPr>
          <w:rFonts w:ascii="Verdana" w:hAnsi="Verdana"/>
          <w:sz w:val="20"/>
          <w:szCs w:val="20"/>
        </w:rPr>
        <w:t>Livingston</w:t>
      </w:r>
      <w:r w:rsidR="00737B34">
        <w:rPr>
          <w:rFonts w:ascii="Verdana" w:hAnsi="Verdana"/>
          <w:sz w:val="20"/>
          <w:szCs w:val="20"/>
        </w:rPr>
        <w:t>, Texas.</w:t>
      </w:r>
      <w:r w:rsidR="007661F6" w:rsidRPr="007661F6">
        <w:rPr>
          <w:rFonts w:ascii="Verdana" w:hAnsi="Verdana"/>
          <w:sz w:val="20"/>
          <w:szCs w:val="20"/>
        </w:rPr>
        <w:t xml:space="preserve"> </w:t>
      </w:r>
    </w:p>
    <w:p w:rsidR="007661F6" w:rsidRPr="007661F6" w:rsidRDefault="007A4FD0" w:rsidP="007661F6">
      <w:pPr>
        <w:numPr>
          <w:ilvl w:val="0"/>
          <w:numId w:val="1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Session discussed the agenda for the </w:t>
      </w:r>
      <w:r w:rsidR="007661F6" w:rsidRPr="007661F6">
        <w:rPr>
          <w:rFonts w:ascii="Verdana" w:hAnsi="Verdana"/>
          <w:sz w:val="20"/>
          <w:szCs w:val="20"/>
        </w:rPr>
        <w:t xml:space="preserve">November 16 Congregational Meeting </w:t>
      </w:r>
      <w:r>
        <w:rPr>
          <w:rFonts w:ascii="Verdana" w:hAnsi="Verdana"/>
          <w:sz w:val="20"/>
          <w:szCs w:val="20"/>
        </w:rPr>
        <w:t>discussion which agenda includes:</w:t>
      </w:r>
      <w:r w:rsidR="007661F6" w:rsidRPr="007661F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election of </w:t>
      </w:r>
      <w:r w:rsidR="007661F6" w:rsidRPr="007661F6">
        <w:rPr>
          <w:rFonts w:ascii="Verdana" w:hAnsi="Verdana"/>
          <w:sz w:val="20"/>
          <w:szCs w:val="20"/>
        </w:rPr>
        <w:t>chur</w:t>
      </w:r>
      <w:r>
        <w:rPr>
          <w:rFonts w:ascii="Verdana" w:hAnsi="Verdana"/>
          <w:sz w:val="20"/>
          <w:szCs w:val="20"/>
        </w:rPr>
        <w:t xml:space="preserve">ch officer (Session, </w:t>
      </w:r>
      <w:r w:rsidR="007661F6" w:rsidRPr="007661F6">
        <w:rPr>
          <w:rFonts w:ascii="Verdana" w:hAnsi="Verdana"/>
          <w:sz w:val="20"/>
          <w:szCs w:val="20"/>
        </w:rPr>
        <w:t xml:space="preserve">Board of Deacons, Board of Trustees, Nominating Committee, </w:t>
      </w:r>
      <w:proofErr w:type="gramStart"/>
      <w:r w:rsidR="007661F6" w:rsidRPr="007661F6">
        <w:rPr>
          <w:rFonts w:ascii="Verdana" w:hAnsi="Verdana"/>
          <w:sz w:val="20"/>
          <w:szCs w:val="20"/>
        </w:rPr>
        <w:t>Special</w:t>
      </w:r>
      <w:proofErr w:type="gramEnd"/>
      <w:r w:rsidR="007661F6" w:rsidRPr="007661F6">
        <w:rPr>
          <w:rFonts w:ascii="Verdana" w:hAnsi="Verdana"/>
          <w:sz w:val="20"/>
          <w:szCs w:val="20"/>
        </w:rPr>
        <w:t xml:space="preserve"> Funds Committee);</w:t>
      </w:r>
      <w:r>
        <w:rPr>
          <w:rFonts w:ascii="Verdana" w:hAnsi="Verdana"/>
          <w:sz w:val="20"/>
          <w:szCs w:val="20"/>
        </w:rPr>
        <w:t xml:space="preserve"> a vote to amend Special Gifts Resolution; and, a vote to </w:t>
      </w:r>
      <w:r w:rsidR="007661F6" w:rsidRPr="007661F6">
        <w:rPr>
          <w:rFonts w:ascii="Verdana" w:hAnsi="Verdana"/>
          <w:sz w:val="20"/>
          <w:szCs w:val="20"/>
        </w:rPr>
        <w:t>amend WPC Bylaws</w:t>
      </w:r>
      <w:r>
        <w:rPr>
          <w:rFonts w:ascii="Verdana" w:hAnsi="Verdana"/>
          <w:sz w:val="20"/>
          <w:szCs w:val="20"/>
        </w:rPr>
        <w:t>.</w:t>
      </w:r>
    </w:p>
    <w:p w:rsidR="007661F6" w:rsidRPr="007661F6" w:rsidRDefault="007A4FD0" w:rsidP="007661F6">
      <w:pPr>
        <w:numPr>
          <w:ilvl w:val="0"/>
          <w:numId w:val="1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Session voted to invite the Board of</w:t>
      </w:r>
      <w:r w:rsidR="007661F6" w:rsidRPr="007661F6">
        <w:rPr>
          <w:rFonts w:ascii="Verdana" w:hAnsi="Verdana"/>
          <w:sz w:val="20"/>
          <w:szCs w:val="20"/>
        </w:rPr>
        <w:t xml:space="preserve"> Deacons </w:t>
      </w:r>
      <w:r>
        <w:rPr>
          <w:rFonts w:ascii="Verdana" w:hAnsi="Verdana"/>
          <w:sz w:val="20"/>
          <w:szCs w:val="20"/>
        </w:rPr>
        <w:t>to join the Session at its November Stated Meeting to deliver its annual report.  Pastor DeLeon will extend the invitation.</w:t>
      </w:r>
    </w:p>
    <w:p w:rsidR="007661F6" w:rsidRPr="007661F6" w:rsidRDefault="007A4FD0" w:rsidP="007661F6">
      <w:pPr>
        <w:numPr>
          <w:ilvl w:val="0"/>
          <w:numId w:val="12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Session considered the regular dates of its next two Stated Meetings and voted to set them for November</w:t>
      </w:r>
      <w:r w:rsidR="0081701E">
        <w:rPr>
          <w:rFonts w:ascii="Verdana" w:hAnsi="Verdana"/>
          <w:sz w:val="20"/>
          <w:szCs w:val="20"/>
        </w:rPr>
        <w:t xml:space="preserve"> 20</w:t>
      </w:r>
      <w:r w:rsidR="007661F6">
        <w:rPr>
          <w:rFonts w:ascii="Verdana" w:hAnsi="Verdana"/>
          <w:sz w:val="20"/>
          <w:szCs w:val="20"/>
        </w:rPr>
        <w:t xml:space="preserve"> and December 30</w:t>
      </w:r>
      <w:r>
        <w:rPr>
          <w:rFonts w:ascii="Verdana" w:hAnsi="Verdana"/>
          <w:sz w:val="20"/>
          <w:szCs w:val="20"/>
        </w:rPr>
        <w:t>.</w:t>
      </w:r>
    </w:p>
    <w:p w:rsidR="007661F6" w:rsidRPr="007661F6" w:rsidRDefault="007661F6" w:rsidP="007661F6">
      <w:pPr>
        <w:ind w:left="1800"/>
        <w:rPr>
          <w:rFonts w:ascii="Verdana" w:hAnsi="Verdana"/>
          <w:b/>
          <w:sz w:val="20"/>
          <w:szCs w:val="20"/>
        </w:rPr>
      </w:pPr>
    </w:p>
    <w:p w:rsidR="007661F6" w:rsidRPr="007661F6" w:rsidRDefault="007661F6" w:rsidP="007661F6">
      <w:pPr>
        <w:rPr>
          <w:rFonts w:ascii="Verdana" w:hAnsi="Verdana"/>
          <w:b/>
          <w:sz w:val="20"/>
          <w:szCs w:val="20"/>
        </w:rPr>
      </w:pPr>
      <w:r w:rsidRPr="007661F6">
        <w:rPr>
          <w:rFonts w:ascii="Verdana" w:hAnsi="Verdana"/>
          <w:b/>
          <w:sz w:val="20"/>
          <w:szCs w:val="20"/>
        </w:rPr>
        <w:t>Upcoming Meeting Dates</w:t>
      </w:r>
    </w:p>
    <w:p w:rsidR="007661F6" w:rsidRPr="007661F6" w:rsidRDefault="007661F6" w:rsidP="007661F6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>Stated Meeting of New Covenant Presbytery, Saturday, November 15, 2014, Livingston</w:t>
      </w:r>
      <w:r w:rsidR="00737B34">
        <w:rPr>
          <w:rFonts w:ascii="Verdana" w:hAnsi="Verdana"/>
          <w:sz w:val="20"/>
          <w:szCs w:val="20"/>
        </w:rPr>
        <w:t>, Texas</w:t>
      </w:r>
    </w:p>
    <w:p w:rsidR="007661F6" w:rsidRPr="007661F6" w:rsidRDefault="007661F6" w:rsidP="007661F6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>Fall Meeting of the Congregation, Sunday, November 16, 2014, Sanctuary</w:t>
      </w:r>
    </w:p>
    <w:p w:rsidR="007661F6" w:rsidRPr="007661F6" w:rsidRDefault="007661F6" w:rsidP="007661F6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 xml:space="preserve">Stated Meeting of Session, Tuesday, </w:t>
      </w:r>
      <w:r>
        <w:rPr>
          <w:rFonts w:ascii="Verdana" w:hAnsi="Verdana"/>
          <w:sz w:val="20"/>
          <w:szCs w:val="20"/>
        </w:rPr>
        <w:t xml:space="preserve">November </w:t>
      </w:r>
      <w:r w:rsidR="0081701E">
        <w:rPr>
          <w:rFonts w:ascii="Verdana" w:hAnsi="Verdana"/>
          <w:sz w:val="20"/>
          <w:szCs w:val="20"/>
        </w:rPr>
        <w:t>20</w:t>
      </w:r>
      <w:r w:rsidRPr="007661F6">
        <w:rPr>
          <w:rFonts w:ascii="Verdana" w:hAnsi="Verdana"/>
          <w:sz w:val="20"/>
          <w:szCs w:val="20"/>
        </w:rPr>
        <w:t>, 2014, 7:00 p.m., Meeting Room</w:t>
      </w:r>
    </w:p>
    <w:p w:rsidR="007661F6" w:rsidRPr="007661F6" w:rsidRDefault="007661F6" w:rsidP="007661F6">
      <w:pPr>
        <w:numPr>
          <w:ilvl w:val="0"/>
          <w:numId w:val="2"/>
        </w:numPr>
        <w:ind w:left="720"/>
        <w:rPr>
          <w:rFonts w:ascii="Verdana" w:hAnsi="Verdana"/>
          <w:sz w:val="20"/>
          <w:szCs w:val="20"/>
        </w:rPr>
      </w:pPr>
      <w:r w:rsidRPr="007661F6">
        <w:rPr>
          <w:rFonts w:ascii="Verdana" w:hAnsi="Verdana"/>
          <w:sz w:val="20"/>
          <w:szCs w:val="20"/>
        </w:rPr>
        <w:t xml:space="preserve">Stated Meeting </w:t>
      </w:r>
      <w:r>
        <w:rPr>
          <w:rFonts w:ascii="Verdana" w:hAnsi="Verdana"/>
          <w:sz w:val="20"/>
          <w:szCs w:val="20"/>
        </w:rPr>
        <w:t>of Session, Tuesday, December 30</w:t>
      </w:r>
      <w:r w:rsidRPr="007661F6">
        <w:rPr>
          <w:rFonts w:ascii="Verdana" w:hAnsi="Verdana"/>
          <w:sz w:val="20"/>
          <w:szCs w:val="20"/>
        </w:rPr>
        <w:t>, 2014, 7:00 p.m., Meeting Room</w:t>
      </w:r>
    </w:p>
    <w:p w:rsidR="007661F6" w:rsidRPr="007661F6" w:rsidRDefault="007661F6" w:rsidP="007661F6">
      <w:pPr>
        <w:ind w:left="1440"/>
        <w:rPr>
          <w:rFonts w:ascii="Verdana" w:hAnsi="Verdana"/>
          <w:b/>
          <w:sz w:val="20"/>
          <w:szCs w:val="20"/>
        </w:rPr>
      </w:pPr>
    </w:p>
    <w:p w:rsidR="00104024" w:rsidRPr="00A064B9" w:rsidRDefault="007661F6" w:rsidP="00104024">
      <w:pPr>
        <w:rPr>
          <w:rFonts w:ascii="Verdana" w:hAnsi="Verdana"/>
          <w:sz w:val="20"/>
          <w:szCs w:val="20"/>
        </w:rPr>
      </w:pPr>
      <w:proofErr w:type="gramStart"/>
      <w:r w:rsidRPr="007661F6">
        <w:rPr>
          <w:rFonts w:ascii="Verdana" w:hAnsi="Verdana"/>
          <w:b/>
          <w:sz w:val="20"/>
          <w:szCs w:val="20"/>
        </w:rPr>
        <w:t>Motion for Adjournment &amp; Closing Prayer</w:t>
      </w:r>
      <w:r w:rsidR="00737B34">
        <w:rPr>
          <w:rFonts w:ascii="Verdana" w:hAnsi="Verdana"/>
          <w:b/>
          <w:sz w:val="20"/>
          <w:szCs w:val="20"/>
        </w:rPr>
        <w:t xml:space="preserve"> – </w:t>
      </w:r>
      <w:r w:rsidR="00104024">
        <w:rPr>
          <w:rFonts w:ascii="Verdana" w:hAnsi="Verdana"/>
          <w:sz w:val="20"/>
          <w:szCs w:val="20"/>
        </w:rPr>
        <w:t>The purpose of the meeting having been accomplished, the Session voted to adjourn</w:t>
      </w:r>
      <w:r w:rsidR="00104024" w:rsidRPr="00A064B9">
        <w:rPr>
          <w:rFonts w:ascii="Verdana" w:hAnsi="Verdana"/>
          <w:sz w:val="20"/>
          <w:szCs w:val="20"/>
        </w:rPr>
        <w:t xml:space="preserve"> </w:t>
      </w:r>
      <w:r w:rsidR="00104024">
        <w:rPr>
          <w:rFonts w:ascii="Verdana" w:hAnsi="Verdana"/>
          <w:sz w:val="20"/>
          <w:szCs w:val="20"/>
        </w:rPr>
        <w:t xml:space="preserve">and closed with prayer </w:t>
      </w:r>
      <w:r w:rsidR="00104024" w:rsidRPr="00A064B9">
        <w:rPr>
          <w:rFonts w:ascii="Verdana" w:hAnsi="Verdana"/>
          <w:sz w:val="20"/>
          <w:szCs w:val="20"/>
        </w:rPr>
        <w:t>at 10:00 p.m.</w:t>
      </w:r>
      <w:proofErr w:type="gramEnd"/>
      <w:r w:rsidR="00104024" w:rsidRPr="00A064B9">
        <w:rPr>
          <w:rFonts w:ascii="Verdana" w:hAnsi="Verdana"/>
          <w:sz w:val="20"/>
          <w:szCs w:val="20"/>
        </w:rPr>
        <w:t xml:space="preserve"> </w:t>
      </w:r>
    </w:p>
    <w:p w:rsidR="00104024" w:rsidRDefault="00104024" w:rsidP="00104024">
      <w:pPr>
        <w:rPr>
          <w:rFonts w:ascii="Verdana" w:hAnsi="Verdana"/>
          <w:sz w:val="20"/>
          <w:szCs w:val="20"/>
        </w:rPr>
      </w:pPr>
    </w:p>
    <w:p w:rsidR="00104024" w:rsidRDefault="00104024" w:rsidP="00104024">
      <w:pPr>
        <w:rPr>
          <w:rFonts w:ascii="Verdana" w:hAnsi="Verdana"/>
          <w:sz w:val="20"/>
          <w:szCs w:val="20"/>
        </w:rPr>
      </w:pPr>
    </w:p>
    <w:p w:rsidR="00104024" w:rsidRPr="00A064B9" w:rsidRDefault="00104024" w:rsidP="00104024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 w:rsidRPr="00A064B9">
        <w:rPr>
          <w:rFonts w:ascii="Verdana" w:hAnsi="Verdana"/>
          <w:sz w:val="20"/>
          <w:szCs w:val="20"/>
        </w:rPr>
        <w:t>Gene Fisseler</w:t>
      </w:r>
    </w:p>
    <w:p w:rsidR="00BE0148" w:rsidRDefault="00104024" w:rsidP="007A4FD0">
      <w:pPr>
        <w:jc w:val="right"/>
      </w:pP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</w:r>
      <w:r w:rsidRPr="00A064B9">
        <w:rPr>
          <w:rFonts w:ascii="Verdana" w:hAnsi="Verdana"/>
          <w:sz w:val="20"/>
          <w:szCs w:val="20"/>
        </w:rPr>
        <w:tab/>
        <w:t>Clerk of Session</w:t>
      </w:r>
    </w:p>
    <w:sectPr w:rsidR="00BE0148" w:rsidSect="0081701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5F1"/>
    <w:multiLevelType w:val="hybridMultilevel"/>
    <w:tmpl w:val="41DE2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1176D"/>
    <w:multiLevelType w:val="hybridMultilevel"/>
    <w:tmpl w:val="DD5491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B57C59"/>
    <w:multiLevelType w:val="hybridMultilevel"/>
    <w:tmpl w:val="BF1AF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AFC2082"/>
    <w:multiLevelType w:val="hybridMultilevel"/>
    <w:tmpl w:val="5E125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022B14"/>
    <w:multiLevelType w:val="hybridMultilevel"/>
    <w:tmpl w:val="D1C8A3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0016C9"/>
    <w:multiLevelType w:val="hybridMultilevel"/>
    <w:tmpl w:val="94564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25F65"/>
    <w:multiLevelType w:val="hybridMultilevel"/>
    <w:tmpl w:val="03EE31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A2642C"/>
    <w:multiLevelType w:val="hybridMultilevel"/>
    <w:tmpl w:val="25B4B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F770F1"/>
    <w:multiLevelType w:val="hybridMultilevel"/>
    <w:tmpl w:val="244CF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E655AC"/>
    <w:multiLevelType w:val="hybridMultilevel"/>
    <w:tmpl w:val="8F32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5101C"/>
    <w:multiLevelType w:val="hybridMultilevel"/>
    <w:tmpl w:val="79983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124ABE"/>
    <w:multiLevelType w:val="hybridMultilevel"/>
    <w:tmpl w:val="60C2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84A"/>
    <w:multiLevelType w:val="hybridMultilevel"/>
    <w:tmpl w:val="1EBA14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8523DB"/>
    <w:multiLevelType w:val="hybridMultilevel"/>
    <w:tmpl w:val="E68AF5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AB693C"/>
    <w:multiLevelType w:val="hybridMultilevel"/>
    <w:tmpl w:val="386C1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5069C3"/>
    <w:multiLevelType w:val="hybridMultilevel"/>
    <w:tmpl w:val="732842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7BE4E16"/>
    <w:multiLevelType w:val="hybridMultilevel"/>
    <w:tmpl w:val="F52C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E10B8"/>
    <w:multiLevelType w:val="hybridMultilevel"/>
    <w:tmpl w:val="34A62D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FE30F1"/>
    <w:multiLevelType w:val="hybridMultilevel"/>
    <w:tmpl w:val="7728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3497B"/>
    <w:multiLevelType w:val="hybridMultilevel"/>
    <w:tmpl w:val="499432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C774FC1"/>
    <w:multiLevelType w:val="hybridMultilevel"/>
    <w:tmpl w:val="F0BAB3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9959A0"/>
    <w:multiLevelType w:val="hybridMultilevel"/>
    <w:tmpl w:val="754A1DC8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93760D"/>
    <w:multiLevelType w:val="hybridMultilevel"/>
    <w:tmpl w:val="DA52F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9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23"/>
  </w:num>
  <w:num w:numId="12">
    <w:abstractNumId w:val="21"/>
  </w:num>
  <w:num w:numId="13">
    <w:abstractNumId w:val="1"/>
  </w:num>
  <w:num w:numId="14">
    <w:abstractNumId w:val="24"/>
  </w:num>
  <w:num w:numId="15">
    <w:abstractNumId w:val="0"/>
  </w:num>
  <w:num w:numId="16">
    <w:abstractNumId w:val="9"/>
  </w:num>
  <w:num w:numId="17">
    <w:abstractNumId w:val="22"/>
  </w:num>
  <w:num w:numId="18">
    <w:abstractNumId w:val="13"/>
  </w:num>
  <w:num w:numId="19">
    <w:abstractNumId w:val="17"/>
  </w:num>
  <w:num w:numId="20">
    <w:abstractNumId w:val="18"/>
  </w:num>
  <w:num w:numId="21">
    <w:abstractNumId w:val="20"/>
  </w:num>
  <w:num w:numId="22">
    <w:abstractNumId w:val="11"/>
  </w:num>
  <w:num w:numId="23">
    <w:abstractNumId w:val="16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104024"/>
    <w:rsid w:val="00496867"/>
    <w:rsid w:val="004C5A8E"/>
    <w:rsid w:val="00622A3A"/>
    <w:rsid w:val="00687070"/>
    <w:rsid w:val="00737B34"/>
    <w:rsid w:val="007661F6"/>
    <w:rsid w:val="007A4FD0"/>
    <w:rsid w:val="007C364F"/>
    <w:rsid w:val="0081701E"/>
    <w:rsid w:val="0098504F"/>
    <w:rsid w:val="00A07F78"/>
    <w:rsid w:val="00B1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2</cp:revision>
  <dcterms:created xsi:type="dcterms:W3CDTF">2014-11-04T13:31:00Z</dcterms:created>
  <dcterms:modified xsi:type="dcterms:W3CDTF">2014-11-04T13:31:00Z</dcterms:modified>
</cp:coreProperties>
</file>