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72" w:rsidRDefault="00B00772">
      <w:r>
        <w:t xml:space="preserve">                                                                                                                                                                    11/21/2012                                                                    </w:t>
      </w:r>
    </w:p>
    <w:p w:rsidR="00B00772" w:rsidRDefault="00B00772"/>
    <w:p w:rsidR="00B00772" w:rsidRDefault="00B00772"/>
    <w:p w:rsidR="00242FCF" w:rsidRPr="003D7257" w:rsidRDefault="00B00772">
      <w:pPr>
        <w:rPr>
          <w:b/>
          <w:i/>
          <w:sz w:val="28"/>
          <w:szCs w:val="28"/>
          <w:u w:val="single"/>
        </w:rPr>
      </w:pPr>
      <w:r>
        <w:t xml:space="preserve">                                                                                </w:t>
      </w:r>
      <w:r w:rsidRPr="003D7257">
        <w:rPr>
          <w:b/>
          <w:i/>
          <w:sz w:val="28"/>
          <w:szCs w:val="28"/>
          <w:u w:val="single"/>
        </w:rPr>
        <w:t>MOTION</w:t>
      </w:r>
    </w:p>
    <w:p w:rsidR="00B00772" w:rsidRDefault="003D7257">
      <w:pPr>
        <w:rPr>
          <w:sz w:val="28"/>
          <w:szCs w:val="28"/>
        </w:rPr>
      </w:pPr>
      <w:r>
        <w:rPr>
          <w:sz w:val="28"/>
          <w:szCs w:val="28"/>
        </w:rPr>
        <w:t>I</w:t>
      </w:r>
      <w:r w:rsidR="00B00772">
        <w:rPr>
          <w:sz w:val="28"/>
          <w:szCs w:val="28"/>
        </w:rPr>
        <w:t xml:space="preserve">t is proposed that 2012 Session </w:t>
      </w:r>
      <w:r>
        <w:rPr>
          <w:sz w:val="28"/>
          <w:szCs w:val="28"/>
        </w:rPr>
        <w:t>Committee Chairmen Complete and/or R</w:t>
      </w:r>
      <w:r w:rsidR="00B00772">
        <w:rPr>
          <w:sz w:val="28"/>
          <w:szCs w:val="28"/>
        </w:rPr>
        <w:t xml:space="preserve">evise/Update </w:t>
      </w:r>
      <w:r>
        <w:rPr>
          <w:sz w:val="28"/>
          <w:szCs w:val="28"/>
        </w:rPr>
        <w:t xml:space="preserve">the </w:t>
      </w:r>
      <w:r w:rsidR="00B00772">
        <w:rPr>
          <w:sz w:val="28"/>
          <w:szCs w:val="28"/>
        </w:rPr>
        <w:t>P</w:t>
      </w:r>
      <w:r>
        <w:rPr>
          <w:sz w:val="28"/>
          <w:szCs w:val="28"/>
        </w:rPr>
        <w:t>olicies &amp; Procedures for their A</w:t>
      </w:r>
      <w:r w:rsidR="00B00772">
        <w:rPr>
          <w:sz w:val="28"/>
          <w:szCs w:val="28"/>
        </w:rPr>
        <w:t xml:space="preserve">reas of </w:t>
      </w:r>
      <w:r>
        <w:rPr>
          <w:sz w:val="28"/>
          <w:szCs w:val="28"/>
        </w:rPr>
        <w:t>R</w:t>
      </w:r>
      <w:r w:rsidR="00B00772">
        <w:rPr>
          <w:sz w:val="28"/>
          <w:szCs w:val="28"/>
        </w:rPr>
        <w:t>esponsibility.</w:t>
      </w:r>
      <w:bookmarkStart w:id="0" w:name="_GoBack"/>
      <w:bookmarkEnd w:id="0"/>
    </w:p>
    <w:p w:rsidR="00B00772" w:rsidRDefault="00B00772">
      <w:pPr>
        <w:rPr>
          <w:sz w:val="28"/>
          <w:szCs w:val="28"/>
        </w:rPr>
      </w:pPr>
    </w:p>
    <w:p w:rsidR="00B00772" w:rsidRDefault="00B00772">
      <w:pPr>
        <w:rPr>
          <w:sz w:val="28"/>
          <w:szCs w:val="28"/>
        </w:rPr>
      </w:pPr>
      <w:r w:rsidRPr="00B00772">
        <w:rPr>
          <w:b/>
          <w:sz w:val="28"/>
          <w:szCs w:val="28"/>
          <w:u w:val="single"/>
        </w:rPr>
        <w:t>Background</w:t>
      </w:r>
      <w:r>
        <w:rPr>
          <w:sz w:val="28"/>
          <w:szCs w:val="28"/>
        </w:rPr>
        <w:t>:  At present we have some policies documented, but many are outdated and incomplete.  Not all committees have their areas of responsibility covered.  All organizations need to have this accomplished.  Some call them “</w:t>
      </w:r>
      <w:r w:rsidRPr="00B00772">
        <w:rPr>
          <w:i/>
          <w:sz w:val="28"/>
          <w:szCs w:val="28"/>
          <w:u w:val="single"/>
        </w:rPr>
        <w:t>charters</w:t>
      </w:r>
      <w:r>
        <w:rPr>
          <w:sz w:val="28"/>
          <w:szCs w:val="28"/>
        </w:rPr>
        <w:t>.”    Call it what you like  --  charter, area of responsibility, policy, etc.  No organization of WPC’s size should operate without</w:t>
      </w:r>
      <w:r w:rsidR="003D7257">
        <w:rPr>
          <w:sz w:val="28"/>
          <w:szCs w:val="28"/>
        </w:rPr>
        <w:t xml:space="preserve"> them.  In their absence</w:t>
      </w:r>
      <w:r>
        <w:rPr>
          <w:sz w:val="28"/>
          <w:szCs w:val="28"/>
        </w:rPr>
        <w:t>, turf battles, misunderstandings, and inefficiencies can result.</w:t>
      </w:r>
    </w:p>
    <w:p w:rsidR="00B00772" w:rsidRDefault="00B00772">
      <w:pPr>
        <w:rPr>
          <w:sz w:val="28"/>
          <w:szCs w:val="28"/>
        </w:rPr>
      </w:pPr>
      <w:r>
        <w:rPr>
          <w:sz w:val="28"/>
          <w:szCs w:val="28"/>
        </w:rPr>
        <w:t>New C</w:t>
      </w:r>
      <w:r w:rsidR="00EA2F91">
        <w:rPr>
          <w:sz w:val="28"/>
          <w:szCs w:val="28"/>
        </w:rPr>
        <w:t xml:space="preserve">ommittee Chairs will </w:t>
      </w:r>
      <w:r>
        <w:rPr>
          <w:sz w:val="28"/>
          <w:szCs w:val="28"/>
        </w:rPr>
        <w:t xml:space="preserve">benefit </w:t>
      </w:r>
      <w:r w:rsidR="00EA2F91">
        <w:rPr>
          <w:sz w:val="28"/>
          <w:szCs w:val="28"/>
        </w:rPr>
        <w:t xml:space="preserve">especially </w:t>
      </w:r>
      <w:r>
        <w:rPr>
          <w:sz w:val="28"/>
          <w:szCs w:val="28"/>
        </w:rPr>
        <w:t>from these documented charters.</w:t>
      </w:r>
      <w:r w:rsidR="00EA2F91">
        <w:rPr>
          <w:sz w:val="28"/>
          <w:szCs w:val="28"/>
        </w:rPr>
        <w:t xml:space="preserve">  In addition, our incoming Interim Pastor will no doubt find them useful.  Without them, each new Committee Chair could go off in new directions.  We need to accomplish this prior to the January 2013 transition of Committee Chairs</w:t>
      </w:r>
      <w:r w:rsidR="003D7257">
        <w:rPr>
          <w:sz w:val="28"/>
          <w:szCs w:val="28"/>
        </w:rPr>
        <w:t>.  Failure to do so will result in their knowledge base being lost.</w:t>
      </w:r>
      <w:r w:rsidR="00EA2F91">
        <w:rPr>
          <w:sz w:val="28"/>
          <w:szCs w:val="28"/>
        </w:rPr>
        <w:t xml:space="preserve"> </w:t>
      </w:r>
    </w:p>
    <w:p w:rsidR="00B00772" w:rsidRPr="00B00772" w:rsidRDefault="00B00772">
      <w:pPr>
        <w:rPr>
          <w:sz w:val="28"/>
          <w:szCs w:val="28"/>
        </w:rPr>
      </w:pPr>
    </w:p>
    <w:sectPr w:rsidR="00B00772" w:rsidRPr="00B0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72"/>
    <w:rsid w:val="00242FCF"/>
    <w:rsid w:val="003D7257"/>
    <w:rsid w:val="00B00772"/>
    <w:rsid w:val="00EA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tomk</dc:creator>
  <cp:lastModifiedBy>tomk</cp:lastModifiedBy>
  <cp:revision>1</cp:revision>
  <dcterms:created xsi:type="dcterms:W3CDTF">2012-11-22T00:43:00Z</dcterms:created>
  <dcterms:modified xsi:type="dcterms:W3CDTF">2012-11-22T01:22:00Z</dcterms:modified>
</cp:coreProperties>
</file>