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762" w:rsidRDefault="00F4650A" w:rsidP="00F4650A">
      <w:pPr>
        <w:jc w:val="center"/>
        <w:rPr>
          <w:sz w:val="24"/>
          <w:szCs w:val="24"/>
        </w:rPr>
      </w:pPr>
      <w:r>
        <w:rPr>
          <w:sz w:val="24"/>
          <w:szCs w:val="24"/>
        </w:rPr>
        <w:t>Visioning Committee Report</w:t>
      </w:r>
    </w:p>
    <w:p w:rsidR="00F4650A" w:rsidRDefault="00D641AA" w:rsidP="00F4650A">
      <w:pPr>
        <w:jc w:val="center"/>
        <w:rPr>
          <w:sz w:val="24"/>
          <w:szCs w:val="24"/>
        </w:rPr>
      </w:pPr>
      <w:r>
        <w:rPr>
          <w:sz w:val="24"/>
          <w:szCs w:val="24"/>
        </w:rPr>
        <w:t>November</w:t>
      </w:r>
      <w:r w:rsidR="00F4650A">
        <w:rPr>
          <w:sz w:val="24"/>
          <w:szCs w:val="24"/>
        </w:rPr>
        <w:t xml:space="preserve"> 2011</w:t>
      </w:r>
    </w:p>
    <w:p w:rsidR="00F4650A" w:rsidRDefault="00F4650A" w:rsidP="00F4650A">
      <w:pPr>
        <w:rPr>
          <w:sz w:val="24"/>
          <w:szCs w:val="24"/>
        </w:rPr>
      </w:pPr>
    </w:p>
    <w:p w:rsidR="005F4032" w:rsidRDefault="008A2A25" w:rsidP="008A2A25">
      <w:pPr>
        <w:rPr>
          <w:sz w:val="24"/>
          <w:szCs w:val="24"/>
        </w:rPr>
      </w:pPr>
      <w:r>
        <w:rPr>
          <w:sz w:val="24"/>
          <w:szCs w:val="24"/>
        </w:rPr>
        <w:t>The session participated in a</w:t>
      </w:r>
      <w:r w:rsidR="00B97100">
        <w:rPr>
          <w:sz w:val="24"/>
          <w:szCs w:val="24"/>
        </w:rPr>
        <w:t xml:space="preserve"> Future Story event</w:t>
      </w:r>
      <w:r>
        <w:rPr>
          <w:sz w:val="24"/>
          <w:szCs w:val="24"/>
        </w:rPr>
        <w:t xml:space="preserve"> in November</w:t>
      </w:r>
      <w:r w:rsidR="00B97100">
        <w:rPr>
          <w:sz w:val="24"/>
          <w:szCs w:val="24"/>
        </w:rPr>
        <w:t xml:space="preserve">.  The first meeting </w:t>
      </w:r>
      <w:r>
        <w:rPr>
          <w:sz w:val="24"/>
          <w:szCs w:val="24"/>
        </w:rPr>
        <w:t>was held on</w:t>
      </w:r>
      <w:r w:rsidR="00B97100">
        <w:rPr>
          <w:sz w:val="24"/>
          <w:szCs w:val="24"/>
        </w:rPr>
        <w:t xml:space="preserve"> Saturday, Nov. 5, from 9am – 12:00pm (gathering at 8:30am)</w:t>
      </w:r>
      <w:r>
        <w:rPr>
          <w:sz w:val="24"/>
          <w:szCs w:val="24"/>
        </w:rPr>
        <w:t>, with twelve session members in attendance</w:t>
      </w:r>
      <w:r w:rsidR="00B97100">
        <w:rPr>
          <w:sz w:val="24"/>
          <w:szCs w:val="24"/>
        </w:rPr>
        <w:t xml:space="preserve">.  The second meeting </w:t>
      </w:r>
      <w:r>
        <w:rPr>
          <w:sz w:val="24"/>
          <w:szCs w:val="24"/>
        </w:rPr>
        <w:t>was held on</w:t>
      </w:r>
      <w:r w:rsidR="00B97100">
        <w:rPr>
          <w:sz w:val="24"/>
          <w:szCs w:val="24"/>
        </w:rPr>
        <w:t xml:space="preserve"> Sunday, Nov. 20, from </w:t>
      </w:r>
      <w:r w:rsidR="00F4650A">
        <w:rPr>
          <w:sz w:val="24"/>
          <w:szCs w:val="24"/>
        </w:rPr>
        <w:t xml:space="preserve"> </w:t>
      </w:r>
      <w:r w:rsidR="0064751B">
        <w:rPr>
          <w:sz w:val="24"/>
          <w:szCs w:val="24"/>
        </w:rPr>
        <w:t>2:30 – 5:00pm</w:t>
      </w:r>
      <w:r>
        <w:rPr>
          <w:sz w:val="24"/>
          <w:szCs w:val="24"/>
        </w:rPr>
        <w:t xml:space="preserve">, with nine session members in attendance.  Presbytery of New Covenant provided Mary Marcotte, Associate General Presbyter of New Covenant Presbytery (NCP) to facilitate the meetings, assisted by Sharon Carey, an elder serving on the Evangelism and Renewal Committee of NCP.  Demographic information was received from Presbytery, which was used by attending members to craft possible “future stories” for WPC.  If you have written a future story, please forward it to Kimberly Glaus </w:t>
      </w:r>
      <w:proofErr w:type="spellStart"/>
      <w:r>
        <w:rPr>
          <w:sz w:val="24"/>
          <w:szCs w:val="24"/>
        </w:rPr>
        <w:t>Läte</w:t>
      </w:r>
      <w:proofErr w:type="spellEnd"/>
      <w:r>
        <w:rPr>
          <w:sz w:val="24"/>
          <w:szCs w:val="24"/>
        </w:rPr>
        <w:t>, so it can be included with our record of this event.</w:t>
      </w:r>
    </w:p>
    <w:p w:rsidR="008A2A25" w:rsidRDefault="008A2A25" w:rsidP="008A2A25">
      <w:pPr>
        <w:rPr>
          <w:sz w:val="24"/>
          <w:szCs w:val="24"/>
        </w:rPr>
      </w:pPr>
      <w:r>
        <w:rPr>
          <w:sz w:val="24"/>
          <w:szCs w:val="24"/>
        </w:rPr>
        <w:t xml:space="preserve">Look </w:t>
      </w:r>
      <w:proofErr w:type="spellStart"/>
      <w:r>
        <w:rPr>
          <w:sz w:val="24"/>
          <w:szCs w:val="24"/>
        </w:rPr>
        <w:t>aheads</w:t>
      </w:r>
      <w:proofErr w:type="spellEnd"/>
      <w:r>
        <w:rPr>
          <w:sz w:val="24"/>
          <w:szCs w:val="24"/>
        </w:rPr>
        <w:t xml:space="preserve"> for 2012:</w:t>
      </w:r>
    </w:p>
    <w:p w:rsidR="008A2A25" w:rsidRDefault="008A2A25" w:rsidP="008A2A25">
      <w:pPr>
        <w:pStyle w:val="ListParagraph"/>
        <w:numPr>
          <w:ilvl w:val="0"/>
          <w:numId w:val="3"/>
        </w:numPr>
        <w:rPr>
          <w:sz w:val="24"/>
          <w:szCs w:val="24"/>
        </w:rPr>
      </w:pPr>
      <w:r>
        <w:rPr>
          <w:sz w:val="24"/>
          <w:szCs w:val="24"/>
        </w:rPr>
        <w:t>Develop a “lessons learned” from Future Story documentation</w:t>
      </w:r>
    </w:p>
    <w:p w:rsidR="008A2A25" w:rsidRDefault="008A2A25" w:rsidP="008A2A25">
      <w:pPr>
        <w:pStyle w:val="ListParagraph"/>
        <w:numPr>
          <w:ilvl w:val="0"/>
          <w:numId w:val="3"/>
        </w:numPr>
        <w:rPr>
          <w:sz w:val="24"/>
          <w:szCs w:val="24"/>
        </w:rPr>
      </w:pPr>
      <w:r>
        <w:rPr>
          <w:sz w:val="24"/>
          <w:szCs w:val="24"/>
        </w:rPr>
        <w:t>Establish a commi</w:t>
      </w:r>
      <w:r w:rsidR="003E63EB">
        <w:rPr>
          <w:sz w:val="24"/>
          <w:szCs w:val="24"/>
        </w:rPr>
        <w:t>ttee with session and congregational representation</w:t>
      </w:r>
    </w:p>
    <w:p w:rsidR="003E63EB" w:rsidRPr="008A2A25" w:rsidRDefault="003E63EB" w:rsidP="008A2A25">
      <w:pPr>
        <w:pStyle w:val="ListParagraph"/>
        <w:numPr>
          <w:ilvl w:val="0"/>
          <w:numId w:val="3"/>
        </w:numPr>
        <w:rPr>
          <w:sz w:val="24"/>
          <w:szCs w:val="24"/>
        </w:rPr>
      </w:pPr>
      <w:r>
        <w:rPr>
          <w:sz w:val="24"/>
          <w:szCs w:val="24"/>
        </w:rPr>
        <w:t>Seek congregational input – what kind of “future story” will the congregation support?</w:t>
      </w:r>
    </w:p>
    <w:p w:rsidR="005F4032" w:rsidRDefault="005F4032" w:rsidP="00F4650A">
      <w:pPr>
        <w:rPr>
          <w:sz w:val="24"/>
          <w:szCs w:val="24"/>
        </w:rPr>
      </w:pPr>
      <w:r>
        <w:rPr>
          <w:sz w:val="24"/>
          <w:szCs w:val="24"/>
        </w:rPr>
        <w:t>Respectfully submitted,</w:t>
      </w:r>
    </w:p>
    <w:p w:rsidR="005F4032" w:rsidRPr="00F4650A" w:rsidRDefault="005F4032" w:rsidP="00F4650A">
      <w:pPr>
        <w:rPr>
          <w:sz w:val="24"/>
          <w:szCs w:val="24"/>
        </w:rPr>
      </w:pPr>
      <w:r>
        <w:rPr>
          <w:sz w:val="24"/>
          <w:szCs w:val="24"/>
        </w:rPr>
        <w:t xml:space="preserve">Kimberly Glaus </w:t>
      </w:r>
      <w:proofErr w:type="spellStart"/>
      <w:r>
        <w:rPr>
          <w:sz w:val="24"/>
          <w:szCs w:val="24"/>
        </w:rPr>
        <w:t>Läte</w:t>
      </w:r>
      <w:proofErr w:type="spellEnd"/>
      <w:r>
        <w:rPr>
          <w:sz w:val="24"/>
          <w:szCs w:val="24"/>
        </w:rPr>
        <w:t xml:space="preserve">, Elder </w:t>
      </w:r>
    </w:p>
    <w:sectPr w:rsidR="005F4032" w:rsidRPr="00F4650A" w:rsidSect="006337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469CB"/>
    <w:multiLevelType w:val="hybridMultilevel"/>
    <w:tmpl w:val="DB90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337581"/>
    <w:multiLevelType w:val="hybridMultilevel"/>
    <w:tmpl w:val="1FCAD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8B1F6E"/>
    <w:multiLevelType w:val="hybridMultilevel"/>
    <w:tmpl w:val="A5760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4650A"/>
    <w:rsid w:val="00080D79"/>
    <w:rsid w:val="003E63EB"/>
    <w:rsid w:val="00503B21"/>
    <w:rsid w:val="00557406"/>
    <w:rsid w:val="005F4032"/>
    <w:rsid w:val="00633762"/>
    <w:rsid w:val="0064751B"/>
    <w:rsid w:val="008918BD"/>
    <w:rsid w:val="008A2A25"/>
    <w:rsid w:val="008A32A0"/>
    <w:rsid w:val="00940CF9"/>
    <w:rsid w:val="00B97100"/>
    <w:rsid w:val="00C073CB"/>
    <w:rsid w:val="00D641AA"/>
    <w:rsid w:val="00F32927"/>
    <w:rsid w:val="00F46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7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51B"/>
    <w:pPr>
      <w:ind w:left="720"/>
      <w:contextualSpacing/>
    </w:pPr>
  </w:style>
  <w:style w:type="paragraph" w:customStyle="1" w:styleId="Default">
    <w:name w:val="Default"/>
    <w:rsid w:val="0064751B"/>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Glaus Läte</dc:creator>
  <cp:keywords/>
  <dc:description/>
  <cp:lastModifiedBy>Kimberly Glaus Läte</cp:lastModifiedBy>
  <cp:revision>3</cp:revision>
  <dcterms:created xsi:type="dcterms:W3CDTF">2011-12-12T16:54:00Z</dcterms:created>
  <dcterms:modified xsi:type="dcterms:W3CDTF">2011-12-12T17:05:00Z</dcterms:modified>
</cp:coreProperties>
</file>