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E1" w:rsidRDefault="000E0EA6" w:rsidP="000E0EA6">
      <w:pPr>
        <w:jc w:val="center"/>
        <w:rPr>
          <w:sz w:val="24"/>
          <w:szCs w:val="24"/>
        </w:rPr>
      </w:pPr>
      <w:r>
        <w:rPr>
          <w:sz w:val="24"/>
          <w:szCs w:val="24"/>
        </w:rPr>
        <w:t xml:space="preserve">Caregiving </w:t>
      </w:r>
      <w:proofErr w:type="gramStart"/>
      <w:r>
        <w:rPr>
          <w:sz w:val="24"/>
          <w:szCs w:val="24"/>
        </w:rPr>
        <w:t>Over</w:t>
      </w:r>
      <w:proofErr w:type="gramEnd"/>
      <w:r>
        <w:rPr>
          <w:sz w:val="24"/>
          <w:szCs w:val="24"/>
        </w:rPr>
        <w:t xml:space="preserve"> Dinner Concept</w:t>
      </w:r>
    </w:p>
    <w:p w:rsidR="000E0EA6" w:rsidRPr="000E0EA6" w:rsidRDefault="000E0EA6" w:rsidP="000E0EA6">
      <w:pPr>
        <w:rPr>
          <w:sz w:val="24"/>
          <w:szCs w:val="24"/>
          <w:u w:val="single"/>
        </w:rPr>
      </w:pPr>
      <w:r>
        <w:rPr>
          <w:sz w:val="24"/>
          <w:szCs w:val="24"/>
          <w:u w:val="single"/>
        </w:rPr>
        <w:t>Goal</w:t>
      </w:r>
    </w:p>
    <w:p w:rsidR="000E0EA6" w:rsidRPr="000E0EA6" w:rsidRDefault="003B269E" w:rsidP="000E0EA6">
      <w:pPr>
        <w:rPr>
          <w:sz w:val="24"/>
          <w:szCs w:val="24"/>
        </w:rPr>
      </w:pPr>
      <w:r>
        <w:rPr>
          <w:sz w:val="24"/>
          <w:szCs w:val="24"/>
        </w:rPr>
        <w:t>To provide a supportive environment to discuss the challenges associated with caregiving issues, as well as the larger societal issues and challenges associated with caregiving.  These conversations are intended to extend and expand on the “Powerful Tools for Caregivers” educational program.  The audience for these conversations is expected to be adults interested in learning more about this topic, as well as adults currently experiencing caregiving challenges; both WPC members and non-members will be invited.</w:t>
      </w:r>
    </w:p>
    <w:p w:rsidR="000E0EA6" w:rsidRDefault="000E0EA6" w:rsidP="000E0EA6">
      <w:pPr>
        <w:rPr>
          <w:sz w:val="24"/>
          <w:szCs w:val="24"/>
          <w:u w:val="single"/>
        </w:rPr>
      </w:pPr>
      <w:r>
        <w:rPr>
          <w:sz w:val="24"/>
          <w:szCs w:val="24"/>
          <w:u w:val="single"/>
        </w:rPr>
        <w:t>Background</w:t>
      </w:r>
    </w:p>
    <w:p w:rsidR="000E0EA6" w:rsidRDefault="009D5EB4" w:rsidP="000E0EA6">
      <w:pPr>
        <w:rPr>
          <w:sz w:val="24"/>
          <w:szCs w:val="24"/>
        </w:rPr>
      </w:pPr>
      <w:r>
        <w:rPr>
          <w:sz w:val="24"/>
          <w:szCs w:val="24"/>
        </w:rPr>
        <w:t>Last year, a concept was piloted around conversations over dinner, titled “Death over Dinner”.  This concept provides an opportunity for adults interested in a specific topic to do some advance reading and study, then come together to share a meal and have a guided conversation about the topic.  This concept is a way of drawing members of the wider community together with WPC members to share topics that link to spirituality, without some of the stereotypical attributes associated with evangelism.</w:t>
      </w:r>
    </w:p>
    <w:p w:rsidR="000E0EA6" w:rsidRDefault="000E0EA6" w:rsidP="000E0EA6">
      <w:pPr>
        <w:rPr>
          <w:sz w:val="24"/>
          <w:szCs w:val="24"/>
          <w:u w:val="single"/>
        </w:rPr>
      </w:pPr>
      <w:r>
        <w:rPr>
          <w:sz w:val="24"/>
          <w:szCs w:val="24"/>
          <w:u w:val="single"/>
        </w:rPr>
        <w:t>Concept</w:t>
      </w:r>
    </w:p>
    <w:p w:rsidR="000E0EA6" w:rsidRDefault="009D5EB4" w:rsidP="000E0EA6">
      <w:pPr>
        <w:rPr>
          <w:sz w:val="24"/>
          <w:szCs w:val="24"/>
        </w:rPr>
      </w:pPr>
      <w:r>
        <w:rPr>
          <w:sz w:val="24"/>
          <w:szCs w:val="24"/>
        </w:rPr>
        <w:t xml:space="preserve">One person or couple agrees to host a dinner for 8 – 10 people.  This can be potluck style, or the host can provide the entire meal.  </w:t>
      </w:r>
      <w:r w:rsidR="00D02E60">
        <w:rPr>
          <w:sz w:val="24"/>
          <w:szCs w:val="24"/>
        </w:rPr>
        <w:t>The aspects of caregiving to be discussed are selected and any materials to be reviewed by the attendees are identified.  Invitations are issued and links to materials sent out/distributed.  The host</w:t>
      </w:r>
      <w:r w:rsidR="007E3D31">
        <w:rPr>
          <w:sz w:val="24"/>
          <w:szCs w:val="24"/>
        </w:rPr>
        <w:t xml:space="preserve"> or a facilitator will</w:t>
      </w:r>
      <w:r w:rsidR="00D02E60">
        <w:rPr>
          <w:sz w:val="24"/>
          <w:szCs w:val="24"/>
        </w:rPr>
        <w:t xml:space="preserve"> determine the ag</w:t>
      </w:r>
      <w:r w:rsidR="007E3D31">
        <w:rPr>
          <w:sz w:val="24"/>
          <w:szCs w:val="24"/>
        </w:rPr>
        <w:t>enda for the discussion</w:t>
      </w:r>
      <w:r w:rsidR="00D02E60">
        <w:rPr>
          <w:sz w:val="24"/>
          <w:szCs w:val="24"/>
        </w:rPr>
        <w:t>, and facilitates the conversation.  In the event that a particular couple or individual asks for follow-up, or others attending the conversation identify that follow-up would be desirable, the host</w:t>
      </w:r>
      <w:r w:rsidR="007E3D31">
        <w:rPr>
          <w:sz w:val="24"/>
          <w:szCs w:val="24"/>
        </w:rPr>
        <w:t>/facilitator</w:t>
      </w:r>
      <w:r w:rsidR="00D02E60">
        <w:rPr>
          <w:sz w:val="24"/>
          <w:szCs w:val="24"/>
        </w:rPr>
        <w:t xml:space="preserve"> communicates that to a caregiving</w:t>
      </w:r>
      <w:r w:rsidR="007E3D31">
        <w:rPr>
          <w:sz w:val="24"/>
          <w:szCs w:val="24"/>
        </w:rPr>
        <w:t xml:space="preserve"> lead (mental health team</w:t>
      </w:r>
      <w:r w:rsidR="00D02E60">
        <w:rPr>
          <w:sz w:val="24"/>
          <w:szCs w:val="24"/>
        </w:rPr>
        <w:t>?)</w:t>
      </w:r>
    </w:p>
    <w:p w:rsidR="00D02E60" w:rsidRDefault="00D02E60" w:rsidP="000E0EA6">
      <w:pPr>
        <w:rPr>
          <w:sz w:val="24"/>
          <w:szCs w:val="24"/>
          <w:u w:val="single"/>
        </w:rPr>
      </w:pPr>
      <w:r>
        <w:rPr>
          <w:sz w:val="24"/>
          <w:szCs w:val="24"/>
          <w:u w:val="single"/>
        </w:rPr>
        <w:t>Next Steps</w:t>
      </w:r>
    </w:p>
    <w:p w:rsidR="00D02E60" w:rsidRDefault="007E3D31" w:rsidP="000E0EA6">
      <w:pPr>
        <w:rPr>
          <w:sz w:val="24"/>
          <w:szCs w:val="24"/>
        </w:rPr>
      </w:pPr>
      <w:r>
        <w:rPr>
          <w:sz w:val="24"/>
          <w:szCs w:val="24"/>
        </w:rPr>
        <w:t xml:space="preserve">Identify hosts:  Judy Brown with Bill Dixon facilitating on June 15, Keith </w:t>
      </w:r>
      <w:proofErr w:type="spellStart"/>
      <w:r>
        <w:rPr>
          <w:sz w:val="24"/>
          <w:szCs w:val="24"/>
        </w:rPr>
        <w:t>Uffman</w:t>
      </w:r>
      <w:proofErr w:type="spellEnd"/>
      <w:r>
        <w:rPr>
          <w:sz w:val="24"/>
          <w:szCs w:val="24"/>
        </w:rPr>
        <w:t xml:space="preserve"> to host in July, </w:t>
      </w:r>
      <w:proofErr w:type="gramStart"/>
      <w:r>
        <w:rPr>
          <w:sz w:val="24"/>
          <w:szCs w:val="24"/>
        </w:rPr>
        <w:t>one</w:t>
      </w:r>
      <w:proofErr w:type="gramEnd"/>
      <w:r>
        <w:rPr>
          <w:sz w:val="24"/>
          <w:szCs w:val="24"/>
        </w:rPr>
        <w:t xml:space="preserve"> additional event planned in August, host TBD.</w:t>
      </w:r>
    </w:p>
    <w:p w:rsidR="00D02E60" w:rsidRDefault="00D02E60" w:rsidP="000E0EA6">
      <w:pPr>
        <w:rPr>
          <w:sz w:val="24"/>
          <w:szCs w:val="24"/>
        </w:rPr>
      </w:pPr>
      <w:r>
        <w:rPr>
          <w:sz w:val="24"/>
          <w:szCs w:val="24"/>
        </w:rPr>
        <w:t>Ident</w:t>
      </w:r>
      <w:r w:rsidR="007E3D31">
        <w:rPr>
          <w:sz w:val="24"/>
          <w:szCs w:val="24"/>
        </w:rPr>
        <w:t>ify caregiving lead (mental health team?</w:t>
      </w:r>
      <w:r>
        <w:rPr>
          <w:sz w:val="24"/>
          <w:szCs w:val="24"/>
        </w:rPr>
        <w:t>)</w:t>
      </w:r>
    </w:p>
    <w:p w:rsidR="00D02E60" w:rsidRDefault="00D02E60" w:rsidP="000E0EA6">
      <w:pPr>
        <w:rPr>
          <w:sz w:val="24"/>
          <w:szCs w:val="24"/>
        </w:rPr>
      </w:pPr>
      <w:r>
        <w:rPr>
          <w:sz w:val="24"/>
          <w:szCs w:val="24"/>
        </w:rPr>
        <w:t>Identify conversation questions and pre-event materials</w:t>
      </w:r>
      <w:bookmarkStart w:id="0" w:name="_GoBack"/>
      <w:bookmarkEnd w:id="0"/>
    </w:p>
    <w:sectPr w:rsidR="00D02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A6"/>
    <w:rsid w:val="000E0EA6"/>
    <w:rsid w:val="003B269E"/>
    <w:rsid w:val="006276E1"/>
    <w:rsid w:val="007E3D31"/>
    <w:rsid w:val="009D5EB4"/>
    <w:rsid w:val="00A54336"/>
    <w:rsid w:val="00D0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cp:lastPrinted>2019-04-28T19:40:00Z</cp:lastPrinted>
  <dcterms:created xsi:type="dcterms:W3CDTF">2019-04-27T21:48:00Z</dcterms:created>
  <dcterms:modified xsi:type="dcterms:W3CDTF">2019-04-29T00:17:00Z</dcterms:modified>
</cp:coreProperties>
</file>