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Webster Presbyterian Church</w:t>
      </w:r>
    </w:p>
    <w:p>
      <w:pPr>
        <w:pStyle w:val="Body"/>
        <w:jc w:val="center"/>
      </w:pPr>
      <w:r>
        <w:rPr>
          <w:rtl w:val="0"/>
          <w:lang w:val="en-US"/>
        </w:rPr>
        <w:t>Stated HYBRID Meeting of Session</w:t>
      </w:r>
    </w:p>
    <w:p>
      <w:pPr>
        <w:pStyle w:val="Body"/>
        <w:jc w:val="center"/>
      </w:pPr>
      <w:r>
        <w:rPr>
          <w:rtl w:val="0"/>
          <w:lang w:val="en-US"/>
        </w:rPr>
        <w:t>March 28, 2023</w:t>
      </w:r>
    </w:p>
    <w:p>
      <w:pPr>
        <w:pStyle w:val="Body"/>
        <w:jc w:val="center"/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Present:  </w:t>
      </w:r>
      <w:r>
        <w:rPr>
          <w:b w:val="0"/>
          <w:bCs w:val="0"/>
          <w:rtl w:val="0"/>
          <w:lang w:val="en-US"/>
        </w:rPr>
        <w:t>Pastor Keith Uffman, Diane Kane, Jeannette Booher, Kristy Russell, Michael Cooper, Al Strahan, Erik Kinzler, Jamee Wilson, Pat Koester, Anya Ezhevskaya, Vierra Ezhevskaya, Mary Lawrence,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Non-members:  </w:t>
      </w:r>
      <w:r>
        <w:rPr>
          <w:b w:val="0"/>
          <w:bCs w:val="0"/>
          <w:rtl w:val="0"/>
          <w:lang w:val="en-US"/>
        </w:rPr>
        <w:t>Kevin Snowden, Judy Ota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Absent:  </w:t>
      </w:r>
      <w:r>
        <w:rPr>
          <w:b w:val="0"/>
          <w:bCs w:val="0"/>
          <w:rtl w:val="0"/>
          <w:lang w:val="en-US"/>
        </w:rPr>
        <w:t>Tamar Wasoian, Ed Tobia, Kathy Dixon, Gary Mossman, Judy Brown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Quorum established at:</w:t>
      </w:r>
    </w:p>
    <w:p>
      <w:pPr>
        <w:pStyle w:val="Body"/>
        <w:jc w:val="left"/>
        <w:rPr>
          <w:b w:val="1"/>
          <w:bCs w:val="1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Opened in Prayer by:</w:t>
      </w:r>
    </w:p>
    <w:p>
      <w:pPr>
        <w:pStyle w:val="Body"/>
        <w:jc w:val="left"/>
        <w:rPr>
          <w:b w:val="1"/>
          <w:bCs w:val="1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Servant leadership: </w:t>
      </w:r>
      <w:r>
        <w:rPr>
          <w:b w:val="0"/>
          <w:bCs w:val="0"/>
          <w:rtl w:val="0"/>
          <w:lang w:val="en-US"/>
        </w:rPr>
        <w:t>see Keith</w:t>
      </w:r>
      <w:r>
        <w:rPr>
          <w:b w:val="0"/>
          <w:bCs w:val="0"/>
          <w:rtl w:val="0"/>
          <w:lang w:val="en-US"/>
        </w:rPr>
        <w:t>’</w:t>
      </w:r>
      <w:r>
        <w:rPr>
          <w:b w:val="0"/>
          <w:bCs w:val="0"/>
          <w:rtl w:val="0"/>
          <w:lang w:val="en-US"/>
        </w:rPr>
        <w:t>s pdf file on webpage</w:t>
      </w:r>
    </w:p>
    <w:p>
      <w:pPr>
        <w:pStyle w:val="Body"/>
        <w:jc w:val="left"/>
        <w:rPr>
          <w:b w:val="1"/>
          <w:bCs w:val="1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Omnibus Motion:</w:t>
      </w:r>
    </w:p>
    <w:p>
      <w:pPr>
        <w:pStyle w:val="Body"/>
        <w:jc w:val="left"/>
        <w:rPr>
          <w:b w:val="1"/>
          <w:bCs w:val="1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Approval of Minutes of the last regular called meeting</w:t>
      </w:r>
    </w:p>
    <w:p>
      <w:pPr>
        <w:pStyle w:val="Body"/>
        <w:jc w:val="left"/>
        <w:rPr>
          <w:b w:val="1"/>
          <w:bCs w:val="1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Approval of Agenda</w:t>
      </w:r>
    </w:p>
    <w:p>
      <w:pPr>
        <w:pStyle w:val="Body"/>
        <w:jc w:val="left"/>
        <w:rPr>
          <w:b w:val="1"/>
          <w:bCs w:val="1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Clerk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Report</w:t>
      </w: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Recognized Jessie Kuehner as a Certified Christian Educator</w:t>
      </w: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Presbytery meeting attended by Vicky Smith, Jeannette Booher and Judy Ota</w:t>
      </w:r>
    </w:p>
    <w:p>
      <w:pPr>
        <w:pStyle w:val="Body"/>
        <w:jc w:val="left"/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>Treasurer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s Report: </w:t>
      </w:r>
      <w:r>
        <w:rPr>
          <w:b w:val="0"/>
          <w:bCs w:val="0"/>
          <w:rtl w:val="0"/>
          <w:lang w:val="en-US"/>
        </w:rPr>
        <w:t>by Kevin Snowden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Report</w:t>
      </w:r>
    </w:p>
    <w:p>
      <w:pPr>
        <w:pStyle w:val="Body"/>
        <w:jc w:val="left"/>
        <w:rPr>
          <w:b w:val="1"/>
          <w:bCs w:val="1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Action Item: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rtl w:val="0"/>
          <w:lang w:val="en-US"/>
        </w:rPr>
        <w:t>Elders will be assigned for serving communion on Palm Sunday and Maundy Thursday, and for passing the offering plate for 5 Sundays in April.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rtl w:val="0"/>
          <w:lang w:val="en-US"/>
        </w:rPr>
        <w:t>Read Tamar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report to WPC on the session webpage.  Collectively we need to help her financially so she can complete here requirements until such time she can secure a ministerial position.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rtl w:val="0"/>
          <w:lang w:val="en-US"/>
        </w:rPr>
        <w:t>Read proposed  bereavement policy on session website.  This will be voted on at the next session meeting.</w:t>
      </w:r>
    </w:p>
    <w:p>
      <w:pPr>
        <w:pStyle w:val="Body"/>
        <w:jc w:val="left"/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Motions: </w:t>
      </w:r>
      <w:r>
        <w:rPr>
          <w:b w:val="0"/>
          <w:bCs w:val="0"/>
          <w:rtl w:val="0"/>
          <w:lang w:val="en-US"/>
        </w:rPr>
        <w:t>none at this time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Motion for Adjournment:</w:t>
      </w:r>
    </w:p>
    <w:p>
      <w:pPr>
        <w:pStyle w:val="Body"/>
        <w:jc w:val="left"/>
        <w:rPr>
          <w:b w:val="1"/>
          <w:bCs w:val="1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Closing Prayer</w:t>
      </w:r>
    </w:p>
    <w:p>
      <w:pPr>
        <w:pStyle w:val="Body"/>
        <w:jc w:val="left"/>
        <w:rPr>
          <w:b w:val="1"/>
          <w:bCs w:val="1"/>
        </w:rPr>
      </w:pPr>
    </w:p>
    <w:p>
      <w:pPr>
        <w:pStyle w:val="Body"/>
        <w:jc w:val="left"/>
      </w:pPr>
      <w:r>
        <w:rPr>
          <w:b w:val="1"/>
          <w:bCs w:val="1"/>
          <w:rtl w:val="0"/>
          <w:lang w:val="en-US"/>
        </w:rPr>
        <w:t>**</w:t>
      </w:r>
      <w:r>
        <w:rPr>
          <w:b w:val="0"/>
          <w:bCs w:val="0"/>
          <w:rtl w:val="0"/>
          <w:lang w:val="en-US"/>
        </w:rPr>
        <w:t>Keith addendum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