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AD788" w14:textId="259CFAEC" w:rsidR="00300A93" w:rsidRDefault="00FB0267">
      <w:r>
        <w:t xml:space="preserve">WPC Criteria for </w:t>
      </w:r>
      <w:r w:rsidR="005D1738">
        <w:t>COVID</w:t>
      </w:r>
      <w:r w:rsidR="005269A1">
        <w:t xml:space="preserve"> – Status Update Only</w:t>
      </w:r>
    </w:p>
    <w:p w14:paraId="1252F366" w14:textId="203EF4BC" w:rsidR="00B97A2C" w:rsidRDefault="00B97A2C">
      <w:r>
        <w:t>Considerations in Progress…</w:t>
      </w:r>
    </w:p>
    <w:p w14:paraId="68B91D3B" w14:textId="77777777" w:rsidR="00B97A2C" w:rsidRDefault="00B97A2C" w:rsidP="00B97A2C">
      <w:pPr>
        <w:pStyle w:val="gmail-m-723988164349611193msolistparagraph"/>
        <w:numPr>
          <w:ilvl w:val="0"/>
          <w:numId w:val="1"/>
        </w:numPr>
        <w:rPr>
          <w:rFonts w:eastAsia="Times New Roman"/>
        </w:rPr>
      </w:pPr>
      <w:r>
        <w:rPr>
          <w:rFonts w:eastAsia="Times New Roman"/>
        </w:rPr>
        <w:t>Continue to follow the previous criteria approved by Session including the following… Await in person Sanctuary Worship until the TMC criteria are all “under control” including reproduction rate under 1.0 for 2 weeks, covid test positivity below 5% for 2 weeks, and new covid cases for the greater Houston area below 200 per day for 2 weeks.</w:t>
      </w:r>
    </w:p>
    <w:p w14:paraId="20A345F7" w14:textId="77777777" w:rsidR="00B97A2C" w:rsidRDefault="00B97A2C" w:rsidP="00B97A2C">
      <w:pPr>
        <w:pStyle w:val="gmail-m-723988164349611193msolistparagraph"/>
        <w:numPr>
          <w:ilvl w:val="0"/>
          <w:numId w:val="1"/>
        </w:numPr>
        <w:rPr>
          <w:rFonts w:eastAsia="Times New Roman"/>
        </w:rPr>
      </w:pPr>
      <w:r>
        <w:rPr>
          <w:rFonts w:eastAsia="Times New Roman"/>
        </w:rPr>
        <w:t>Technology will need to be in place to allow for in person worship and also for recording worship for youtube.  It is expected that the tech needed will be ready in about 2 months.</w:t>
      </w:r>
    </w:p>
    <w:p w14:paraId="32BFCCEE" w14:textId="6DF069C9" w:rsidR="00B97A2C" w:rsidRDefault="00B97A2C" w:rsidP="00B97A2C">
      <w:pPr>
        <w:pStyle w:val="gmail-m-723988164349611193msolistparagraph"/>
        <w:numPr>
          <w:ilvl w:val="0"/>
          <w:numId w:val="1"/>
        </w:numPr>
        <w:rPr>
          <w:rFonts w:eastAsia="Times New Roman"/>
        </w:rPr>
      </w:pPr>
      <w:r>
        <w:rPr>
          <w:rFonts w:eastAsia="Times New Roman"/>
        </w:rPr>
        <w:t>Continue to follow Texas and CDC guidance for masking, social distancing</w:t>
      </w:r>
      <w:r>
        <w:rPr>
          <w:rFonts w:eastAsia="Times New Roman"/>
        </w:rPr>
        <w:t>…</w:t>
      </w:r>
    </w:p>
    <w:p w14:paraId="032582C8" w14:textId="77777777" w:rsidR="00B97A2C" w:rsidRDefault="00B97A2C" w:rsidP="00B97A2C">
      <w:pPr>
        <w:pStyle w:val="gmail-m-723988164349611193msolistparagraph"/>
        <w:numPr>
          <w:ilvl w:val="0"/>
          <w:numId w:val="1"/>
        </w:numPr>
        <w:rPr>
          <w:rFonts w:eastAsia="Times New Roman"/>
        </w:rPr>
      </w:pPr>
      <w:r>
        <w:rPr>
          <w:rFonts w:eastAsia="Times New Roman"/>
        </w:rPr>
        <w:t>Worship would provide Ushers to check congregants relative to COVID and to seat them and escort out for exiting.</w:t>
      </w:r>
    </w:p>
    <w:p w14:paraId="5116EE99" w14:textId="77777777" w:rsidR="00B97A2C" w:rsidRDefault="00B97A2C" w:rsidP="00B97A2C">
      <w:pPr>
        <w:pStyle w:val="gmail-m-723988164349611193msolistparagraph"/>
        <w:numPr>
          <w:ilvl w:val="0"/>
          <w:numId w:val="1"/>
        </w:numPr>
        <w:rPr>
          <w:rFonts w:eastAsia="Times New Roman"/>
        </w:rPr>
      </w:pPr>
      <w:r>
        <w:rPr>
          <w:rFonts w:eastAsia="Times New Roman"/>
        </w:rPr>
        <w:t>During worship, there is no congregational singing</w:t>
      </w:r>
    </w:p>
    <w:p w14:paraId="77CC4969" w14:textId="77777777" w:rsidR="00B97A2C" w:rsidRDefault="00B97A2C" w:rsidP="00B97A2C">
      <w:pPr>
        <w:pStyle w:val="gmail-m-723988164349611193msolistparagraph"/>
        <w:numPr>
          <w:ilvl w:val="0"/>
          <w:numId w:val="1"/>
        </w:numPr>
        <w:rPr>
          <w:rFonts w:eastAsia="Times New Roman"/>
        </w:rPr>
      </w:pPr>
      <w:r>
        <w:rPr>
          <w:rFonts w:eastAsia="Times New Roman"/>
        </w:rPr>
        <w:t>Provide for separation of Choral Scholars and AV Scholars from the Congregation</w:t>
      </w:r>
    </w:p>
    <w:p w14:paraId="73292C37" w14:textId="77777777" w:rsidR="00B97A2C" w:rsidRDefault="00B97A2C" w:rsidP="00B97A2C">
      <w:pPr>
        <w:pStyle w:val="gmail-m-723988164349611193msolistparagraph"/>
        <w:numPr>
          <w:ilvl w:val="0"/>
          <w:numId w:val="1"/>
        </w:numPr>
        <w:rPr>
          <w:rFonts w:eastAsia="Times New Roman"/>
        </w:rPr>
      </w:pPr>
      <w:r>
        <w:rPr>
          <w:rFonts w:eastAsia="Times New Roman"/>
        </w:rPr>
        <w:t>The Office is closed and not available for Congregation use.</w:t>
      </w:r>
    </w:p>
    <w:p w14:paraId="0D92298D" w14:textId="77777777" w:rsidR="00B97A2C" w:rsidRDefault="00B97A2C" w:rsidP="00B97A2C">
      <w:pPr>
        <w:pStyle w:val="gmail-m-723988164349611193msolistparagraph"/>
        <w:numPr>
          <w:ilvl w:val="0"/>
          <w:numId w:val="1"/>
        </w:numPr>
        <w:rPr>
          <w:rFonts w:eastAsia="Times New Roman"/>
        </w:rPr>
      </w:pPr>
      <w:r>
        <w:rPr>
          <w:rFonts w:eastAsia="Times New Roman"/>
        </w:rPr>
        <w:t>During worship, no nursery is provided.</w:t>
      </w:r>
    </w:p>
    <w:p w14:paraId="3B50CB88" w14:textId="77777777" w:rsidR="00B97A2C" w:rsidRDefault="00B97A2C" w:rsidP="00B97A2C">
      <w:pPr>
        <w:pStyle w:val="gmail-m-723988164349611193msolistparagraph"/>
        <w:numPr>
          <w:ilvl w:val="0"/>
          <w:numId w:val="1"/>
        </w:numPr>
        <w:rPr>
          <w:rFonts w:eastAsia="Times New Roman"/>
        </w:rPr>
      </w:pPr>
      <w:r>
        <w:rPr>
          <w:rFonts w:eastAsia="Times New Roman"/>
        </w:rPr>
        <w:t>Session has supported the use of the WPC Campus for WPC groups to meet and for community groups to meet as long as the protocols for COVID checks, logging, and a WPC liaison are followed.</w:t>
      </w:r>
    </w:p>
    <w:p w14:paraId="317174FB" w14:textId="77777777" w:rsidR="00B97A2C" w:rsidRDefault="00B97A2C">
      <w:r>
        <w:t>Prior Criteria Supported by Session…</w:t>
      </w:r>
    </w:p>
    <w:p w14:paraId="0AB115B8" w14:textId="182A7FB1" w:rsidR="00FB0267" w:rsidRDefault="00FB0267">
      <w:r>
        <w:t xml:space="preserve">COVID-19 impact to our area needs to be “under control” before we open for </w:t>
      </w:r>
      <w:r w:rsidR="005D1738">
        <w:t xml:space="preserve">in person </w:t>
      </w:r>
      <w:r>
        <w:t>Worship.  The measurements to indicate “control” and the Houston area current status are published by the Texas Medical Center.  See the Criteria and Status below.</w:t>
      </w:r>
    </w:p>
    <w:p w14:paraId="7B7F7A14" w14:textId="2B1AD716" w:rsidR="00477D5B" w:rsidRDefault="00477D5B">
      <w:r>
        <w:t>CRITERIA R(t)</w:t>
      </w:r>
    </w:p>
    <w:p w14:paraId="5F4A11DA" w14:textId="080A8DF1" w:rsidR="00FB0267" w:rsidRDefault="00477D5B">
      <w:r>
        <w:t>R(t): Effective Reproduction Rate for the Greater Houston MSA. R(t) measures how effective our collective behaviors (e.g., mask wearing and social distancing) are in slowing the growth of the virus. It is the average number of people who become infected by one infectious person.. If R(t) is above 1.0, the virus spread is increasing. If R(t) is below 1.0, the virus spread is slowing. Community Control is indicated when R(t) is less than 1.0 for 15 days.</w:t>
      </w:r>
    </w:p>
    <w:p w14:paraId="17F41A5D" w14:textId="6BEE7CA0" w:rsidR="003F4AE2" w:rsidRDefault="003F4AE2">
      <w:r>
        <w:t>Current Status: 0.9</w:t>
      </w:r>
      <w:r w:rsidR="005269A1">
        <w:t>3</w:t>
      </w:r>
      <w:r>
        <w:t xml:space="preserve">, </w:t>
      </w:r>
      <w:r w:rsidR="005269A1" w:rsidRPr="005269A1">
        <w:rPr>
          <w:highlight w:val="green"/>
        </w:rPr>
        <w:t>Criteria Met</w:t>
      </w:r>
    </w:p>
    <w:p w14:paraId="4824AEEB" w14:textId="4A0DF6CB" w:rsidR="00FB0267" w:rsidRDefault="003F4AE2">
      <w:r>
        <w:t>CRITERIA Test Positivity Rate</w:t>
      </w:r>
    </w:p>
    <w:p w14:paraId="14C197AD" w14:textId="72972984" w:rsidR="003F4AE2" w:rsidRDefault="003F4AE2">
      <w:r>
        <w:t>A low positivity rate may indicate declining spread of the virus. Community Control is indicated when the Positivity Rate is &lt;5% for 14 days.</w:t>
      </w:r>
    </w:p>
    <w:p w14:paraId="2C20B21A" w14:textId="768D3932" w:rsidR="003F4AE2" w:rsidRDefault="003F4AE2">
      <w:r>
        <w:t xml:space="preserve">Current Status: </w:t>
      </w:r>
      <w:r w:rsidR="005269A1">
        <w:t>5.3</w:t>
      </w:r>
      <w:r>
        <w:t>%, 0 days below 5%</w:t>
      </w:r>
      <w:r w:rsidR="005269A1">
        <w:t xml:space="preserve">, </w:t>
      </w:r>
      <w:r w:rsidR="005269A1" w:rsidRPr="005269A1">
        <w:rPr>
          <w:highlight w:val="red"/>
        </w:rPr>
        <w:t>Criteria Not Met</w:t>
      </w:r>
    </w:p>
    <w:p w14:paraId="01F88527" w14:textId="0A79014D" w:rsidR="005D1738" w:rsidRDefault="005D1738">
      <w:r>
        <w:rPr>
          <w:caps/>
        </w:rPr>
        <w:t xml:space="preserve">CRITERIA: </w:t>
      </w:r>
      <w:r>
        <w:t xml:space="preserve">New Cases </w:t>
      </w:r>
    </w:p>
    <w:p w14:paraId="347C4706" w14:textId="641D18A5" w:rsidR="004D3054" w:rsidRDefault="00B6262E">
      <w:r>
        <w:t>COVID-19 new cases per day for Houston/Harris County are high vs an “under control</w:t>
      </w:r>
      <w:r w:rsidR="008A4C15">
        <w:t>”</w:t>
      </w:r>
      <w:r>
        <w:t xml:space="preserve"> level of 200 cases per day</w:t>
      </w:r>
      <w:r w:rsidR="00A95949">
        <w:t>.</w:t>
      </w:r>
    </w:p>
    <w:p w14:paraId="4B474BB5" w14:textId="290D0F89" w:rsidR="00A95949" w:rsidRDefault="00A95949">
      <w:r>
        <w:t xml:space="preserve">Current Status: </w:t>
      </w:r>
      <w:r w:rsidR="005269A1">
        <w:t xml:space="preserve">760, </w:t>
      </w:r>
      <w:r w:rsidR="005269A1" w:rsidRPr="005269A1">
        <w:rPr>
          <w:highlight w:val="red"/>
        </w:rPr>
        <w:t>Criteria Not Met</w:t>
      </w:r>
    </w:p>
    <w:p w14:paraId="4DCD90A3" w14:textId="13D378CF" w:rsidR="005269A1" w:rsidRDefault="005269A1" w:rsidP="00BE1DA0">
      <w:r>
        <w:lastRenderedPageBreak/>
        <w:t>See below for TMC and County webpages</w:t>
      </w:r>
    </w:p>
    <w:p w14:paraId="7CDE8CD5" w14:textId="6CF84F65" w:rsidR="00DC5C50" w:rsidRDefault="00B97A2C" w:rsidP="00DC5C50">
      <w:pPr>
        <w:rPr>
          <w:rFonts w:ascii="Calibri" w:hAnsi="Calibri" w:cs="Calibri"/>
        </w:rPr>
      </w:pPr>
      <w:r>
        <w:rPr>
          <w:rFonts w:ascii="Calibri" w:hAnsi="Calibri" w:cs="Calibri"/>
        </w:rPr>
        <w:t>Session has previously supported</w:t>
      </w:r>
      <w:r w:rsidR="00DC5C50">
        <w:rPr>
          <w:rFonts w:ascii="Calibri" w:hAnsi="Calibri" w:cs="Calibri"/>
        </w:rPr>
        <w:t xml:space="preserve"> campus use for WPC groups or outside group </w:t>
      </w:r>
      <w:r>
        <w:rPr>
          <w:rFonts w:ascii="Calibri" w:hAnsi="Calibri" w:cs="Calibri"/>
        </w:rPr>
        <w:t>up to 20 people and for Memorial Services up to 60 persons.</w:t>
      </w:r>
      <w:r w:rsidR="00DC5C50">
        <w:rPr>
          <w:rFonts w:ascii="Calibri" w:hAnsi="Calibri" w:cs="Calibri"/>
        </w:rPr>
        <w:t xml:space="preserve">  Current examples </w:t>
      </w:r>
      <w:r w:rsidR="0097087D">
        <w:rPr>
          <w:rFonts w:ascii="Calibri" w:hAnsi="Calibri" w:cs="Calibri"/>
        </w:rPr>
        <w:t xml:space="preserve">of facilities use </w:t>
      </w:r>
      <w:r w:rsidR="00DC5C50">
        <w:rPr>
          <w:rFonts w:ascii="Calibri" w:hAnsi="Calibri" w:cs="Calibri"/>
        </w:rPr>
        <w:t>are Saturday recording, Sunday Worship, Men</w:t>
      </w:r>
      <w:r>
        <w:rPr>
          <w:rFonts w:ascii="Calibri" w:hAnsi="Calibri" w:cs="Calibri"/>
        </w:rPr>
        <w:t>’</w:t>
      </w:r>
      <w:r w:rsidR="00DC5C50">
        <w:rPr>
          <w:rFonts w:ascii="Calibri" w:hAnsi="Calibri" w:cs="Calibri"/>
        </w:rPr>
        <w:t>s Group Mission Project, and Family Promise.  Other outside groups are not currently using WPC facilities.   </w:t>
      </w:r>
    </w:p>
    <w:p w14:paraId="66FE7015" w14:textId="34B3FAF3" w:rsidR="00DC5C50" w:rsidRDefault="00082C3A" w:rsidP="00BE1DA0">
      <w:r>
        <w:rPr>
          <w:rFonts w:ascii="Calibri" w:hAnsi="Calibri" w:cs="Calibri"/>
        </w:rPr>
        <w:t xml:space="preserve">A newsletter item will be added to the April newsletter </w:t>
      </w:r>
      <w:r w:rsidR="00BE6D22">
        <w:rPr>
          <w:rFonts w:ascii="Calibri" w:hAnsi="Calibri" w:cs="Calibri"/>
        </w:rPr>
        <w:t>which</w:t>
      </w:r>
      <w:r>
        <w:rPr>
          <w:rFonts w:ascii="Calibri" w:hAnsi="Calibri" w:cs="Calibri"/>
        </w:rPr>
        <w:t xml:space="preserve"> highlights </w:t>
      </w:r>
      <w:r w:rsidR="0097087D">
        <w:rPr>
          <w:rFonts w:ascii="Calibri" w:hAnsi="Calibri" w:cs="Calibri"/>
        </w:rPr>
        <w:t>the</w:t>
      </w:r>
      <w:r w:rsidR="00BE6D22">
        <w:rPr>
          <w:rFonts w:ascii="Calibri" w:hAnsi="Calibri" w:cs="Calibri"/>
        </w:rPr>
        <w:t xml:space="preserve"> above</w:t>
      </w:r>
      <w:r w:rsidR="0097087D">
        <w:rPr>
          <w:rFonts w:ascii="Calibri" w:hAnsi="Calibri" w:cs="Calibri"/>
        </w:rPr>
        <w:t xml:space="preserve"> COVID plan items.</w:t>
      </w:r>
    </w:p>
    <w:p w14:paraId="102567D3" w14:textId="4DCDAC09" w:rsidR="007C3064" w:rsidRDefault="005269A1">
      <w:r>
        <w:rPr>
          <w:noProof/>
        </w:rPr>
        <w:drawing>
          <wp:inline distT="0" distB="0" distL="0" distR="0" wp14:anchorId="3D05F7A1" wp14:editId="0CA9166B">
            <wp:extent cx="5943600" cy="33439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3910"/>
                    </a:xfrm>
                    <a:prstGeom prst="rect">
                      <a:avLst/>
                    </a:prstGeom>
                    <a:noFill/>
                    <a:ln>
                      <a:noFill/>
                    </a:ln>
                  </pic:spPr>
                </pic:pic>
              </a:graphicData>
            </a:graphic>
          </wp:inline>
        </w:drawing>
      </w:r>
    </w:p>
    <w:p w14:paraId="020ADD2D" w14:textId="75D3AFA8" w:rsidR="00C311F0" w:rsidRDefault="00C311F0"/>
    <w:p w14:paraId="4A02587A" w14:textId="4768F720" w:rsidR="00C311F0" w:rsidRDefault="00DC5C50">
      <w:r>
        <w:rPr>
          <w:noProof/>
        </w:rPr>
        <w:lastRenderedPageBreak/>
        <w:drawing>
          <wp:inline distT="0" distB="0" distL="0" distR="0" wp14:anchorId="2CE080F1" wp14:editId="19D2CF57">
            <wp:extent cx="5943600" cy="396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962400"/>
                    </a:xfrm>
                    <a:prstGeom prst="rect">
                      <a:avLst/>
                    </a:prstGeom>
                  </pic:spPr>
                </pic:pic>
              </a:graphicData>
            </a:graphic>
          </wp:inline>
        </w:drawing>
      </w:r>
    </w:p>
    <w:sectPr w:rsidR="00C311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A80B01"/>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267"/>
    <w:rsid w:val="0007741B"/>
    <w:rsid w:val="00082C3A"/>
    <w:rsid w:val="00207649"/>
    <w:rsid w:val="002949D9"/>
    <w:rsid w:val="00355FE0"/>
    <w:rsid w:val="003F4AE2"/>
    <w:rsid w:val="00477D5B"/>
    <w:rsid w:val="004D3054"/>
    <w:rsid w:val="005269A1"/>
    <w:rsid w:val="005D1738"/>
    <w:rsid w:val="00775B96"/>
    <w:rsid w:val="007A575E"/>
    <w:rsid w:val="007C3064"/>
    <w:rsid w:val="007D3328"/>
    <w:rsid w:val="008A4C15"/>
    <w:rsid w:val="0097087D"/>
    <w:rsid w:val="00A6390E"/>
    <w:rsid w:val="00A95949"/>
    <w:rsid w:val="00AE24A8"/>
    <w:rsid w:val="00B53A09"/>
    <w:rsid w:val="00B6262E"/>
    <w:rsid w:val="00B65A45"/>
    <w:rsid w:val="00B97A2C"/>
    <w:rsid w:val="00BA5D93"/>
    <w:rsid w:val="00BE1DA0"/>
    <w:rsid w:val="00BE6D22"/>
    <w:rsid w:val="00C311F0"/>
    <w:rsid w:val="00DC5C50"/>
    <w:rsid w:val="00FB0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DEF6E"/>
  <w15:chartTrackingRefBased/>
  <w15:docId w15:val="{FD1BE185-C7DF-40B8-9933-D6A60D6B7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723988164349611193msolistparagraph">
    <w:name w:val="gmail-m_-723988164349611193msolistparagraph"/>
    <w:basedOn w:val="Normal"/>
    <w:rsid w:val="007D3328"/>
    <w:pPr>
      <w:spacing w:before="100" w:beforeAutospacing="1" w:after="100" w:afterAutospacing="1" w:line="240" w:lineRule="auto"/>
    </w:pPr>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3047929">
      <w:bodyDiv w:val="1"/>
      <w:marLeft w:val="0"/>
      <w:marRight w:val="0"/>
      <w:marTop w:val="0"/>
      <w:marBottom w:val="0"/>
      <w:divBdr>
        <w:top w:val="none" w:sz="0" w:space="0" w:color="auto"/>
        <w:left w:val="none" w:sz="0" w:space="0" w:color="auto"/>
        <w:bottom w:val="none" w:sz="0" w:space="0" w:color="auto"/>
        <w:right w:val="none" w:sz="0" w:space="0" w:color="auto"/>
      </w:divBdr>
    </w:div>
    <w:div w:id="1496335391">
      <w:bodyDiv w:val="1"/>
      <w:marLeft w:val="0"/>
      <w:marRight w:val="0"/>
      <w:marTop w:val="0"/>
      <w:marBottom w:val="0"/>
      <w:divBdr>
        <w:top w:val="none" w:sz="0" w:space="0" w:color="auto"/>
        <w:left w:val="none" w:sz="0" w:space="0" w:color="auto"/>
        <w:bottom w:val="none" w:sz="0" w:space="0" w:color="auto"/>
        <w:right w:val="none" w:sz="0" w:space="0" w:color="auto"/>
      </w:divBdr>
    </w:div>
    <w:div w:id="152393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3</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Kinzler</dc:creator>
  <cp:keywords/>
  <dc:description/>
  <cp:lastModifiedBy>James Kinzler</cp:lastModifiedBy>
  <cp:revision>7</cp:revision>
  <dcterms:created xsi:type="dcterms:W3CDTF">2021-03-22T23:30:00Z</dcterms:created>
  <dcterms:modified xsi:type="dcterms:W3CDTF">2021-03-23T03:25:00Z</dcterms:modified>
</cp:coreProperties>
</file>