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  <w:r>
        <w:rPr>
          <w:rFonts w:ascii="Times" w:hAnsi="Times" w:cs="Times New Roman"/>
          <w:b/>
          <w:bCs/>
          <w:sz w:val="28"/>
          <w:szCs w:val="28"/>
        </w:rPr>
        <w:t xml:space="preserve">Motion from </w:t>
      </w:r>
      <w:r w:rsidR="00C75989">
        <w:rPr>
          <w:rFonts w:ascii="Times" w:hAnsi="Times" w:cs="Times New Roman"/>
          <w:b/>
          <w:bCs/>
          <w:sz w:val="28"/>
          <w:szCs w:val="28"/>
        </w:rPr>
        <w:t>Kim Kinzler</w:t>
      </w:r>
      <w:r>
        <w:rPr>
          <w:rFonts w:ascii="Times" w:hAnsi="Times" w:cs="Times New Roman"/>
          <w:b/>
          <w:bCs/>
          <w:sz w:val="28"/>
          <w:szCs w:val="28"/>
        </w:rPr>
        <w:t xml:space="preserve"> for Women’s Retreat </w:t>
      </w:r>
      <w:r w:rsidR="002B6F27">
        <w:rPr>
          <w:rFonts w:ascii="Times" w:hAnsi="Times" w:cs="Times New Roman"/>
          <w:b/>
          <w:bCs/>
          <w:sz w:val="28"/>
          <w:szCs w:val="28"/>
        </w:rPr>
        <w:t xml:space="preserve">Planning </w:t>
      </w:r>
      <w:r>
        <w:rPr>
          <w:rFonts w:ascii="Times" w:hAnsi="Times" w:cs="Times New Roman"/>
          <w:b/>
          <w:bCs/>
          <w:sz w:val="28"/>
          <w:szCs w:val="28"/>
        </w:rPr>
        <w:t xml:space="preserve">Committee 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:rsidR="00207630" w:rsidRDefault="00207630" w:rsidP="003A4B90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b/>
          <w:bCs/>
          <w:sz w:val="28"/>
          <w:szCs w:val="28"/>
        </w:rPr>
        <w:t>Motion</w:t>
      </w:r>
      <w:r>
        <w:rPr>
          <w:rFonts w:ascii="Times" w:hAnsi="Times" w:cs="Times New Roman"/>
          <w:sz w:val="28"/>
          <w:szCs w:val="28"/>
        </w:rPr>
        <w:t xml:space="preserve">: </w:t>
      </w:r>
      <w:r w:rsidR="002B6F27">
        <w:rPr>
          <w:rFonts w:ascii="Times" w:hAnsi="Times" w:cs="Times New Roman"/>
          <w:sz w:val="28"/>
          <w:szCs w:val="28"/>
        </w:rPr>
        <w:t>Elder</w:t>
      </w:r>
      <w:r>
        <w:rPr>
          <w:rFonts w:ascii="Times" w:hAnsi="Times" w:cs="Times New Roman"/>
          <w:sz w:val="28"/>
          <w:szCs w:val="28"/>
        </w:rPr>
        <w:t xml:space="preserve"> </w:t>
      </w:r>
      <w:r w:rsidR="00C75989">
        <w:rPr>
          <w:rFonts w:ascii="Times" w:hAnsi="Times" w:cs="Times New Roman"/>
          <w:sz w:val="28"/>
          <w:szCs w:val="28"/>
        </w:rPr>
        <w:t xml:space="preserve">Kim Kinzler </w:t>
      </w:r>
      <w:r>
        <w:rPr>
          <w:rFonts w:ascii="Times" w:hAnsi="Times" w:cs="Times New Roman"/>
          <w:sz w:val="28"/>
          <w:szCs w:val="28"/>
        </w:rPr>
        <w:t>moves that Session approve the Women’s Retre</w:t>
      </w:r>
      <w:r w:rsidR="00B85AEC">
        <w:rPr>
          <w:rFonts w:ascii="Times" w:hAnsi="Times" w:cs="Times New Roman"/>
          <w:sz w:val="28"/>
          <w:szCs w:val="28"/>
        </w:rPr>
        <w:t>at</w:t>
      </w:r>
      <w:r w:rsidR="002B6F27">
        <w:rPr>
          <w:rFonts w:ascii="Times" w:hAnsi="Times" w:cs="Times New Roman"/>
          <w:sz w:val="28"/>
          <w:szCs w:val="28"/>
        </w:rPr>
        <w:t xml:space="preserve"> Planning</w:t>
      </w:r>
      <w:r w:rsidR="00B85AEC">
        <w:rPr>
          <w:rFonts w:ascii="Times" w:hAnsi="Times" w:cs="Times New Roman"/>
          <w:sz w:val="28"/>
          <w:szCs w:val="28"/>
        </w:rPr>
        <w:t xml:space="preserve"> Committee’s request to hold</w:t>
      </w:r>
      <w:r>
        <w:rPr>
          <w:rFonts w:ascii="Times" w:hAnsi="Times" w:cs="Times New Roman"/>
          <w:sz w:val="28"/>
          <w:szCs w:val="28"/>
        </w:rPr>
        <w:t xml:space="preserve"> </w:t>
      </w:r>
      <w:r w:rsidR="00B85AEC">
        <w:rPr>
          <w:rFonts w:ascii="Times" w:hAnsi="Times" w:cs="Times New Roman"/>
          <w:sz w:val="28"/>
          <w:szCs w:val="28"/>
        </w:rPr>
        <w:t xml:space="preserve">one </w:t>
      </w:r>
      <w:r>
        <w:rPr>
          <w:rFonts w:ascii="Times" w:hAnsi="Times" w:cs="Times New Roman"/>
          <w:sz w:val="28"/>
          <w:szCs w:val="28"/>
        </w:rPr>
        <w:t>bake sale at WPC</w:t>
      </w:r>
      <w:r w:rsidR="00764ECD">
        <w:rPr>
          <w:rFonts w:ascii="Times" w:hAnsi="Times" w:cs="Times New Roman"/>
          <w:sz w:val="28"/>
          <w:szCs w:val="28"/>
        </w:rPr>
        <w:t xml:space="preserve">:  </w:t>
      </w:r>
      <w:r>
        <w:rPr>
          <w:rFonts w:ascii="Times" w:hAnsi="Times" w:cs="Times New Roman"/>
          <w:sz w:val="28"/>
          <w:szCs w:val="28"/>
        </w:rPr>
        <w:t xml:space="preserve">May </w:t>
      </w:r>
      <w:r w:rsidR="00B85AEC">
        <w:rPr>
          <w:rFonts w:ascii="Times" w:hAnsi="Times" w:cs="Times New Roman"/>
          <w:sz w:val="28"/>
          <w:szCs w:val="28"/>
        </w:rPr>
        <w:t>1</w:t>
      </w:r>
      <w:r w:rsidR="00C75989">
        <w:rPr>
          <w:rFonts w:ascii="Times" w:hAnsi="Times" w:cs="Times New Roman"/>
          <w:sz w:val="28"/>
          <w:szCs w:val="28"/>
        </w:rPr>
        <w:t>2</w:t>
      </w:r>
      <w:r>
        <w:rPr>
          <w:rFonts w:ascii="Times" w:hAnsi="Times" w:cs="Times New Roman"/>
          <w:sz w:val="28"/>
          <w:szCs w:val="28"/>
        </w:rPr>
        <w:t>, 201</w:t>
      </w:r>
      <w:r w:rsidR="00C75989">
        <w:rPr>
          <w:rFonts w:ascii="Times" w:hAnsi="Times" w:cs="Times New Roman"/>
          <w:sz w:val="28"/>
          <w:szCs w:val="28"/>
        </w:rPr>
        <w:t>9</w:t>
      </w:r>
      <w:bookmarkStart w:id="0" w:name="_GoBack"/>
      <w:bookmarkEnd w:id="0"/>
      <w:r w:rsidR="00B85AEC">
        <w:rPr>
          <w:rFonts w:ascii="Times" w:hAnsi="Times" w:cs="Times New Roman"/>
          <w:sz w:val="28"/>
          <w:szCs w:val="28"/>
        </w:rPr>
        <w:t xml:space="preserve"> (Mother’s Day).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8"/>
          <w:szCs w:val="28"/>
        </w:rPr>
        <w:t>Rationale</w:t>
      </w:r>
      <w:r>
        <w:rPr>
          <w:rFonts w:ascii="Times" w:hAnsi="Times" w:cs="Times New Roman"/>
          <w:sz w:val="28"/>
          <w:szCs w:val="28"/>
        </w:rPr>
        <w:t>: The money collected goes toward scholarships for women who could not otherwise attend the retreat and to off-set expenses</w:t>
      </w:r>
      <w:r w:rsidR="00764ECD">
        <w:rPr>
          <w:rFonts w:ascii="Times" w:hAnsi="Times" w:cs="Times New Roman"/>
          <w:sz w:val="28"/>
          <w:szCs w:val="28"/>
        </w:rPr>
        <w:t>.</w:t>
      </w:r>
      <w:r>
        <w:rPr>
          <w:rFonts w:ascii="Times" w:hAnsi="Times" w:cs="Times New Roman"/>
          <w:sz w:val="28"/>
          <w:szCs w:val="28"/>
        </w:rPr>
        <w:t xml:space="preserve"> 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8"/>
          <w:szCs w:val="28"/>
        </w:rPr>
        <w:t>Budget Impact</w:t>
      </w:r>
      <w:r w:rsidR="00764ECD">
        <w:rPr>
          <w:rFonts w:ascii="Times" w:hAnsi="Times" w:cs="Times New Roman"/>
          <w:b/>
          <w:bCs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 xml:space="preserve"> If passed, this motion will have no impact on the budget.  </w:t>
      </w:r>
    </w:p>
    <w:p w:rsidR="00321E1D" w:rsidRDefault="00C75989"/>
    <w:sectPr w:rsidR="00321E1D" w:rsidSect="003A4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30"/>
    <w:rsid w:val="000F739F"/>
    <w:rsid w:val="001C2CF2"/>
    <w:rsid w:val="00207630"/>
    <w:rsid w:val="002B6F27"/>
    <w:rsid w:val="003A4B90"/>
    <w:rsid w:val="00616933"/>
    <w:rsid w:val="00764ECD"/>
    <w:rsid w:val="00B85AEC"/>
    <w:rsid w:val="00C75989"/>
    <w:rsid w:val="00E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357766-D70F-4C4E-920C-A621290D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3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Cooper</dc:creator>
  <cp:lastModifiedBy>Kim Kinzler</cp:lastModifiedBy>
  <cp:revision>3</cp:revision>
  <dcterms:created xsi:type="dcterms:W3CDTF">2019-03-21T19:26:00Z</dcterms:created>
  <dcterms:modified xsi:type="dcterms:W3CDTF">2019-03-21T19:28:00Z</dcterms:modified>
</cp:coreProperties>
</file>