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2D0" w:rsidRDefault="00E86B24" w:rsidP="00E86B24">
      <w:pPr>
        <w:jc w:val="center"/>
      </w:pPr>
      <w:r>
        <w:t>EarthCare Team Meeting Minutes – February 2017</w:t>
      </w:r>
    </w:p>
    <w:p w:rsidR="00E86B24" w:rsidRDefault="00E86B24" w:rsidP="00E86B24">
      <w:pPr>
        <w:jc w:val="center"/>
      </w:pPr>
    </w:p>
    <w:p w:rsidR="00E86B24" w:rsidRPr="00B83171" w:rsidRDefault="00E86B24" w:rsidP="00E86B24">
      <w:pPr>
        <w:pStyle w:val="ListParagraph"/>
        <w:numPr>
          <w:ilvl w:val="0"/>
          <w:numId w:val="1"/>
        </w:numPr>
        <w:rPr>
          <w:b/>
        </w:rPr>
      </w:pPr>
      <w:r w:rsidRPr="00B83171">
        <w:rPr>
          <w:b/>
        </w:rPr>
        <w:t>Paddling/kayaking outing</w:t>
      </w:r>
    </w:p>
    <w:p w:rsidR="00E86B24" w:rsidRDefault="00E86B24" w:rsidP="00E86B24">
      <w:pPr>
        <w:ind w:left="720"/>
      </w:pPr>
      <w:r>
        <w:t>The team discussed the details of our upcoming paddling outing in Bay Area Park, scheduled for Saturday, April 8</w:t>
      </w:r>
      <w:r w:rsidRPr="00E86B24">
        <w:rPr>
          <w:vertAlign w:val="superscript"/>
        </w:rPr>
        <w:t>th</w:t>
      </w:r>
      <w:r>
        <w:t xml:space="preserve"> at 9am. We’re asking participants to bring picnic foods to share, the team will provide drinks and cookies. A kayak sign-up will be in the Narthex for those who’d like to volunteer their kayak for others to use. Everyone is required to wear a life jacket on the water. We will meet at the boat ramp by the duck pond in Bay Area Park. Joe and Jeanette are leads for this event. Everyone’s invited to bring reusable containers in the spirit of Earth care. Joe has written a great article for April’s newsletter. We should also get info into the bulletins.</w:t>
      </w:r>
    </w:p>
    <w:p w:rsidR="00E86B24" w:rsidRPr="00B83171" w:rsidRDefault="00E86B24" w:rsidP="00E86B24">
      <w:pPr>
        <w:pStyle w:val="ListParagraph"/>
        <w:numPr>
          <w:ilvl w:val="0"/>
          <w:numId w:val="1"/>
        </w:numPr>
        <w:rPr>
          <w:b/>
        </w:rPr>
      </w:pPr>
      <w:r w:rsidRPr="00B83171">
        <w:rPr>
          <w:b/>
        </w:rPr>
        <w:t>Sunday, April 23</w:t>
      </w:r>
      <w:r w:rsidRPr="00B83171">
        <w:rPr>
          <w:b/>
          <w:vertAlign w:val="superscript"/>
        </w:rPr>
        <w:t>rd</w:t>
      </w:r>
      <w:r w:rsidRPr="00B83171">
        <w:rPr>
          <w:b/>
        </w:rPr>
        <w:t>: Earth Day celebration at WPC</w:t>
      </w:r>
    </w:p>
    <w:p w:rsidR="00E86B24" w:rsidRDefault="00E86B24" w:rsidP="00FC4AF5">
      <w:pPr>
        <w:ind w:left="720"/>
      </w:pPr>
      <w:r>
        <w:t xml:space="preserve">The new art exhibit </w:t>
      </w:r>
      <w:r>
        <w:rPr>
          <w:rStyle w:val="Emphasis"/>
          <w:rFonts w:ascii="Calibri" w:hAnsi="Calibri"/>
          <w:b/>
          <w:bCs/>
          <w:color w:val="000000"/>
          <w:shd w:val="clear" w:color="auto" w:fill="FFFFFF"/>
        </w:rPr>
        <w:t>Earth</w:t>
      </w:r>
      <w:r>
        <w:rPr>
          <w:rStyle w:val="apple-converted-space"/>
          <w:rFonts w:ascii="Calibri" w:hAnsi="Calibri"/>
          <w:b/>
          <w:bCs/>
          <w:i/>
          <w:iCs/>
          <w:color w:val="000000"/>
          <w:shd w:val="clear" w:color="auto" w:fill="FFFFFF"/>
        </w:rPr>
        <w:t> </w:t>
      </w:r>
      <w:r>
        <w:rPr>
          <w:rStyle w:val="Strong"/>
          <w:rFonts w:ascii="Calibri" w:hAnsi="Calibri"/>
          <w:i/>
          <w:iCs/>
          <w:color w:val="000000"/>
          <w:shd w:val="clear" w:color="auto" w:fill="FFFFFF"/>
        </w:rPr>
        <w:t>Wind Fire Water—Finding God in Nature</w:t>
      </w:r>
      <w:r>
        <w:rPr>
          <w:rStyle w:val="Strong"/>
          <w:rFonts w:ascii="Calibri" w:hAnsi="Calibri"/>
          <w:i/>
          <w:iCs/>
          <w:color w:val="000000"/>
          <w:shd w:val="clear" w:color="auto" w:fill="FFFFFF"/>
        </w:rPr>
        <w:t xml:space="preserve"> </w:t>
      </w:r>
      <w:r>
        <w:t>will be on display in the Narthex, WPC photos will be in the Fellowship Hall</w:t>
      </w:r>
      <w:r w:rsidR="00771321">
        <w:t xml:space="preserve"> (India is handling/processing photos)</w:t>
      </w:r>
      <w:bookmarkStart w:id="0" w:name="_GoBack"/>
      <w:bookmarkEnd w:id="0"/>
      <w:r>
        <w:t xml:space="preserve">. Lunch is handled by Melisa and supported by the EarthCare team. We’ll ask congregation to provide finger foods. A possible vegetarian food class will be offered during the Sunday school hour. </w:t>
      </w:r>
      <w:r w:rsidR="00FC4AF5">
        <w:t>Trailer for “Born in China” might be played before services begin. We will go to see the movie as a church family in the afternoon/evening of Sunday. Need to promote this. Depending on the number of photographs provided by WPC members, we will either set up Saturday night (unlikely) or Sunday morning. Photography class is set for Saturday, March 25</w:t>
      </w:r>
      <w:r w:rsidR="00FC4AF5" w:rsidRPr="00FC4AF5">
        <w:rPr>
          <w:vertAlign w:val="superscript"/>
        </w:rPr>
        <w:t>th</w:t>
      </w:r>
      <w:r w:rsidR="00FC4AF5">
        <w:t>.  Earth Day Sunday will be a paper-free Sunday.</w:t>
      </w:r>
    </w:p>
    <w:p w:rsidR="00FC4AF5" w:rsidRPr="00B83171" w:rsidRDefault="00FC4AF5" w:rsidP="00FC4AF5">
      <w:pPr>
        <w:pStyle w:val="ListParagraph"/>
        <w:numPr>
          <w:ilvl w:val="0"/>
          <w:numId w:val="1"/>
        </w:numPr>
        <w:rPr>
          <w:b/>
        </w:rPr>
      </w:pPr>
      <w:r w:rsidRPr="00B83171">
        <w:rPr>
          <w:b/>
        </w:rPr>
        <w:t>Sharing Table / Recycling</w:t>
      </w:r>
    </w:p>
    <w:p w:rsidR="00FC4AF5" w:rsidRDefault="00FC4AF5" w:rsidP="00FC4AF5">
      <w:pPr>
        <w:pStyle w:val="ListParagraph"/>
      </w:pPr>
      <w:r>
        <w:t>Joe and Jeanette are doing recycling in March and they led the Sharing Table effort. Great turnout of books and greens (and grapefruit!). We’ve planned to focus the Sharing Table on the following things:</w:t>
      </w:r>
    </w:p>
    <w:p w:rsidR="00FC4AF5" w:rsidRDefault="00FC4AF5" w:rsidP="00FC4AF5">
      <w:pPr>
        <w:pStyle w:val="ListParagraph"/>
      </w:pPr>
      <w:r>
        <w:t>March: games and puzzles (Joe and Jeanette)</w:t>
      </w:r>
    </w:p>
    <w:p w:rsidR="00FC4AF5" w:rsidRDefault="00FC4AF5" w:rsidP="00FC4AF5">
      <w:pPr>
        <w:pStyle w:val="ListParagraph"/>
      </w:pPr>
      <w:r>
        <w:t>April: gardening stuff (Anya)</w:t>
      </w:r>
    </w:p>
    <w:p w:rsidR="00FC4AF5" w:rsidRDefault="00FC4AF5" w:rsidP="00FC4AF5">
      <w:pPr>
        <w:pStyle w:val="ListParagraph"/>
      </w:pPr>
      <w:r>
        <w:t>May: kitchen appliances, art and craft items (Debbie)</w:t>
      </w:r>
    </w:p>
    <w:p w:rsidR="00FC4AF5" w:rsidRDefault="00FC4AF5" w:rsidP="00FC4AF5">
      <w:pPr>
        <w:pStyle w:val="ListParagraph"/>
      </w:pPr>
      <w:r>
        <w:t xml:space="preserve">June: </w:t>
      </w:r>
      <w:r w:rsidR="00196995">
        <w:t>household things (Kim)</w:t>
      </w:r>
    </w:p>
    <w:p w:rsidR="00196995" w:rsidRDefault="00196995" w:rsidP="00FC4AF5">
      <w:pPr>
        <w:pStyle w:val="ListParagraph"/>
      </w:pPr>
    </w:p>
    <w:p w:rsidR="00196995" w:rsidRPr="00B83171" w:rsidRDefault="00B83171" w:rsidP="00196995">
      <w:pPr>
        <w:pStyle w:val="ListParagraph"/>
        <w:numPr>
          <w:ilvl w:val="0"/>
          <w:numId w:val="1"/>
        </w:numPr>
        <w:rPr>
          <w:b/>
        </w:rPr>
      </w:pPr>
      <w:r w:rsidRPr="00B83171">
        <w:rPr>
          <w:b/>
        </w:rPr>
        <w:t>Additional ideas/briefly discussed:</w:t>
      </w:r>
    </w:p>
    <w:p w:rsidR="00B83171" w:rsidRDefault="00B83171" w:rsidP="00B83171">
      <w:pPr>
        <w:pStyle w:val="ListParagraph"/>
        <w:numPr>
          <w:ilvl w:val="1"/>
          <w:numId w:val="1"/>
        </w:numPr>
      </w:pPr>
      <w:r>
        <w:t>UHCL environmental center visit/tour – who’s scheduling this?</w:t>
      </w:r>
    </w:p>
    <w:p w:rsidR="00B83171" w:rsidRDefault="00B83171" w:rsidP="00B83171">
      <w:pPr>
        <w:pStyle w:val="ListParagraph"/>
        <w:numPr>
          <w:ilvl w:val="1"/>
          <w:numId w:val="1"/>
        </w:numPr>
      </w:pPr>
      <w:r>
        <w:t>Artist boat in Galveston</w:t>
      </w:r>
    </w:p>
    <w:p w:rsidR="00B83171" w:rsidRDefault="00B83171" w:rsidP="00B83171">
      <w:pPr>
        <w:pStyle w:val="ListParagraph"/>
        <w:numPr>
          <w:ilvl w:val="1"/>
          <w:numId w:val="1"/>
        </w:numPr>
      </w:pPr>
      <w:r>
        <w:t>Beach walks/talks provided by the Galveston Island Park</w:t>
      </w:r>
    </w:p>
    <w:p w:rsidR="00B83171" w:rsidRDefault="00B83171" w:rsidP="00B83171">
      <w:pPr>
        <w:pStyle w:val="ListParagraph"/>
        <w:numPr>
          <w:ilvl w:val="1"/>
          <w:numId w:val="1"/>
        </w:numPr>
      </w:pPr>
      <w:r>
        <w:t>Baytown – wetlands restoration buildings</w:t>
      </w:r>
    </w:p>
    <w:p w:rsidR="00B83171" w:rsidRDefault="00B83171" w:rsidP="00B83171">
      <w:pPr>
        <w:pStyle w:val="ListParagraph"/>
        <w:numPr>
          <w:ilvl w:val="1"/>
          <w:numId w:val="1"/>
        </w:numPr>
      </w:pPr>
      <w:r>
        <w:t>Gleaning ideas as fundraisers</w:t>
      </w:r>
    </w:p>
    <w:p w:rsidR="00B83171" w:rsidRDefault="00B83171" w:rsidP="00B83171">
      <w:pPr>
        <w:pStyle w:val="ListParagraph"/>
        <w:ind w:left="1440"/>
      </w:pPr>
    </w:p>
    <w:p w:rsidR="00B83171" w:rsidRPr="00B83171" w:rsidRDefault="00B83171" w:rsidP="00B83171">
      <w:pPr>
        <w:pStyle w:val="ListParagraph"/>
        <w:numPr>
          <w:ilvl w:val="0"/>
          <w:numId w:val="1"/>
        </w:numPr>
        <w:rPr>
          <w:b/>
        </w:rPr>
      </w:pPr>
      <w:r w:rsidRPr="00B83171">
        <w:rPr>
          <w:b/>
        </w:rPr>
        <w:t>Next meeting is scheduled for Friday, March 24</w:t>
      </w:r>
      <w:r w:rsidRPr="00B83171">
        <w:rPr>
          <w:b/>
          <w:vertAlign w:val="superscript"/>
        </w:rPr>
        <w:t>th</w:t>
      </w:r>
      <w:r w:rsidRPr="00B83171">
        <w:rPr>
          <w:b/>
        </w:rPr>
        <w:t xml:space="preserve"> at 7pm at Debbie’s house: 1287 Ocean Manor Ln. in League City.</w:t>
      </w:r>
    </w:p>
    <w:sectPr w:rsidR="00B83171" w:rsidRPr="00B83171">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311D5"/>
    <w:multiLevelType w:val="hybridMultilevel"/>
    <w:tmpl w:val="C096AE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5F"/>
    <w:rsid w:val="0001455F"/>
    <w:rsid w:val="00196995"/>
    <w:rsid w:val="005A42D0"/>
    <w:rsid w:val="00771321"/>
    <w:rsid w:val="00B83171"/>
    <w:rsid w:val="00E86B24"/>
    <w:rsid w:val="00EC7311"/>
    <w:rsid w:val="00FC4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4AD65-A50D-433A-950F-3192D092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B24"/>
    <w:pPr>
      <w:ind w:left="720"/>
      <w:contextualSpacing/>
    </w:pPr>
  </w:style>
  <w:style w:type="character" w:styleId="Emphasis">
    <w:name w:val="Emphasis"/>
    <w:basedOn w:val="DefaultParagraphFont"/>
    <w:uiPriority w:val="20"/>
    <w:qFormat/>
    <w:rsid w:val="00E86B24"/>
    <w:rPr>
      <w:i/>
      <w:iCs/>
    </w:rPr>
  </w:style>
  <w:style w:type="character" w:styleId="Strong">
    <w:name w:val="Strong"/>
    <w:basedOn w:val="DefaultParagraphFont"/>
    <w:uiPriority w:val="22"/>
    <w:qFormat/>
    <w:rsid w:val="00E86B24"/>
    <w:rPr>
      <w:b/>
      <w:bCs/>
    </w:rPr>
  </w:style>
  <w:style w:type="character" w:customStyle="1" w:styleId="apple-converted-space">
    <w:name w:val="apple-converted-space"/>
    <w:basedOn w:val="DefaultParagraphFont"/>
    <w:rsid w:val="00E86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National Aeronautics and Space Administration</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Ezhevskaya, Anna S. (JSC)[TECHTRANS INTERNATIONAL, INC.]</dc:creator>
  <cp:keywords/>
  <dc:description/>
  <cp:lastModifiedBy>Ezhevskaya, Anna S. (JSC)[TECHTRANS INTERNATIONAL, INC.]</cp:lastModifiedBy>
  <cp:revision>5</cp:revision>
  <dcterms:created xsi:type="dcterms:W3CDTF">2017-03-15T13:25:00Z</dcterms:created>
  <dcterms:modified xsi:type="dcterms:W3CDTF">2017-03-15T13:48:00Z</dcterms:modified>
</cp:coreProperties>
</file>