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Webster Presbyterian Church</w:t>
      </w:r>
    </w:p>
    <w:p>
      <w:pPr>
        <w:pStyle w:val="Body"/>
        <w:jc w:val="center"/>
      </w:pPr>
      <w:r>
        <w:rPr>
          <w:rtl w:val="0"/>
          <w:lang w:val="en-US"/>
        </w:rPr>
        <w:t>Minutes o Stated Hybrid Meeting of Session</w:t>
      </w:r>
    </w:p>
    <w:p>
      <w:pPr>
        <w:pStyle w:val="Body"/>
        <w:jc w:val="center"/>
      </w:pPr>
      <w:r>
        <w:rPr>
          <w:rtl w:val="0"/>
          <w:lang w:val="en-US"/>
        </w:rPr>
        <w:t>June 25,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James Kinzler, Allan Strahan, Michael Cooper, Ed Tobia, Judy Brown, Dennis Waehner, Jamee Wilson, KatyRendon, Kathy Dixon</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Ralph Faxel, Julie Ludanyi Joe Schwarz, Kristy Russell, Anya Ezhevskaya, Kevin Snowden</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7:02pm</w:t>
      </w:r>
    </w:p>
    <w:p>
      <w:pPr>
        <w:pStyle w:val="Body"/>
        <w:jc w:val="left"/>
        <w:rPr>
          <w:b w:val="0"/>
          <w:bCs w:val="0"/>
        </w:rPr>
      </w:pPr>
    </w:p>
    <w:p>
      <w:pPr>
        <w:pStyle w:val="Body"/>
        <w:jc w:val="left"/>
        <w:rPr>
          <w:b w:val="0"/>
          <w:bCs w:val="0"/>
        </w:rPr>
      </w:pPr>
      <w:r>
        <w:rPr>
          <w:b w:val="1"/>
          <w:bCs w:val="1"/>
          <w:rtl w:val="0"/>
          <w:lang w:val="en-US"/>
        </w:rPr>
        <w:t xml:space="preserve">Time Keeper:  </w:t>
      </w:r>
      <w:r>
        <w:rPr>
          <w:b w:val="0"/>
          <w:bCs w:val="0"/>
          <w:rtl w:val="0"/>
          <w:lang w:val="en-US"/>
        </w:rPr>
        <w:t>Dennis Waehner</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 reading of July 4th Prayer by Notre Dame Sisters</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360 members, no change in membership.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Minuted from June 4 meeting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As per the 2024 annual operating budget, Session approved a deficit operating budget for the year, revenue contribution budget of $561,500.00 and expenses budget of $590,119.96; monthly budgeted contributions are targeted at $41,047.83 and expenses at $43,152.69.</w:t>
      </w:r>
    </w:p>
    <w:p>
      <w:pPr>
        <w:pStyle w:val="Body"/>
        <w:jc w:val="left"/>
      </w:pPr>
      <w:r>
        <w:rPr>
          <w:rtl w:val="0"/>
          <w:lang w:val="en-US"/>
        </w:rPr>
        <w:t>Contributions in May were significantly ahead of the monthly plan; year-to-date, after three months, contributions are 91.6% of plan.</w:t>
      </w:r>
      <w:r>
        <w:rPr>
          <w:rtl w:val="0"/>
          <w:lang w:val="en-US"/>
        </w:rPr>
        <w:t xml:space="preserve">  A payment in June for insurance amounted to $16,400.</w:t>
      </w:r>
    </w:p>
    <w:p>
      <w:pPr>
        <w:pStyle w:val="Body"/>
        <w:jc w:val="left"/>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report on website</w:t>
      </w:r>
    </w:p>
    <w:p>
      <w:pPr>
        <w:pStyle w:val="Body"/>
        <w:numPr>
          <w:ilvl w:val="0"/>
          <w:numId w:val="1"/>
        </w:numPr>
        <w:jc w:val="left"/>
        <w:rPr>
          <w:b w:val="0"/>
          <w:bCs w:val="0"/>
          <w:lang w:val="en-US"/>
        </w:rPr>
      </w:pPr>
      <w:r>
        <w:rPr>
          <w:b w:val="0"/>
          <w:bCs w:val="0"/>
          <w:rtl w:val="0"/>
          <w:lang w:val="en-US"/>
        </w:rPr>
        <w:t>Pastoral Cares and Concerns specifically for our hardworking and dedicated  Deacons</w:t>
      </w:r>
    </w:p>
    <w:p>
      <w:pPr>
        <w:pStyle w:val="Body"/>
        <w:numPr>
          <w:ilvl w:val="0"/>
          <w:numId w:val="1"/>
        </w:numPr>
        <w:jc w:val="left"/>
        <w:rPr>
          <w:b w:val="0"/>
          <w:bCs w:val="0"/>
          <w:lang w:val="en-US"/>
        </w:rPr>
      </w:pPr>
      <w:r>
        <w:rPr>
          <w:b w:val="0"/>
          <w:bCs w:val="0"/>
          <w:rtl w:val="0"/>
          <w:lang w:val="en-US"/>
        </w:rPr>
        <w:t>Administrative and general guidelines with secretary duties</w:t>
      </w:r>
    </w:p>
    <w:p>
      <w:pPr>
        <w:pStyle w:val="Body"/>
        <w:numPr>
          <w:ilvl w:val="0"/>
          <w:numId w:val="1"/>
        </w:numPr>
        <w:jc w:val="left"/>
        <w:rPr>
          <w:b w:val="0"/>
          <w:bCs w:val="0"/>
          <w:lang w:val="en-US"/>
        </w:rPr>
      </w:pPr>
      <w:r>
        <w:rPr>
          <w:b w:val="0"/>
          <w:bCs w:val="0"/>
          <w:rtl w:val="0"/>
          <w:lang w:val="en-US"/>
        </w:rPr>
        <w:t>Set up committee duties and  responsibilities.</w:t>
      </w:r>
    </w:p>
    <w:p>
      <w:pPr>
        <w:pStyle w:val="Body"/>
        <w:jc w:val="left"/>
        <w:rPr>
          <w:b w:val="0"/>
          <w:bCs w:val="0"/>
        </w:rPr>
      </w:pPr>
    </w:p>
    <w:p>
      <w:pPr>
        <w:pStyle w:val="Body"/>
        <w:jc w:val="left"/>
        <w:rPr>
          <w:b w:val="1"/>
          <w:bCs w:val="1"/>
        </w:rPr>
      </w:pPr>
      <w:r>
        <w:rPr>
          <w:b w:val="1"/>
          <w:bCs w:val="1"/>
          <w:rtl w:val="0"/>
          <w:lang w:val="en-US"/>
        </w:rPr>
        <w:t>Motions: (actual wording of motion)</w:t>
      </w:r>
    </w:p>
    <w:p>
      <w:pPr>
        <w:pStyle w:val="Body"/>
        <w:numPr>
          <w:ilvl w:val="0"/>
          <w:numId w:val="2"/>
        </w:numPr>
        <w:jc w:val="left"/>
        <w:rPr>
          <w:b w:val="0"/>
          <w:bCs w:val="0"/>
          <w:lang w:val="en-US"/>
        </w:rPr>
      </w:pPr>
      <w:r>
        <w:rPr>
          <w:b w:val="1"/>
          <w:bCs w:val="1"/>
          <w:rtl w:val="0"/>
          <w:lang w:val="en-US"/>
        </w:rPr>
        <w:t xml:space="preserve">Nominating Committee: </w:t>
      </w:r>
      <w:r>
        <w:rPr>
          <w:b w:val="0"/>
          <w:bCs w:val="0"/>
          <w:rtl w:val="0"/>
          <w:lang w:val="en-US"/>
        </w:rPr>
        <w:t xml:space="preserve">motion electronically </w:t>
      </w:r>
      <w:r>
        <w:rPr>
          <w:b w:val="1"/>
          <w:bCs w:val="1"/>
          <w:rtl w:val="0"/>
          <w:lang w:val="en-US"/>
        </w:rPr>
        <w:t>PASSED</w:t>
      </w:r>
      <w:r>
        <w:rPr>
          <w:b w:val="0"/>
          <w:bCs w:val="0"/>
          <w:rtl w:val="0"/>
          <w:lang w:val="en-US"/>
        </w:rPr>
        <w:t xml:space="preserve"> for a Congregational meeting to be held immediately after worship on Sunday, July 7, 2024 for the election of two Deacon candidates, that of Jimm Copper and Roy Stilwell.</w:t>
      </w:r>
    </w:p>
    <w:p>
      <w:pPr>
        <w:pStyle w:val="Body"/>
        <w:numPr>
          <w:ilvl w:val="0"/>
          <w:numId w:val="2"/>
        </w:numPr>
        <w:jc w:val="left"/>
        <w:rPr>
          <w:b w:val="0"/>
          <w:bCs w:val="0"/>
          <w:lang w:val="en-US"/>
        </w:rPr>
      </w:pPr>
      <w:r>
        <w:rPr>
          <w:b w:val="1"/>
          <w:bCs w:val="1"/>
          <w:rtl w:val="0"/>
          <w:lang w:val="en-US"/>
        </w:rPr>
        <w:t xml:space="preserve">WAM:  TABLED </w:t>
      </w:r>
      <w:r>
        <w:rPr>
          <w:b w:val="0"/>
          <w:bCs w:val="0"/>
          <w:rtl w:val="0"/>
          <w:lang w:val="en-US"/>
        </w:rPr>
        <w:t>motion to accept the facilities policy for SFTA until further clarification.</w:t>
      </w:r>
    </w:p>
    <w:p>
      <w:pPr>
        <w:pStyle w:val="Body"/>
        <w:numPr>
          <w:ilvl w:val="0"/>
          <w:numId w:val="2"/>
        </w:numPr>
        <w:jc w:val="left"/>
        <w:rPr>
          <w:b w:val="0"/>
          <w:bCs w:val="0"/>
          <w:lang w:val="en-US"/>
        </w:rPr>
      </w:pPr>
      <w:r>
        <w:rPr>
          <w:b w:val="1"/>
          <w:bCs w:val="1"/>
          <w:rtl w:val="0"/>
          <w:lang w:val="en-US"/>
        </w:rPr>
        <w:t xml:space="preserve">WAM:  </w:t>
      </w:r>
      <w:r>
        <w:rPr>
          <w:b w:val="0"/>
          <w:bCs w:val="0"/>
          <w:rtl w:val="0"/>
          <w:lang w:val="en-US"/>
        </w:rPr>
        <w:t xml:space="preserve">motion to hold a service of Ordination and Installation for the two new deacons to be included in the service on Sunday, July 28, </w:t>
      </w:r>
      <w:r>
        <w:rPr>
          <w:b w:val="1"/>
          <w:bCs w:val="1"/>
          <w:rtl w:val="0"/>
          <w:lang w:val="en-US"/>
        </w:rPr>
        <w:t>PASSED</w:t>
      </w:r>
      <w:r>
        <w:rPr>
          <w:b w:val="0"/>
          <w:bCs w:val="0"/>
          <w:rtl w:val="0"/>
          <w:lang w:val="en-US"/>
        </w:rPr>
        <w:t>.</w:t>
      </w:r>
    </w:p>
    <w:p>
      <w:pPr>
        <w:pStyle w:val="Body"/>
        <w:numPr>
          <w:ilvl w:val="0"/>
          <w:numId w:val="2"/>
        </w:numPr>
        <w:jc w:val="left"/>
        <w:rPr>
          <w:b w:val="1"/>
          <w:bCs w:val="1"/>
          <w:lang w:val="en-US"/>
        </w:rPr>
      </w:pPr>
      <w:r>
        <w:rPr>
          <w:b w:val="1"/>
          <w:bCs w:val="1"/>
          <w:rtl w:val="0"/>
          <w:lang w:val="en-US"/>
        </w:rPr>
        <w:t xml:space="preserve">NOMINATING COMMITTEE: </w:t>
      </w:r>
      <w:r>
        <w:rPr>
          <w:b w:val="0"/>
          <w:bCs w:val="0"/>
          <w:rtl w:val="0"/>
          <w:lang w:val="en-US"/>
        </w:rPr>
        <w:t>Motion to activate the Nominating Committee (NC) to seek candidates for Webster Presbyterian Church</w:t>
      </w:r>
      <w:r>
        <w:rPr>
          <w:b w:val="0"/>
          <w:bCs w:val="0"/>
          <w:rtl w:val="0"/>
          <w:lang w:val="en-US"/>
        </w:rPr>
        <w:t>’</w:t>
      </w:r>
      <w:r>
        <w:rPr>
          <w:b w:val="0"/>
          <w:bCs w:val="0"/>
          <w:rtl w:val="0"/>
          <w:lang w:val="en-US"/>
        </w:rPr>
        <w:t xml:space="preserve">s (WPC) officer and leadership positions that will become open in 2025.  The NC will present the candidates requiring congregational election at the November 2024 Stated Congregational Meeting.  Candidates elected by session will be presented by the NC chair at the October 2024 stated Session Meeting.  The NC will remain active until all openings listed (in session website) have been filled through the appropriate election process.  Motion </w:t>
      </w:r>
      <w:r>
        <w:rPr>
          <w:b w:val="1"/>
          <w:bCs w:val="1"/>
          <w:rtl w:val="0"/>
          <w:lang w:val="en-US"/>
        </w:rPr>
        <w:t>PASSED</w:t>
      </w:r>
    </w:p>
    <w:p>
      <w:pPr>
        <w:pStyle w:val="Body"/>
        <w:numPr>
          <w:ilvl w:val="0"/>
          <w:numId w:val="2"/>
        </w:numPr>
        <w:jc w:val="left"/>
        <w:rPr>
          <w:b w:val="0"/>
          <w:bCs w:val="0"/>
          <w:lang w:val="en-US"/>
        </w:rPr>
      </w:pPr>
      <w:r>
        <w:rPr>
          <w:b w:val="1"/>
          <w:bCs w:val="1"/>
          <w:rtl w:val="0"/>
          <w:lang w:val="en-US"/>
        </w:rPr>
        <w:t xml:space="preserve">PERSONNEL: </w:t>
      </w:r>
      <w:r>
        <w:rPr>
          <w:b w:val="0"/>
          <w:bCs w:val="0"/>
          <w:rtl w:val="0"/>
          <w:lang w:val="en-US"/>
        </w:rPr>
        <w:t xml:space="preserve">moved to propose a temporary secretary position while Office Administrator Liz guyer is out for 5 weeks after surgery.  Liz has accumulated enough sick and vacation days to continue to receive income.  Her leave starts June 26, therefore personnel quickly worked on how this absentee could be filled.  The motion to create a temporary position was </w:t>
      </w:r>
      <w:r>
        <w:rPr>
          <w:b w:val="1"/>
          <w:bCs w:val="1"/>
          <w:rtl w:val="0"/>
          <w:lang w:val="en-US"/>
        </w:rPr>
        <w:t>PASSED.</w:t>
      </w:r>
      <w:r>
        <w:rPr>
          <w:b w:val="0"/>
          <w:bCs w:val="0"/>
          <w:rtl w:val="0"/>
          <w:lang w:val="en-US"/>
        </w:rPr>
        <w:t xml:space="preserve">  Personnel will work on details of dates, schedule and salary.</w:t>
      </w:r>
    </w:p>
    <w:p>
      <w:pPr>
        <w:pStyle w:val="Body"/>
        <w:jc w:val="left"/>
        <w:rPr>
          <w:b w:val="1"/>
          <w:bCs w:val="1"/>
        </w:rPr>
      </w:pPr>
      <w:r>
        <w:rPr>
          <w:b w:val="1"/>
          <w:bCs w:val="1"/>
          <w:rtl w:val="0"/>
          <w:lang w:val="en-US"/>
        </w:rPr>
        <w:t>Action Items</w:t>
      </w:r>
    </w:p>
    <w:p>
      <w:pPr>
        <w:pStyle w:val="Body"/>
        <w:numPr>
          <w:ilvl w:val="0"/>
          <w:numId w:val="4"/>
        </w:numPr>
        <w:jc w:val="left"/>
        <w:rPr>
          <w:lang w:val="en-US"/>
        </w:rPr>
      </w:pPr>
      <w:r>
        <w:rPr>
          <w:rtl w:val="0"/>
          <w:lang w:val="en-US"/>
        </w:rPr>
        <w:t xml:space="preserve">Reviewed WPC </w:t>
      </w:r>
      <w:r>
        <w:rPr>
          <w:rtl w:val="0"/>
          <w:lang w:val="en-US"/>
        </w:rPr>
        <w:t>“</w:t>
      </w:r>
      <w:r>
        <w:rPr>
          <w:rtl w:val="0"/>
          <w:lang w:val="en-US"/>
        </w:rPr>
        <w:t>Leadership Organization Overview</w:t>
      </w:r>
      <w:r>
        <w:rPr>
          <w:rtl w:val="0"/>
          <w:lang w:val="en-US"/>
        </w:rPr>
        <w:t xml:space="preserve">” </w:t>
      </w:r>
      <w:r>
        <w:rPr>
          <w:rtl w:val="0"/>
          <w:lang w:val="en-US"/>
        </w:rPr>
        <w:t>to assess leadership needs for 2025 and beyond.  No changes except possibly making Clerk of Session a 3 year term.</w:t>
      </w:r>
    </w:p>
    <w:p>
      <w:pPr>
        <w:pStyle w:val="Body"/>
        <w:numPr>
          <w:ilvl w:val="0"/>
          <w:numId w:val="4"/>
        </w:numPr>
        <w:jc w:val="left"/>
        <w:rPr>
          <w:lang w:val="en-US"/>
        </w:rPr>
      </w:pPr>
      <w:r>
        <w:rPr>
          <w:rtl w:val="0"/>
          <w:lang w:val="en-US"/>
        </w:rPr>
        <w:t>Pastor Tom presented the changes he and elder Joe Schwarz worked on to the Bylaws.  Session made a few changes:</w:t>
      </w:r>
    </w:p>
    <w:p>
      <w:pPr>
        <w:pStyle w:val="Body"/>
        <w:numPr>
          <w:ilvl w:val="0"/>
          <w:numId w:val="5"/>
        </w:numPr>
        <w:jc w:val="left"/>
        <w:rPr>
          <w:lang w:val="en-US"/>
        </w:rPr>
      </w:pPr>
      <w:r>
        <w:rPr>
          <w:rtl w:val="0"/>
          <w:lang w:val="en-US"/>
        </w:rPr>
        <w:t xml:space="preserve">#7 under Church Officers, session will be  between </w:t>
      </w:r>
      <w:r>
        <w:rPr>
          <w:b w:val="1"/>
          <w:bCs w:val="1"/>
          <w:rtl w:val="0"/>
          <w:lang w:val="en-US"/>
        </w:rPr>
        <w:t xml:space="preserve">9 </w:t>
      </w:r>
      <w:r>
        <w:rPr>
          <w:rtl w:val="0"/>
          <w:lang w:val="en-US"/>
        </w:rPr>
        <w:t xml:space="preserve">and 16, if possible. There will be 3 classes of ruling elders, each having </w:t>
      </w:r>
      <w:r>
        <w:rPr>
          <w:b w:val="1"/>
          <w:bCs w:val="1"/>
          <w:rtl w:val="0"/>
          <w:lang w:val="en-US"/>
        </w:rPr>
        <w:t>3-5</w:t>
      </w:r>
      <w:r>
        <w:rPr>
          <w:rtl w:val="0"/>
          <w:lang w:val="en-US"/>
        </w:rPr>
        <w:t xml:space="preserve"> members as determined by the session.</w:t>
      </w:r>
    </w:p>
    <w:p>
      <w:pPr>
        <w:pStyle w:val="Body"/>
        <w:numPr>
          <w:ilvl w:val="0"/>
          <w:numId w:val="5"/>
        </w:numPr>
        <w:jc w:val="left"/>
        <w:rPr>
          <w:lang w:val="en-US"/>
        </w:rPr>
      </w:pPr>
      <w:r>
        <w:rPr>
          <w:rtl w:val="0"/>
          <w:lang w:val="en-US"/>
        </w:rPr>
        <w:t xml:space="preserve">Session </w:t>
      </w:r>
      <w:r>
        <w:rPr>
          <w:b w:val="1"/>
          <w:bCs w:val="1"/>
          <w:rtl w:val="0"/>
          <w:lang w:val="en-US"/>
        </w:rPr>
        <w:t>eliminated</w:t>
      </w:r>
      <w:r>
        <w:rPr>
          <w:rtl w:val="0"/>
          <w:lang w:val="en-US"/>
        </w:rPr>
        <w:t xml:space="preserve"> “</w:t>
      </w:r>
      <w:r>
        <w:rPr>
          <w:rtl w:val="0"/>
          <w:lang w:val="en-US"/>
        </w:rPr>
        <w:t>Special Gift and Endowment Fund Committee</w:t>
      </w:r>
      <w:r>
        <w:rPr>
          <w:rtl w:val="0"/>
          <w:lang w:val="en-US"/>
        </w:rPr>
        <w:t xml:space="preserve">” </w:t>
      </w:r>
      <w:r>
        <w:rPr>
          <w:rtl w:val="0"/>
          <w:lang w:val="en-US"/>
        </w:rPr>
        <w:t>to Trustee</w:t>
      </w:r>
      <w:r>
        <w:rPr>
          <w:rtl w:val="0"/>
          <w:lang w:val="en-US"/>
        </w:rPr>
        <w:t>’</w:t>
      </w:r>
      <w:r>
        <w:rPr>
          <w:rtl w:val="0"/>
          <w:lang w:val="en-US"/>
        </w:rPr>
        <w:t>s responsibility when needed.</w:t>
      </w:r>
    </w:p>
    <w:p>
      <w:pPr>
        <w:pStyle w:val="Body"/>
        <w:numPr>
          <w:ilvl w:val="0"/>
          <w:numId w:val="5"/>
        </w:numPr>
        <w:jc w:val="left"/>
        <w:rPr>
          <w:b w:val="1"/>
          <w:bCs w:val="1"/>
          <w:lang w:val="en-US"/>
        </w:rPr>
      </w:pPr>
      <w:r>
        <w:rPr>
          <w:rtl w:val="0"/>
          <w:lang w:val="en-US"/>
        </w:rPr>
        <w:t xml:space="preserve">#6 under </w:t>
      </w:r>
      <w:r>
        <w:rPr>
          <w:rtl w:val="0"/>
          <w:lang w:val="en-US"/>
        </w:rPr>
        <w:t>“</w:t>
      </w:r>
      <w:r>
        <w:rPr>
          <w:rtl w:val="0"/>
          <w:lang w:val="en-US"/>
        </w:rPr>
        <w:t>Nominating Committee</w:t>
      </w:r>
      <w:r>
        <w:rPr>
          <w:rtl w:val="0"/>
          <w:lang w:val="en-US"/>
        </w:rPr>
        <w:t xml:space="preserve">” </w:t>
      </w:r>
      <w:r>
        <w:rPr>
          <w:rtl w:val="0"/>
          <w:lang w:val="en-US"/>
        </w:rPr>
        <w:t xml:space="preserve">was changed to </w:t>
      </w:r>
      <w:r>
        <w:rPr>
          <w:b w:val="1"/>
          <w:bCs w:val="1"/>
          <w:rtl w:val="0"/>
          <w:lang w:val="en-US"/>
        </w:rPr>
        <w:t>a person on the NC cannot nominate a member of their Immediate family.</w:t>
      </w:r>
    </w:p>
    <w:p>
      <w:pPr>
        <w:pStyle w:val="Body"/>
        <w:numPr>
          <w:ilvl w:val="0"/>
          <w:numId w:val="5"/>
        </w:numPr>
        <w:jc w:val="left"/>
        <w:rPr>
          <w:lang w:val="en-US"/>
        </w:rPr>
      </w:pPr>
      <w:r>
        <w:rPr>
          <w:rtl w:val="0"/>
          <w:lang w:val="en-US"/>
        </w:rPr>
        <w:t>#7 under Nominating Committee</w:t>
      </w:r>
      <w:r>
        <w:rPr>
          <w:rtl w:val="0"/>
          <w:lang w:val="en-US"/>
        </w:rPr>
        <w:t xml:space="preserve">” </w:t>
      </w:r>
      <w:r>
        <w:rPr>
          <w:rtl w:val="0"/>
          <w:lang w:val="en-US"/>
        </w:rPr>
        <w:t>wording was changed to include 1 active elder or 1 active deacon.</w:t>
      </w:r>
    </w:p>
    <w:p>
      <w:pPr>
        <w:pStyle w:val="Body"/>
        <w:numPr>
          <w:ilvl w:val="0"/>
          <w:numId w:val="5"/>
        </w:numPr>
        <w:jc w:val="left"/>
        <w:rPr>
          <w:lang w:val="en-US"/>
        </w:rPr>
      </w:pPr>
      <w:r>
        <w:rPr>
          <w:rtl w:val="0"/>
          <w:lang w:val="en-US"/>
        </w:rPr>
        <w:t xml:space="preserve">#9 under </w:t>
      </w:r>
      <w:r>
        <w:rPr>
          <w:rtl w:val="0"/>
          <w:lang w:val="en-US"/>
        </w:rPr>
        <w:t>“</w:t>
      </w:r>
      <w:r>
        <w:rPr>
          <w:rtl w:val="0"/>
          <w:lang w:val="en-US"/>
        </w:rPr>
        <w:t>Nominating Committee</w:t>
      </w:r>
      <w:r>
        <w:rPr>
          <w:rtl w:val="0"/>
          <w:lang w:val="en-US"/>
        </w:rPr>
        <w:t xml:space="preserve">” </w:t>
      </w:r>
      <w:r>
        <w:rPr>
          <w:rtl w:val="0"/>
          <w:lang w:val="en-US"/>
        </w:rPr>
        <w:t>was eliminated except to say that the NC elects the chairperson.</w:t>
      </w:r>
    </w:p>
    <w:p>
      <w:pPr>
        <w:pStyle w:val="Body"/>
        <w:numPr>
          <w:ilvl w:val="0"/>
          <w:numId w:val="5"/>
        </w:numPr>
        <w:jc w:val="left"/>
        <w:rPr>
          <w:lang w:val="en-US"/>
        </w:rPr>
      </w:pPr>
      <w:r>
        <w:rPr>
          <w:rtl w:val="0"/>
          <w:lang w:val="en-US"/>
        </w:rPr>
        <w:t xml:space="preserve">#10 under </w:t>
      </w:r>
      <w:r>
        <w:rPr>
          <w:rtl w:val="0"/>
          <w:lang w:val="en-US"/>
        </w:rPr>
        <w:t>“</w:t>
      </w:r>
      <w:r>
        <w:rPr>
          <w:rtl w:val="0"/>
          <w:lang w:val="en-US"/>
        </w:rPr>
        <w:t>Nominating Committee</w:t>
      </w:r>
      <w:r>
        <w:rPr>
          <w:rtl w:val="0"/>
          <w:lang w:val="en-US"/>
        </w:rPr>
        <w:t xml:space="preserve">” </w:t>
      </w:r>
      <w:r>
        <w:rPr>
          <w:rtl w:val="0"/>
          <w:lang w:val="en-US"/>
        </w:rPr>
        <w:t xml:space="preserve">stating </w:t>
      </w:r>
      <w:r>
        <w:rPr>
          <w:b w:val="1"/>
          <w:bCs w:val="1"/>
          <w:rtl w:val="0"/>
          <w:lang w:val="en-US"/>
        </w:rPr>
        <w:t xml:space="preserve"> member is eligible for nominations and election for up to three (3) consecutive terms </w:t>
      </w:r>
      <w:r>
        <w:rPr>
          <w:rtl w:val="0"/>
          <w:lang w:val="en-US"/>
        </w:rPr>
        <w:t>was moved to The Board of Trustees, action C.</w:t>
      </w:r>
    </w:p>
    <w:p>
      <w:pPr>
        <w:pStyle w:val="Body"/>
        <w:numPr>
          <w:ilvl w:val="0"/>
          <w:numId w:val="4"/>
        </w:numPr>
        <w:jc w:val="left"/>
        <w:rPr>
          <w:lang w:val="en-US"/>
        </w:rPr>
      </w:pPr>
      <w:r>
        <w:rPr>
          <w:rtl w:val="0"/>
          <w:lang w:val="en-US"/>
        </w:rPr>
        <w:t>Three elders volunteered to participate in the ZOOM stated Presbytery meeting on July 20, 2024.  They are: Jeannette, Michael Cooper, Kathy Dixon.  Clerk of Session will also participate.</w:t>
      </w:r>
    </w:p>
    <w:p>
      <w:pPr>
        <w:pStyle w:val="Body"/>
        <w:numPr>
          <w:ilvl w:val="0"/>
          <w:numId w:val="4"/>
        </w:numPr>
        <w:jc w:val="left"/>
        <w:rPr>
          <w:lang w:val="en-US"/>
        </w:rPr>
      </w:pPr>
      <w:r>
        <w:rPr>
          <w:rtl w:val="0"/>
          <w:lang w:val="en-US"/>
        </w:rPr>
        <w:t>PNC requested to meet with session on Sunday, July 14, 2024 at 1:30pm without Pastor Tom present.  So far these elders can attend: James Kinzler, Al Strahan, Kathy Dixon, Katy Rendon, Michael Cooper, Ed Tobia, Judy Brown ,only if by ZOOM or child care is available.</w:t>
      </w:r>
    </w:p>
    <w:p>
      <w:pPr>
        <w:pStyle w:val="Body"/>
        <w:numPr>
          <w:ilvl w:val="0"/>
          <w:numId w:val="4"/>
        </w:numPr>
        <w:jc w:val="left"/>
        <w:rPr>
          <w:lang w:val="en-US"/>
        </w:rPr>
      </w:pPr>
      <w:r>
        <w:rPr>
          <w:rtl w:val="0"/>
          <w:lang w:val="en-US"/>
        </w:rPr>
        <w:t>Elder Ralph Faxel would like each committee to review what actions would be needed to be in place in the event of hurricane or natural disaster.  Current guidelines are outdated.</w:t>
      </w:r>
    </w:p>
    <w:p>
      <w:pPr>
        <w:pStyle w:val="Body"/>
        <w:numPr>
          <w:ilvl w:val="0"/>
          <w:numId w:val="4"/>
        </w:numPr>
        <w:jc w:val="left"/>
        <w:rPr>
          <w:lang w:val="en-US"/>
        </w:rPr>
      </w:pPr>
      <w:r>
        <w:rPr>
          <w:rtl w:val="0"/>
          <w:lang w:val="en-US"/>
        </w:rPr>
        <w:t>Elder Kathy Dixon shared that volunteers are needed for ICM, especially during the summer months.  Three areas needing help are administrative office; food pantry; and the ICM resale shop.</w:t>
      </w:r>
    </w:p>
    <w:p>
      <w:pPr>
        <w:pStyle w:val="Body"/>
        <w:jc w:val="left"/>
      </w:pPr>
    </w:p>
    <w:p>
      <w:pPr>
        <w:pStyle w:val="Body"/>
        <w:jc w:val="left"/>
        <w:rPr>
          <w:b w:val="0"/>
          <w:bCs w:val="0"/>
        </w:rPr>
      </w:pPr>
      <w:r>
        <w:rPr>
          <w:b w:val="1"/>
          <w:bCs w:val="1"/>
          <w:rtl w:val="0"/>
          <w:lang w:val="en-US"/>
        </w:rPr>
        <w:t xml:space="preserve">Motion for Adjournment : </w:t>
      </w:r>
      <w:r>
        <w:rPr>
          <w:b w:val="0"/>
          <w:bCs w:val="0"/>
          <w:rtl w:val="0"/>
          <w:lang w:val="en-US"/>
        </w:rPr>
        <w:t>Moved by Kathy Dixon and seconded by Michael Cooper at 9:01pm</w:t>
      </w:r>
    </w:p>
    <w:p>
      <w:pPr>
        <w:pStyle w:val="Body"/>
        <w:jc w:val="left"/>
        <w:rPr>
          <w:b w:val="0"/>
          <w:bCs w:val="0"/>
        </w:rPr>
      </w:pPr>
    </w:p>
    <w:p>
      <w:pPr>
        <w:pStyle w:val="Body"/>
        <w:jc w:val="left"/>
        <w:rPr>
          <w:b w:val="0"/>
          <w:bCs w:val="0"/>
        </w:rPr>
      </w:pPr>
      <w:r>
        <w:rPr>
          <w:b w:val="1"/>
          <w:bCs w:val="1"/>
          <w:rtl w:val="0"/>
          <w:lang w:val="en-US"/>
        </w:rPr>
        <w:t xml:space="preserve">Closing Prayer:  </w:t>
      </w:r>
      <w:r>
        <w:rPr>
          <w:b w:val="0"/>
          <w:bCs w:val="0"/>
          <w:rtl w:val="0"/>
          <w:lang w:val="en-US"/>
        </w:rPr>
        <w:t>Pastor Tom Sharon</w:t>
      </w: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3">
    <w:abstractNumId w:val="2"/>
  </w:num>
  <w:num w:numId="4">
    <w:abstractNumId w:val="1"/>
  </w:num>
  <w:num w:numId="5">
    <w:abstractNumId w:val="1"/>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