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r>
        <w:rPr>
          <w:b w:val="1"/>
          <w:bCs w:val="1"/>
          <w:rtl w:val="0"/>
          <w:lang w:val="en-US"/>
        </w:rPr>
        <w:t>Webster Presbyterian Church</w:t>
      </w:r>
    </w:p>
    <w:p>
      <w:pPr>
        <w:pStyle w:val="Body"/>
        <w:jc w:val="center"/>
      </w:pPr>
      <w:r>
        <w:rPr>
          <w:rtl w:val="0"/>
          <w:lang w:val="en-US"/>
        </w:rPr>
        <w:t>Stated HYBRID Meeting of Session</w:t>
      </w:r>
    </w:p>
    <w:p>
      <w:pPr>
        <w:pStyle w:val="Body"/>
        <w:jc w:val="center"/>
      </w:pPr>
      <w:r>
        <w:rPr>
          <w:rtl w:val="0"/>
          <w:lang w:val="en-US"/>
        </w:rPr>
        <w:t>June 4, 2024</w:t>
      </w:r>
    </w:p>
    <w:p>
      <w:pPr>
        <w:pStyle w:val="Body"/>
        <w:jc w:val="center"/>
      </w:pPr>
    </w:p>
    <w:p>
      <w:pPr>
        <w:pStyle w:val="Body"/>
        <w:jc w:val="left"/>
        <w:rPr>
          <w:b w:val="0"/>
          <w:bCs w:val="0"/>
        </w:rPr>
      </w:pPr>
      <w:r>
        <w:rPr>
          <w:b w:val="1"/>
          <w:bCs w:val="1"/>
          <w:rtl w:val="0"/>
          <w:lang w:val="en-US"/>
        </w:rPr>
        <w:t xml:space="preserve">Present:  </w:t>
      </w:r>
      <w:r>
        <w:rPr>
          <w:b w:val="0"/>
          <w:bCs w:val="0"/>
          <w:rtl w:val="0"/>
          <w:lang w:val="en-US"/>
        </w:rPr>
        <w:t>Rev Tom Sharon, Michael Cooper, Kristy Russell, Al Strahan, Ed Tobia, Anya Ezhevskaya, Judy Brown, Dennis Waehner, James Kinzler, Joe Schwarz, Julie Ludanyi, Kathy Dixon, Jamee Wilson, Jeannette Booher, Ralph Faxel, Katy Rendon, Kevin Snoden</w:t>
      </w:r>
    </w:p>
    <w:p>
      <w:pPr>
        <w:pStyle w:val="Body"/>
        <w:jc w:val="left"/>
        <w:rPr>
          <w:b w:val="0"/>
          <w:bCs w:val="0"/>
        </w:rPr>
      </w:pPr>
    </w:p>
    <w:p>
      <w:pPr>
        <w:pStyle w:val="Body"/>
        <w:jc w:val="left"/>
        <w:rPr>
          <w:b w:val="1"/>
          <w:bCs w:val="1"/>
        </w:rPr>
      </w:pPr>
      <w:r>
        <w:rPr>
          <w:b w:val="1"/>
          <w:bCs w:val="1"/>
          <w:rtl w:val="0"/>
          <w:lang w:val="en-US"/>
        </w:rPr>
        <w:t xml:space="preserve">Absent:  </w:t>
      </w:r>
      <w:r>
        <w:rPr>
          <w:b w:val="0"/>
          <w:bCs w:val="0"/>
          <w:rtl w:val="0"/>
          <w:lang w:val="en-US"/>
        </w:rPr>
        <w:t>Judy Ota</w:t>
      </w:r>
    </w:p>
    <w:p>
      <w:pPr>
        <w:pStyle w:val="Body"/>
        <w:jc w:val="left"/>
        <w:rPr>
          <w:b w:val="0"/>
          <w:bCs w:val="0"/>
        </w:rPr>
      </w:pPr>
      <w:r>
        <w:rPr>
          <w:b w:val="1"/>
          <w:bCs w:val="1"/>
          <w:rtl w:val="0"/>
          <w:lang w:val="en-US"/>
        </w:rPr>
        <w:t xml:space="preserve">Visitors: </w:t>
      </w:r>
      <w:r>
        <w:rPr>
          <w:b w:val="0"/>
          <w:bCs w:val="0"/>
          <w:rtl w:val="0"/>
          <w:lang w:val="en-US"/>
        </w:rPr>
        <w:t xml:space="preserve">from Japanese Garden Team </w:t>
      </w:r>
    </w:p>
    <w:p>
      <w:pPr>
        <w:pStyle w:val="Body"/>
        <w:jc w:val="left"/>
        <w:rPr>
          <w:b w:val="1"/>
          <w:bCs w:val="1"/>
        </w:rPr>
      </w:pPr>
      <w:r>
        <w:rPr>
          <w:b w:val="1"/>
          <w:bCs w:val="1"/>
          <w:rtl w:val="0"/>
          <w:lang w:val="en-US"/>
        </w:rPr>
        <w:t>Quorum</w:t>
      </w:r>
    </w:p>
    <w:p>
      <w:pPr>
        <w:pStyle w:val="Body"/>
        <w:jc w:val="left"/>
      </w:pPr>
      <w:r>
        <w:rPr>
          <w:b w:val="1"/>
          <w:bCs w:val="1"/>
          <w:rtl w:val="0"/>
          <w:lang w:val="en-US"/>
        </w:rPr>
        <w:t>Time Keeper:</w:t>
      </w:r>
      <w:r>
        <w:rPr>
          <w:rtl w:val="0"/>
          <w:lang w:val="en-US"/>
        </w:rPr>
        <w:t xml:space="preserve"> Anya Ezhevskaya and Dennis Waehner for June</w:t>
      </w:r>
    </w:p>
    <w:p>
      <w:pPr>
        <w:pStyle w:val="Body"/>
        <w:jc w:val="left"/>
      </w:pPr>
    </w:p>
    <w:p>
      <w:pPr>
        <w:pStyle w:val="Body"/>
        <w:jc w:val="left"/>
        <w:rPr>
          <w:b w:val="0"/>
          <w:bCs w:val="0"/>
        </w:rPr>
      </w:pPr>
      <w:r>
        <w:rPr>
          <w:b w:val="1"/>
          <w:bCs w:val="1"/>
          <w:rtl w:val="0"/>
          <w:lang w:val="en-US"/>
        </w:rPr>
        <w:t xml:space="preserve">Opened in Prayer by:  </w:t>
      </w:r>
      <w:r>
        <w:rPr>
          <w:b w:val="0"/>
          <w:bCs w:val="0"/>
          <w:rtl w:val="0"/>
          <w:lang w:val="en-US"/>
        </w:rPr>
        <w:t>Rev. Tom Sharon</w:t>
      </w:r>
    </w:p>
    <w:p>
      <w:pPr>
        <w:pStyle w:val="Body"/>
        <w:numPr>
          <w:ilvl w:val="0"/>
          <w:numId w:val="2"/>
        </w:numPr>
        <w:jc w:val="left"/>
        <w:rPr>
          <w:b w:val="0"/>
          <w:bCs w:val="0"/>
          <w:lang w:val="en-US"/>
        </w:rPr>
      </w:pPr>
      <w:r>
        <w:rPr>
          <w:b w:val="0"/>
          <w:bCs w:val="0"/>
          <w:rtl w:val="0"/>
          <w:lang w:val="en-US"/>
        </w:rPr>
        <w:t>Pastoral Care Concerns &amp; Prayers:</w:t>
      </w:r>
    </w:p>
    <w:p>
      <w:pPr>
        <w:pStyle w:val="Body"/>
        <w:numPr>
          <w:ilvl w:val="0"/>
          <w:numId w:val="2"/>
        </w:numPr>
        <w:jc w:val="left"/>
        <w:rPr>
          <w:b w:val="0"/>
          <w:bCs w:val="0"/>
          <w:lang w:val="en-US"/>
        </w:rPr>
      </w:pPr>
      <w:r>
        <w:rPr>
          <w:b w:val="0"/>
          <w:bCs w:val="0"/>
          <w:rtl w:val="0"/>
          <w:lang w:val="en-US"/>
        </w:rPr>
        <w:t>Met with Elaine</w:t>
      </w:r>
      <w:r>
        <w:rPr>
          <w:b w:val="0"/>
          <w:bCs w:val="0"/>
          <w:rtl w:val="0"/>
          <w:lang w:val="en-US"/>
        </w:rPr>
        <w:t>’</w:t>
      </w:r>
      <w:r>
        <w:rPr>
          <w:b w:val="0"/>
          <w:bCs w:val="0"/>
          <w:rtl w:val="0"/>
          <w:lang w:val="en-US"/>
        </w:rPr>
        <w:t>s Haycraft</w:t>
      </w:r>
      <w:r>
        <w:rPr>
          <w:b w:val="0"/>
          <w:bCs w:val="0"/>
          <w:rtl w:val="0"/>
          <w:lang w:val="en-US"/>
        </w:rPr>
        <w:t>’</w:t>
      </w:r>
      <w:r>
        <w:rPr>
          <w:b w:val="0"/>
          <w:bCs w:val="0"/>
          <w:rtl w:val="0"/>
          <w:lang w:val="en-US"/>
        </w:rPr>
        <w:t>s  family to coordinate her memorial service</w:t>
      </w:r>
    </w:p>
    <w:p>
      <w:pPr>
        <w:pStyle w:val="Body"/>
        <w:numPr>
          <w:ilvl w:val="0"/>
          <w:numId w:val="2"/>
        </w:numPr>
        <w:jc w:val="left"/>
        <w:rPr>
          <w:b w:val="0"/>
          <w:bCs w:val="0"/>
          <w:lang w:val="en-US"/>
        </w:rPr>
      </w:pPr>
      <w:r>
        <w:rPr>
          <w:b w:val="0"/>
          <w:bCs w:val="0"/>
          <w:rtl w:val="0"/>
          <w:lang w:val="en-US"/>
        </w:rPr>
        <w:t>Multiple conversations with those needing pastoral care: Bob Hill, Bill Straight, Doug McCann, Paul Harano, Tim and Jeannie Murray</w:t>
      </w:r>
    </w:p>
    <w:p>
      <w:pPr>
        <w:pStyle w:val="Body"/>
        <w:jc w:val="left"/>
        <w:rPr>
          <w:b w:val="1"/>
          <w:bCs w:val="1"/>
        </w:rPr>
      </w:pPr>
      <w:r>
        <w:rPr>
          <w:b w:val="0"/>
          <w:bCs w:val="0"/>
          <w:rtl w:val="0"/>
          <w:lang w:val="en-US"/>
        </w:rPr>
        <w:t>.</w:t>
      </w:r>
      <w:r>
        <w:rPr>
          <w:b w:val="1"/>
          <w:bCs w:val="1"/>
          <w:rtl w:val="0"/>
          <w:lang w:val="en-US"/>
        </w:rPr>
        <w:t xml:space="preserve">Presentation by Japanese Garden Team:  </w:t>
      </w:r>
    </w:p>
    <w:p>
      <w:pPr>
        <w:pStyle w:val="Body"/>
        <w:jc w:val="left"/>
        <w:rPr>
          <w:b w:val="1"/>
          <w:bCs w:val="1"/>
        </w:rPr>
      </w:pPr>
    </w:p>
    <w:p>
      <w:pPr>
        <w:pStyle w:val="Body"/>
        <w:jc w:val="left"/>
        <w:rPr>
          <w:b w:val="1"/>
          <w:bCs w:val="1"/>
        </w:rPr>
      </w:pPr>
      <w:r>
        <w:rPr>
          <w:b w:val="1"/>
          <w:bCs w:val="1"/>
          <w:rtl w:val="0"/>
          <w:lang w:val="en-US"/>
        </w:rPr>
        <w:t>Approval of Agenda</w:t>
      </w:r>
    </w:p>
    <w:p>
      <w:pPr>
        <w:pStyle w:val="Body"/>
        <w:jc w:val="left"/>
        <w:rPr>
          <w:b w:val="1"/>
          <w:bCs w:val="1"/>
        </w:rPr>
      </w:pPr>
    </w:p>
    <w:p>
      <w:pPr>
        <w:pStyle w:val="Body"/>
        <w:jc w:val="left"/>
        <w:rPr>
          <w:b w:val="1"/>
          <w:bCs w:val="1"/>
        </w:rPr>
      </w:pPr>
      <w:r>
        <w:rPr>
          <w:b w:val="1"/>
          <w:bCs w:val="1"/>
          <w:rtl w:val="0"/>
          <w:lang w:val="en-US"/>
        </w:rPr>
        <w:t>Treasurer</w:t>
      </w:r>
      <w:r>
        <w:rPr>
          <w:b w:val="1"/>
          <w:bCs w:val="1"/>
          <w:rtl w:val="0"/>
          <w:lang w:val="en-US"/>
        </w:rPr>
        <w:t>’</w:t>
      </w:r>
      <w:r>
        <w:rPr>
          <w:b w:val="1"/>
          <w:bCs w:val="1"/>
          <w:rtl w:val="0"/>
          <w:lang w:val="en-US"/>
        </w:rPr>
        <w:t xml:space="preserve">s Report: </w:t>
      </w:r>
      <w:r>
        <w:rPr>
          <w:b w:val="0"/>
          <w:bCs w:val="0"/>
          <w:rtl w:val="0"/>
          <w:lang w:val="en-US"/>
        </w:rPr>
        <w:t>by Kevin Snowden</w:t>
      </w:r>
    </w:p>
    <w:p>
      <w:pPr>
        <w:pStyle w:val="Body"/>
        <w:jc w:val="left"/>
        <w:rPr>
          <w:b w:val="0"/>
          <w:bCs w:val="0"/>
        </w:rPr>
      </w:pPr>
    </w:p>
    <w:p>
      <w:pPr>
        <w:pStyle w:val="Body"/>
        <w:jc w:val="left"/>
        <w:rPr>
          <w:b w:val="0"/>
          <w:bCs w:val="0"/>
          <w:i w:val="1"/>
          <w:iCs w:val="1"/>
        </w:rPr>
      </w:pPr>
      <w:r>
        <w:rPr>
          <w:b w:val="1"/>
          <w:bCs w:val="1"/>
          <w:rtl w:val="0"/>
          <w:lang w:val="en-US"/>
        </w:rPr>
        <w:t>Pastor</w:t>
      </w:r>
      <w:r>
        <w:rPr>
          <w:b w:val="1"/>
          <w:bCs w:val="1"/>
          <w:rtl w:val="0"/>
          <w:lang w:val="en-US"/>
        </w:rPr>
        <w:t>’</w:t>
      </w:r>
      <w:r>
        <w:rPr>
          <w:b w:val="1"/>
          <w:bCs w:val="1"/>
          <w:rtl w:val="0"/>
          <w:lang w:val="en-US"/>
        </w:rPr>
        <w:t xml:space="preserve">s Report:** </w:t>
      </w:r>
      <w:r>
        <w:rPr>
          <w:b w:val="0"/>
          <w:bCs w:val="0"/>
          <w:i w:val="1"/>
          <w:iCs w:val="1"/>
          <w:rtl w:val="0"/>
          <w:lang w:val="en-US"/>
        </w:rPr>
        <w:t>Please read Tom pastoral reports on session website</w:t>
      </w:r>
    </w:p>
    <w:p>
      <w:pPr>
        <w:pStyle w:val="Body"/>
        <w:jc w:val="left"/>
        <w:rPr>
          <w:b w:val="1"/>
          <w:bCs w:val="1"/>
        </w:rPr>
      </w:pPr>
    </w:p>
    <w:p>
      <w:pPr>
        <w:pStyle w:val="Body"/>
        <w:jc w:val="left"/>
        <w:rPr>
          <w:b w:val="1"/>
          <w:bCs w:val="1"/>
        </w:rPr>
      </w:pPr>
      <w:r>
        <w:rPr>
          <w:b w:val="1"/>
          <w:bCs w:val="1"/>
          <w:rtl w:val="0"/>
          <w:lang w:val="en-US"/>
        </w:rPr>
        <w:t>Motions:</w:t>
      </w:r>
    </w:p>
    <w:p>
      <w:pPr>
        <w:pStyle w:val="Body"/>
        <w:numPr>
          <w:ilvl w:val="0"/>
          <w:numId w:val="3"/>
        </w:numPr>
        <w:jc w:val="left"/>
        <w:rPr>
          <w:b w:val="1"/>
          <w:bCs w:val="1"/>
          <w:lang w:val="en-US"/>
        </w:rPr>
      </w:pPr>
      <w:r>
        <w:rPr>
          <w:rtl w:val="0"/>
          <w:lang w:val="en-US"/>
        </w:rPr>
        <w:t>CAMPUS MANAGEMENT: Webster Presbyterian Church will contract Rolando</w:t>
      </w:r>
      <w:r>
        <w:rPr>
          <w:rtl w:val="0"/>
          <w:lang w:val="en-US"/>
        </w:rPr>
        <w:t>’</w:t>
      </w:r>
      <w:r>
        <w:rPr>
          <w:rtl w:val="0"/>
          <w:lang w:val="en-US"/>
        </w:rPr>
        <w:t xml:space="preserve">s </w:t>
      </w:r>
      <w:r>
        <w:rPr>
          <w:rtl w:val="0"/>
          <w:lang w:val="en-US"/>
        </w:rPr>
        <w:t>’</w:t>
      </w:r>
      <w:r>
        <w:rPr>
          <w:rtl w:val="0"/>
          <w:lang w:val="en-US"/>
        </w:rPr>
        <w:t>Roofing for the replacement of the roof sections over the Bouton Hall Kitchen Area, Library, Hallways and Office.  Rolando</w:t>
      </w:r>
      <w:r>
        <w:rPr>
          <w:rtl w:val="0"/>
          <w:lang w:val="en-US"/>
        </w:rPr>
        <w:t>’</w:t>
      </w:r>
      <w:r>
        <w:rPr>
          <w:rtl w:val="0"/>
          <w:lang w:val="en-US"/>
        </w:rPr>
        <w:t xml:space="preserve">s estimate for zeroing these areas using TPO roofing in all these areas, similar to what was used previously on the CE building, is $61,900 with 50% payable up front to cover material costs. </w:t>
      </w:r>
      <w:r>
        <w:rPr>
          <w:b w:val="1"/>
          <w:bCs w:val="1"/>
          <w:rtl w:val="0"/>
          <w:lang w:val="en-US"/>
        </w:rPr>
        <w:t>PASSED electronically</w:t>
      </w:r>
    </w:p>
    <w:p>
      <w:pPr>
        <w:pStyle w:val="Body"/>
        <w:numPr>
          <w:ilvl w:val="0"/>
          <w:numId w:val="3"/>
        </w:numPr>
        <w:jc w:val="left"/>
        <w:rPr>
          <w:lang w:val="en-US"/>
        </w:rPr>
      </w:pPr>
      <w:r>
        <w:rPr>
          <w:rtl w:val="0"/>
          <w:lang w:val="en-US"/>
        </w:rPr>
        <w:t>WAM: Worship Arts and Music moves that all of the dates requested by Clear Creek community Theater to hold performances at the Fellowship Hall be accepted.</w:t>
      </w:r>
    </w:p>
    <w:p>
      <w:pPr>
        <w:pStyle w:val="Body"/>
        <w:numPr>
          <w:ilvl w:val="0"/>
          <w:numId w:val="3"/>
        </w:numPr>
        <w:jc w:val="left"/>
        <w:rPr>
          <w:lang w:val="en-US"/>
        </w:rPr>
      </w:pPr>
      <w:r>
        <w:rPr>
          <w:rtl w:val="0"/>
          <w:lang w:val="en-US"/>
        </w:rPr>
        <w:t>WAM: That four members of the church (Vierra, Leo, Anya and James) have a commissioning service for their Belize youth mission</w:t>
      </w:r>
      <w:r>
        <w:rPr>
          <w:rtl w:val="0"/>
          <w:lang w:val="en-US"/>
        </w:rPr>
        <w:t>’</w:t>
      </w:r>
      <w:r>
        <w:rPr>
          <w:rtl w:val="0"/>
          <w:lang w:val="en-US"/>
        </w:rPr>
        <w:t>s trip at the beginning of July.  They were invited by Pines Presbyterian Church youth group to join them.  The four accepted and are going.  Date for this to be added to our service is June 2</w:t>
      </w:r>
    </w:p>
    <w:p>
      <w:pPr>
        <w:pStyle w:val="Body"/>
        <w:numPr>
          <w:ilvl w:val="0"/>
          <w:numId w:val="3"/>
        </w:numPr>
        <w:jc w:val="left"/>
        <w:rPr>
          <w:lang w:val="en-US"/>
        </w:rPr>
      </w:pPr>
      <w:r>
        <w:rPr>
          <w:rtl w:val="0"/>
          <w:lang w:val="en-US"/>
        </w:rPr>
        <w:t xml:space="preserve">WAM: To allow Valeria  Bautista to perform fundraiser recital. </w:t>
      </w:r>
      <w:r>
        <w:rPr>
          <w:b w:val="1"/>
          <w:bCs w:val="1"/>
          <w:rtl w:val="0"/>
          <w:lang w:val="en-US"/>
        </w:rPr>
        <w:t>PASSED electronically</w:t>
      </w:r>
      <w:r>
        <w:rPr>
          <w:rtl w:val="0"/>
          <w:lang w:val="en-US"/>
        </w:rPr>
        <w:t>.</w:t>
      </w:r>
    </w:p>
    <w:p>
      <w:pPr>
        <w:pStyle w:val="Body"/>
        <w:jc w:val="left"/>
        <w:rPr>
          <w:b w:val="1"/>
          <w:bCs w:val="1"/>
        </w:rPr>
      </w:pPr>
      <w:r>
        <w:rPr>
          <w:b w:val="1"/>
          <w:bCs w:val="1"/>
          <w:rtl w:val="0"/>
          <w:lang w:val="en-US"/>
        </w:rPr>
        <w:t>Action items</w:t>
      </w:r>
    </w:p>
    <w:p>
      <w:pPr>
        <w:pStyle w:val="Body"/>
        <w:numPr>
          <w:ilvl w:val="0"/>
          <w:numId w:val="3"/>
        </w:numPr>
        <w:jc w:val="left"/>
        <w:rPr>
          <w:lang w:val="en-US"/>
        </w:rPr>
      </w:pPr>
      <w:r>
        <w:rPr>
          <w:rtl w:val="0"/>
          <w:lang w:val="en-US"/>
        </w:rPr>
        <w:t>Service of Installation for Ruling Elders on May 19, 2024: Katy Rendon, Ralph, Julie Ludanyi. Present Certificates</w:t>
      </w:r>
    </w:p>
    <w:p>
      <w:pPr>
        <w:pStyle w:val="Body"/>
        <w:numPr>
          <w:ilvl w:val="0"/>
          <w:numId w:val="3"/>
        </w:numPr>
        <w:jc w:val="left"/>
        <w:rPr>
          <w:lang w:val="en-US"/>
        </w:rPr>
      </w:pPr>
      <w:r>
        <w:rPr>
          <w:rtl w:val="0"/>
          <w:lang w:val="en-US"/>
        </w:rPr>
        <w:t>Service of commissioning for Pastor Nominating Committee: Allen Brown, Diane Kane, Erik Kinzler, Pete Koester, Mary Lawrence, Melinda Nielsen, Priscilla Stilwell, Karla Bradley (Alternate), George James III (Alternate)</w:t>
      </w:r>
    </w:p>
    <w:p>
      <w:pPr>
        <w:pStyle w:val="Body"/>
        <w:numPr>
          <w:ilvl w:val="0"/>
          <w:numId w:val="3"/>
        </w:numPr>
        <w:jc w:val="left"/>
        <w:rPr>
          <w:lang w:val="en-US"/>
        </w:rPr>
      </w:pPr>
      <w:r>
        <w:rPr>
          <w:rtl w:val="0"/>
          <w:lang w:val="en-US"/>
        </w:rPr>
        <w:t>Trustee: Reese Terry</w:t>
      </w:r>
    </w:p>
    <w:p>
      <w:pPr>
        <w:pStyle w:val="Body"/>
        <w:numPr>
          <w:ilvl w:val="0"/>
          <w:numId w:val="4"/>
        </w:numPr>
        <w:jc w:val="left"/>
        <w:rPr>
          <w:b w:val="0"/>
          <w:bCs w:val="0"/>
          <w:lang w:val="en-US"/>
        </w:rPr>
      </w:pPr>
      <w:r>
        <w:rPr>
          <w:b w:val="0"/>
          <w:bCs w:val="0"/>
          <w:rtl w:val="0"/>
          <w:lang w:val="en-US"/>
        </w:rPr>
        <w:t xml:space="preserve">The work of the Task Force in charge to create a report on becoming the </w:t>
      </w:r>
      <w:r>
        <w:rPr>
          <w:b w:val="0"/>
          <w:bCs w:val="0"/>
          <w:rtl w:val="0"/>
        </w:rPr>
        <w:t>“</w:t>
      </w:r>
      <w:r>
        <w:rPr>
          <w:b w:val="0"/>
          <w:bCs w:val="0"/>
          <w:rtl w:val="0"/>
          <w:lang w:val="en-US"/>
        </w:rPr>
        <w:t>sending congregation</w:t>
      </w:r>
      <w:r>
        <w:rPr>
          <w:b w:val="0"/>
          <w:bCs w:val="0"/>
          <w:rtl w:val="0"/>
        </w:rPr>
        <w:t xml:space="preserve">” </w:t>
      </w:r>
      <w:r>
        <w:rPr>
          <w:b w:val="0"/>
          <w:bCs w:val="0"/>
          <w:rtl w:val="0"/>
        </w:rPr>
        <w:t>for Anya is c</w:t>
      </w:r>
      <w:r>
        <w:rPr>
          <w:b w:val="0"/>
          <w:bCs w:val="0"/>
          <w:rtl w:val="0"/>
          <w:lang w:val="en-US"/>
        </w:rPr>
        <w:t>om</w:t>
      </w:r>
      <w:r>
        <w:rPr>
          <w:b w:val="0"/>
          <w:bCs w:val="0"/>
          <w:rtl w:val="0"/>
          <w:lang w:val="en-US"/>
        </w:rPr>
        <w:t>pleted.  Action by Session is requested to review and move on deactivating the task force with deep appreciation for the outstanding work they di</w:t>
      </w:r>
      <w:r>
        <w:rPr>
          <w:b w:val="0"/>
          <w:bCs w:val="0"/>
          <w:rtl w:val="0"/>
          <w:lang w:val="en-US"/>
        </w:rPr>
        <w:t>d</w:t>
      </w:r>
      <w:r>
        <w:rPr>
          <w:b w:val="0"/>
          <w:bCs w:val="0"/>
          <w:rtl w:val="0"/>
        </w:rPr>
        <w:t>.</w:t>
      </w:r>
    </w:p>
    <w:p>
      <w:pPr>
        <w:pStyle w:val="Body"/>
        <w:numPr>
          <w:ilvl w:val="0"/>
          <w:numId w:val="4"/>
        </w:numPr>
        <w:jc w:val="left"/>
        <w:rPr>
          <w:b w:val="0"/>
          <w:bCs w:val="0"/>
          <w:lang w:val="en-US"/>
        </w:rPr>
      </w:pPr>
      <w:r>
        <w:rPr>
          <w:b w:val="1"/>
          <w:bCs w:val="1"/>
          <w:rtl w:val="0"/>
          <w:lang w:val="en-US"/>
        </w:rPr>
        <w:t>Fellowship and Events Committee:</w:t>
      </w:r>
      <w:r>
        <w:rPr>
          <w:b w:val="0"/>
          <w:bCs w:val="0"/>
          <w:rtl w:val="0"/>
          <w:lang w:val="en-US"/>
        </w:rPr>
        <w:t xml:space="preserve"> session required for vote on Chair and Vice-Chair</w:t>
      </w:r>
    </w:p>
    <w:p>
      <w:pPr>
        <w:pStyle w:val="Body"/>
        <w:numPr>
          <w:ilvl w:val="0"/>
          <w:numId w:val="4"/>
        </w:numPr>
        <w:jc w:val="left"/>
        <w:rPr>
          <w:b w:val="0"/>
          <w:bCs w:val="0"/>
          <w:lang w:val="en-US"/>
        </w:rPr>
      </w:pPr>
      <w:r>
        <w:rPr>
          <w:b w:val="1"/>
          <w:bCs w:val="1"/>
          <w:rtl w:val="0"/>
          <w:lang w:val="en-US"/>
        </w:rPr>
        <w:t>WAM</w:t>
      </w:r>
      <w:r>
        <w:rPr>
          <w:b w:val="0"/>
          <w:bCs w:val="0"/>
          <w:rtl w:val="0"/>
          <w:lang w:val="en-US"/>
        </w:rPr>
        <w:t>: Reactivated the 6 member liturgist team beginning May 5.  Tom will be the primary liturgy writer; but the person preaching will write the liturgy for that Sunday service bulletin.</w:t>
      </w:r>
    </w:p>
    <w:p>
      <w:pPr>
        <w:pStyle w:val="Body"/>
        <w:numPr>
          <w:ilvl w:val="0"/>
          <w:numId w:val="4"/>
        </w:numPr>
        <w:jc w:val="left"/>
        <w:rPr>
          <w:b w:val="0"/>
          <w:bCs w:val="0"/>
          <w:lang w:val="en-US"/>
        </w:rPr>
      </w:pPr>
      <w:r>
        <w:rPr>
          <w:b w:val="0"/>
          <w:bCs w:val="0"/>
          <w:rtl w:val="0"/>
          <w:lang w:val="en-US"/>
        </w:rPr>
        <w:t>Monthly newsletter will be under the leadership of Sandy Murphy.  Deadline for monthly articles is the 4th Wednesday of every month beginning June 26.  The Newsletter will be published the first Tuesday of every month beginning July 02.</w:t>
      </w:r>
    </w:p>
    <w:p>
      <w:pPr>
        <w:pStyle w:val="Body"/>
        <w:numPr>
          <w:ilvl w:val="0"/>
          <w:numId w:val="4"/>
        </w:numPr>
        <w:jc w:val="left"/>
        <w:rPr>
          <w:b w:val="1"/>
          <w:bCs w:val="1"/>
          <w:lang w:val="en-US"/>
        </w:rPr>
      </w:pPr>
      <w:r>
        <w:rPr>
          <w:b w:val="0"/>
          <w:bCs w:val="0"/>
          <w:rtl w:val="0"/>
          <w:lang w:val="en-US"/>
        </w:rPr>
        <w:t xml:space="preserve">We need both a </w:t>
      </w:r>
      <w:r>
        <w:rPr>
          <w:b w:val="1"/>
          <w:bCs w:val="1"/>
          <w:rtl w:val="0"/>
          <w:lang w:val="en-US"/>
        </w:rPr>
        <w:t>Newsletter Spiritual Formation and photography lead who will get their article and pics to Sandy by the 4th Wednesday of each month.  All other areas are covered and ready.</w:t>
      </w:r>
    </w:p>
    <w:p>
      <w:pPr>
        <w:pStyle w:val="Body"/>
        <w:numPr>
          <w:ilvl w:val="0"/>
          <w:numId w:val="3"/>
        </w:numPr>
        <w:jc w:val="left"/>
        <w:rPr>
          <w:lang w:val="en-US"/>
        </w:rPr>
      </w:pPr>
      <w:r>
        <w:rPr>
          <w:rtl w:val="0"/>
          <w:lang w:val="en-US"/>
        </w:rPr>
        <w:t>Active Shooter Community Training: plans for training event in June with Clear Lake Islamic Center. Proposed date is June 22, details pending.</w:t>
      </w:r>
    </w:p>
    <w:p>
      <w:pPr>
        <w:pStyle w:val="Body"/>
        <w:numPr>
          <w:ilvl w:val="0"/>
          <w:numId w:val="5"/>
        </w:numPr>
        <w:jc w:val="left"/>
        <w:rPr>
          <w:lang w:val="en-US"/>
        </w:rPr>
      </w:pPr>
      <w:r>
        <w:rPr>
          <w:b w:val="1"/>
          <w:bCs w:val="1"/>
          <w:rtl w:val="0"/>
          <w:lang w:val="en-US"/>
        </w:rPr>
        <w:t>Personnel and Administrative Action Item Priorities</w:t>
      </w:r>
      <w:r>
        <w:rPr>
          <w:rtl w:val="0"/>
          <w:lang w:val="en-US"/>
        </w:rPr>
        <w:t>:</w:t>
      </w:r>
    </w:p>
    <w:p>
      <w:pPr>
        <w:pStyle w:val="Body"/>
        <w:numPr>
          <w:ilvl w:val="0"/>
          <w:numId w:val="6"/>
        </w:numPr>
        <w:jc w:val="left"/>
        <w:rPr>
          <w:lang w:val="en-US"/>
        </w:rPr>
      </w:pPr>
      <w:r>
        <w:rPr>
          <w:rtl w:val="0"/>
          <w:lang w:val="en-US"/>
        </w:rPr>
        <w:t>Review and update Secretarial duties and priorities</w:t>
      </w:r>
    </w:p>
    <w:p>
      <w:pPr>
        <w:pStyle w:val="Body"/>
        <w:numPr>
          <w:ilvl w:val="0"/>
          <w:numId w:val="6"/>
        </w:numPr>
        <w:jc w:val="left"/>
        <w:rPr>
          <w:lang w:val="en-US"/>
        </w:rPr>
      </w:pPr>
      <w:r>
        <w:rPr>
          <w:rtl w:val="0"/>
          <w:lang w:val="en-US"/>
        </w:rPr>
        <w:t>Coordinate with Personnel committee</w:t>
      </w:r>
      <w:r>
        <w:rPr>
          <w:rtl w:val="0"/>
          <w:lang w:val="en-US"/>
        </w:rPr>
        <w:t>’</w:t>
      </w:r>
      <w:r>
        <w:rPr>
          <w:rtl w:val="0"/>
          <w:lang w:val="en-US"/>
        </w:rPr>
        <w:t>s chair and team to update policies and procedures</w:t>
      </w:r>
    </w:p>
    <w:p>
      <w:pPr>
        <w:pStyle w:val="Body"/>
        <w:numPr>
          <w:ilvl w:val="0"/>
          <w:numId w:val="6"/>
        </w:numPr>
        <w:jc w:val="left"/>
        <w:rPr>
          <w:lang w:val="en-US"/>
        </w:rPr>
      </w:pPr>
      <w:r>
        <w:rPr>
          <w:rtl w:val="0"/>
          <w:lang w:val="en-US"/>
        </w:rPr>
        <w:t>Coordinate with City of Webster authorities for active shooter and other critical event and disaster planning, procedures and training.</w:t>
      </w:r>
    </w:p>
    <w:p>
      <w:pPr>
        <w:pStyle w:val="Body"/>
        <w:numPr>
          <w:ilvl w:val="0"/>
          <w:numId w:val="6"/>
        </w:numPr>
        <w:jc w:val="left"/>
        <w:rPr>
          <w:lang w:val="en-US"/>
        </w:rPr>
      </w:pPr>
      <w:r>
        <w:rPr>
          <w:rtl w:val="0"/>
          <w:lang w:val="en-US"/>
        </w:rPr>
        <w:t>Coordinate with Trustees, Special Gifts Members, and Spiritual Formation Committee as well as area agencies and experts for member</w:t>
      </w:r>
      <w:r>
        <w:rPr>
          <w:rtl w:val="0"/>
          <w:lang w:val="en-US"/>
        </w:rPr>
        <w:t>’</w:t>
      </w:r>
      <w:r>
        <w:rPr>
          <w:rtl w:val="0"/>
          <w:lang w:val="en-US"/>
        </w:rPr>
        <w:t>s life planning training events.</w:t>
      </w:r>
    </w:p>
    <w:p>
      <w:pPr>
        <w:pStyle w:val="Body"/>
        <w:numPr>
          <w:ilvl w:val="0"/>
          <w:numId w:val="6"/>
        </w:numPr>
        <w:jc w:val="left"/>
        <w:rPr>
          <w:lang w:val="en-US"/>
        </w:rPr>
      </w:pPr>
      <w:r>
        <w:rPr>
          <w:rtl w:val="0"/>
          <w:lang w:val="en-US"/>
        </w:rPr>
        <w:t>Coordinate with Session Committees to generate a Standard Operations Manual with Covenant Contracts (Job Descriptions) for each committee outlining mission, functions, and operation plan, (include forms and training outlines on how operations work).</w:t>
      </w:r>
    </w:p>
    <w:p>
      <w:pPr>
        <w:pStyle w:val="Body"/>
        <w:numPr>
          <w:ilvl w:val="0"/>
          <w:numId w:val="6"/>
        </w:numPr>
        <w:jc w:val="left"/>
        <w:rPr>
          <w:lang w:val="en-US"/>
        </w:rPr>
      </w:pPr>
      <w:r>
        <w:rPr>
          <w:rtl w:val="0"/>
          <w:lang w:val="en-US"/>
        </w:rPr>
        <w:t>Create a team to generate flow diagrams for each WPC committee.</w:t>
      </w:r>
    </w:p>
    <w:p>
      <w:pPr>
        <w:pStyle w:val="Body"/>
        <w:jc w:val="left"/>
        <w:rPr>
          <w:b w:val="1"/>
          <w:bCs w:val="1"/>
        </w:rPr>
      </w:pPr>
    </w:p>
    <w:p>
      <w:pPr>
        <w:pStyle w:val="Body"/>
        <w:jc w:val="left"/>
        <w:rPr>
          <w:b w:val="1"/>
          <w:bCs w:val="1"/>
        </w:rPr>
      </w:pPr>
      <w:r>
        <w:rPr>
          <w:b w:val="1"/>
          <w:bCs w:val="1"/>
          <w:rtl w:val="0"/>
          <w:lang w:val="en-US"/>
        </w:rPr>
        <w:t>Outstanding Action item</w:t>
      </w:r>
    </w:p>
    <w:p>
      <w:pPr>
        <w:pStyle w:val="Body"/>
        <w:numPr>
          <w:ilvl w:val="0"/>
          <w:numId w:val="7"/>
        </w:numPr>
        <w:jc w:val="left"/>
        <w:rPr>
          <w:lang w:val="en-US"/>
        </w:rPr>
      </w:pPr>
      <w:r>
        <w:rPr>
          <w:rtl w:val="0"/>
          <w:lang w:val="en-US"/>
        </w:rPr>
        <w:t>By-Laws: pastor continues to coordinate with Joe Schwarz on WP Bylaws update</w:t>
      </w:r>
    </w:p>
    <w:p>
      <w:pPr>
        <w:pStyle w:val="Body"/>
        <w:jc w:val="left"/>
      </w:pPr>
    </w:p>
    <w:p>
      <w:pPr>
        <w:pStyle w:val="Body"/>
        <w:jc w:val="left"/>
      </w:pPr>
      <w:r>
        <w:rPr>
          <w:rtl w:val="0"/>
          <w:lang w:val="en-US"/>
        </w:rPr>
        <w:t>Pastor</w:t>
      </w:r>
      <w:r>
        <w:rPr>
          <w:rtl w:val="0"/>
          <w:lang w:val="en-US"/>
        </w:rPr>
        <w:t>’</w:t>
      </w:r>
      <w:r>
        <w:rPr>
          <w:rtl w:val="0"/>
          <w:lang w:val="en-US"/>
        </w:rPr>
        <w:t xml:space="preserve">s Schedule: time off plans: July 8-14 for vacation since May 28-June 2 vacation cancelled. </w:t>
      </w:r>
    </w:p>
    <w:p>
      <w:pPr>
        <w:pStyle w:val="Body"/>
        <w:jc w:val="left"/>
      </w:pPr>
    </w:p>
    <w:p>
      <w:pPr>
        <w:pStyle w:val="Body"/>
        <w:jc w:val="left"/>
      </w:pPr>
      <w:r>
        <w:rPr>
          <w:b w:val="1"/>
          <w:bCs w:val="1"/>
          <w:rtl w:val="0"/>
          <w:lang w:val="en-US"/>
        </w:rPr>
        <w:t>Motion for Adjournment and Closing Prayer</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4">
    <w:abstractNumId w:val="0"/>
    <w:lvlOverride w:ilvl="0">
      <w:lvl w:ilvl="0">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num>
  <w:num w:numId="5">
    <w:abstractNumId w:val="0"/>
    <w:lvlOverride w:ilvl="0">
      <w:lvl w:ilvl="0">
        <w:start w:val="1"/>
        <w:numFmt w:val="bullet"/>
        <w:suff w:val="nothing"/>
        <w:lvlText w:val="•"/>
        <w:lvlJc w:val="left"/>
        <w:pPr>
          <w:ind w:left="360" w:firstLine="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6">
    <w:abstractNumId w:val="0"/>
    <w:lvlOverride w:ilvl="0">
      <w:lvl w:ilvl="0">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7">
    <w:abstractNumId w:val="0"/>
    <w:lvlOverride w:ilvl="0">
      <w:lvl w:ilvl="0">
        <w:start w:val="1"/>
        <w:numFmt w:val="bullet"/>
        <w:suff w:val="tab"/>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color w:val="000000"/>
      <w:spacing w:val="0"/>
      <w:kern w:val="0"/>
      <w:position w:val="0"/>
      <w:sz w:val="22"/>
      <w:szCs w:val="22"/>
      <w:u w:val="none"/>
      <w:vertAlign w:val="baseline"/>
      <w:lang w:val="en-US"/>
    </w:rPr>
  </w:style>
  <w:style w:type="numbering" w:styleId="Bullet">
    <w:name w:val="Bullet"/>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