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rFonts w:ascii="Helvetica" w:cs="Helvetica" w:hAnsi="Helvetica" w:eastAsia="Helvetica"/>
          <w:outline w:val="0"/>
          <w:color w:val="1d2228"/>
          <w:sz w:val="32"/>
          <w:szCs w:val="32"/>
          <w:u w:color="1d2228"/>
          <w:shd w:val="clear" w:color="auto" w:fill="ffffff"/>
          <w14:textFill>
            <w14:solidFill>
              <w14:srgbClr w14:val="1D2228"/>
            </w14:solidFill>
          </w14:textFill>
        </w:rPr>
      </w:pPr>
      <w:r>
        <w:rPr>
          <w:rFonts w:ascii="Helvetica" w:hAnsi="Helvetica"/>
          <w:outline w:val="0"/>
          <w:color w:val="1d2228"/>
          <w:sz w:val="32"/>
          <w:szCs w:val="32"/>
          <w:u w:color="1d2228"/>
          <w:shd w:val="clear" w:color="auto" w:fill="ffffff"/>
          <w:rtl w:val="0"/>
          <w:lang w:val="en-US"/>
          <w14:textFill>
            <w14:solidFill>
              <w14:srgbClr w14:val="1D2228"/>
            </w14:solidFill>
          </w14:textFill>
        </w:rPr>
        <w:t>To the Session:</w:t>
      </w:r>
    </w:p>
    <w:p>
      <w:pPr>
        <w:pStyle w:val="Default"/>
        <w:rPr>
          <w:rFonts w:ascii="Helvetica" w:cs="Helvetica" w:hAnsi="Helvetica" w:eastAsia="Helvetica"/>
          <w:outline w:val="0"/>
          <w:color w:val="1d2228"/>
          <w:sz w:val="32"/>
          <w:szCs w:val="32"/>
          <w:u w:color="1d2228"/>
          <w:shd w:val="clear" w:color="auto" w:fill="ffffff"/>
          <w14:textFill>
            <w14:solidFill>
              <w14:srgbClr w14:val="1D2228"/>
            </w14:solidFill>
          </w14:textFill>
        </w:rPr>
      </w:pPr>
      <w:r>
        <w:rPr>
          <w:rFonts w:ascii="Helvetica" w:hAnsi="Helvetica"/>
          <w:outline w:val="0"/>
          <w:color w:val="1d2228"/>
          <w:sz w:val="32"/>
          <w:szCs w:val="32"/>
          <w:u w:color="1d2228"/>
          <w:shd w:val="clear" w:color="auto" w:fill="ffffff"/>
          <w:rtl w:val="0"/>
          <w:lang w:val="en-US"/>
          <w14:textFill>
            <w14:solidFill>
              <w14:srgbClr w14:val="1D2228"/>
            </w14:solidFill>
          </w14:textFill>
        </w:rPr>
        <w:t>For over three months, due to COVID-19 concerns, our congregation has been cut off from access to our beautiful sanctuary. Members have respected the decision of the session to close the campus, and have come to understand much of the reasoning behind it. Every week a group of worship leaders and technicians dutifully meet there in their stead, to record a worship service to be made available to the congregation. Response has been overwhelmingly positive. For those of us who work this process, we are allowed into the building each Saturday to create this product for viewing on Sunday mornings. In other words, we are privileged to come into this beautiful space, hear glorious organ sounds, listen in real time to a sermon or Bible text read or delivered, hear the songs of our faith and pray. We do all this in the glorious beauty of our church's sanctuary. Many have commented from the online viewing how positive it is to see the beautiful space, the windows, familiar faces and enjoy the beautifully designed spaces meant to enhance and bring the comfort of the sanctuary into their homes.</w:t>
      </w:r>
      <w:r>
        <w:rPr>
          <w:rFonts w:ascii="Helvetica" w:hAnsi="Helvetica" w:hint="default"/>
          <w:outline w:val="0"/>
          <w:color w:val="1d2228"/>
          <w:sz w:val="32"/>
          <w:szCs w:val="32"/>
          <w:u w:color="1d2228"/>
          <w:shd w:val="clear" w:color="auto" w:fill="ffffff"/>
          <w:rtl w:val="0"/>
          <w:lang w:val="en-US"/>
          <w14:textFill>
            <w14:solidFill>
              <w14:srgbClr w14:val="1D2228"/>
            </w14:solidFill>
          </w14:textFill>
        </w:rPr>
        <w:t> </w:t>
      </w:r>
    </w:p>
    <w:p>
      <w:pPr>
        <w:pStyle w:val="Default"/>
        <w:rPr>
          <w:rFonts w:ascii="Helvetica" w:cs="Helvetica" w:hAnsi="Helvetica" w:eastAsia="Helvetica"/>
          <w:outline w:val="0"/>
          <w:color w:val="1d2228"/>
          <w:sz w:val="32"/>
          <w:szCs w:val="32"/>
          <w:u w:color="1d2228"/>
          <w:shd w:val="clear" w:color="auto" w:fill="ffffff"/>
          <w14:textFill>
            <w14:solidFill>
              <w14:srgbClr w14:val="1D2228"/>
            </w14:solidFill>
          </w14:textFill>
        </w:rPr>
      </w:pPr>
    </w:p>
    <w:p>
      <w:pPr>
        <w:pStyle w:val="Default"/>
        <w:rPr>
          <w:rFonts w:ascii="Helvetica" w:cs="Helvetica" w:hAnsi="Helvetica" w:eastAsia="Helvetica"/>
          <w:outline w:val="0"/>
          <w:color w:val="1d2228"/>
          <w:sz w:val="32"/>
          <w:szCs w:val="32"/>
          <w:u w:color="1d2228"/>
          <w:shd w:val="clear" w:color="auto" w:fill="ffffff"/>
          <w14:textFill>
            <w14:solidFill>
              <w14:srgbClr w14:val="1D2228"/>
            </w14:solidFill>
          </w14:textFill>
        </w:rPr>
      </w:pPr>
      <w:r>
        <w:rPr>
          <w:rFonts w:ascii="Helvetica" w:hAnsi="Helvetica"/>
          <w:outline w:val="0"/>
          <w:color w:val="1d2228"/>
          <w:sz w:val="32"/>
          <w:szCs w:val="32"/>
          <w:u w:color="1d2228"/>
          <w:shd w:val="clear" w:color="auto" w:fill="ffffff"/>
          <w:rtl w:val="0"/>
          <w:lang w:val="en-US"/>
          <w14:textFill>
            <w14:solidFill>
              <w14:srgbClr w14:val="1D2228"/>
            </w14:solidFill>
          </w14:textFill>
        </w:rPr>
        <w:t>As I've participated on all but one of these sessions, sometimes in the quiet just before or after recording, I've been struck by the beauty, once again, of the space in which we worship. I almost feel guilty that I'm afforded this opportunity when others are not. That has inspired a suggestion, one that I hope we can consider (there is much to consider) to allow for our congregants the opportunity to come into that space for a short period of time, to "breathe in" the presence of God aided by the sheer beauty of the facility and the quiet comfort of being "home".</w:t>
      </w:r>
      <w:r>
        <w:rPr>
          <w:rFonts w:ascii="Helvetica" w:hAnsi="Helvetica" w:hint="default"/>
          <w:outline w:val="0"/>
          <w:color w:val="1d2228"/>
          <w:sz w:val="32"/>
          <w:szCs w:val="32"/>
          <w:u w:color="1d2228"/>
          <w:shd w:val="clear" w:color="auto" w:fill="ffffff"/>
          <w:rtl w:val="0"/>
          <w:lang w:val="en-US"/>
          <w14:textFill>
            <w14:solidFill>
              <w14:srgbClr w14:val="1D2228"/>
            </w14:solidFill>
          </w14:textFill>
        </w:rPr>
        <w:t> </w:t>
      </w:r>
    </w:p>
    <w:p>
      <w:pPr>
        <w:pStyle w:val="Default"/>
        <w:rPr>
          <w:rFonts w:ascii="Helvetica" w:cs="Helvetica" w:hAnsi="Helvetica" w:eastAsia="Helvetica"/>
          <w:outline w:val="0"/>
          <w:color w:val="1d2228"/>
          <w:sz w:val="32"/>
          <w:szCs w:val="32"/>
          <w:u w:color="1d2228"/>
          <w:shd w:val="clear" w:color="auto" w:fill="ffffff"/>
          <w14:textFill>
            <w14:solidFill>
              <w14:srgbClr w14:val="1D2228"/>
            </w14:solidFill>
          </w14:textFill>
        </w:rPr>
      </w:pPr>
    </w:p>
    <w:p>
      <w:pPr>
        <w:pStyle w:val="Default"/>
        <w:rPr>
          <w:rFonts w:ascii="Helvetica" w:cs="Helvetica" w:hAnsi="Helvetica" w:eastAsia="Helvetica"/>
          <w:outline w:val="0"/>
          <w:color w:val="1d2228"/>
          <w:sz w:val="32"/>
          <w:szCs w:val="32"/>
          <w:u w:color="1d2228"/>
          <w:shd w:val="clear" w:color="auto" w:fill="ffffff"/>
          <w14:textFill>
            <w14:solidFill>
              <w14:srgbClr w14:val="1D2228"/>
            </w14:solidFill>
          </w14:textFill>
        </w:rPr>
      </w:pPr>
      <w:r>
        <w:rPr>
          <w:rFonts w:ascii="Helvetica" w:hAnsi="Helvetica"/>
          <w:outline w:val="0"/>
          <w:color w:val="1d2228"/>
          <w:sz w:val="32"/>
          <w:szCs w:val="32"/>
          <w:u w:color="1d2228"/>
          <w:shd w:val="clear" w:color="auto" w:fill="ffffff"/>
          <w:rtl w:val="0"/>
          <w:lang w:val="en-US"/>
          <w14:textFill>
            <w14:solidFill>
              <w14:srgbClr w14:val="1D2228"/>
            </w14:solidFill>
          </w14:textFill>
        </w:rPr>
        <w:t>Would it not be possible, while in this period of time where the church is closed to regular campus activities and Sunday worship, to allow for a time to let the members come "home" if only for a few minutes each week? There are so many things to think about and what seemed a simple idea brings many details to be ironed out if it were to be decided that it is beneficial. We (your WAM committee) would like to set up a schedule to allow one person or family unit at a time to come and visit and have a personal time of reflection or prayer in the sanctuary. We can only imagine the power of being there would bring comfort and healing to weary hearts and souls. We believe that safety measures that would not be too cumbersome could be set in place to make this time easy enough to accommodate. It would include reserving a time slot (which would include a waiver of liability), using one door in and one door out, roping off all pews except for two or three, so that cleaning could be handled quickly and efficiently. Wearing masks and using hand sanitizer would be required as well.</w:t>
      </w:r>
      <w:r>
        <w:rPr>
          <w:rFonts w:ascii="Helvetica" w:hAnsi="Helvetica" w:hint="default"/>
          <w:outline w:val="0"/>
          <w:color w:val="1d2228"/>
          <w:sz w:val="32"/>
          <w:szCs w:val="32"/>
          <w:u w:color="1d2228"/>
          <w:shd w:val="clear" w:color="auto" w:fill="ffffff"/>
          <w:rtl w:val="0"/>
          <w:lang w:val="en-US"/>
          <w14:textFill>
            <w14:solidFill>
              <w14:srgbClr w14:val="1D2228"/>
            </w14:solidFill>
          </w14:textFill>
        </w:rPr>
        <w:t xml:space="preserve">  </w:t>
      </w:r>
      <w:r>
        <w:rPr>
          <w:rFonts w:ascii="Helvetica" w:hAnsi="Helvetica"/>
          <w:outline w:val="0"/>
          <w:color w:val="1d2228"/>
          <w:sz w:val="32"/>
          <w:szCs w:val="32"/>
          <w:u w:color="1d2228"/>
          <w:shd w:val="clear" w:color="auto" w:fill="ffffff"/>
          <w:rtl w:val="0"/>
          <w:lang w:val="en-US"/>
          <w14:textFill>
            <w14:solidFill>
              <w14:srgbClr w14:val="1D2228"/>
            </w14:solidFill>
          </w14:textFill>
        </w:rPr>
        <w:t>One or two "facilitators" would be there to supervise to make sure all goes smoothly and control traffic flow from one Attendee to the next. And while the facilitator job wouldn't necessarily include visiting with guests, an "in person" welcome,hello and check-in from a distance would be a bonus! There are other details as well, that must be considered and this list isn't necessarily complete. It is our intention that this might be available beginning in August. It would give us adequate time to work out further details. Guidance from our</w:t>
      </w:r>
      <w:r>
        <w:rPr>
          <w:rFonts w:ascii="Helvetica" w:hAnsi="Helvetica" w:hint="default"/>
          <w:outline w:val="0"/>
          <w:color w:val="1d2228"/>
          <w:sz w:val="32"/>
          <w:szCs w:val="32"/>
          <w:u w:color="1d2228"/>
          <w:shd w:val="clear" w:color="auto" w:fill="ffffff"/>
          <w:rtl w:val="0"/>
          <w:lang w:val="en-US"/>
          <w14:textFill>
            <w14:solidFill>
              <w14:srgbClr w14:val="1D2228"/>
            </w14:solidFill>
          </w14:textFill>
        </w:rPr>
        <w:t xml:space="preserve">  </w:t>
      </w:r>
      <w:r>
        <w:rPr>
          <w:rFonts w:ascii="Helvetica" w:hAnsi="Helvetica"/>
          <w:outline w:val="0"/>
          <w:color w:val="1d2228"/>
          <w:sz w:val="32"/>
          <w:szCs w:val="32"/>
          <w:u w:color="1d2228"/>
          <w:shd w:val="clear" w:color="auto" w:fill="ffffff"/>
          <w:rtl w:val="0"/>
          <w:lang w:val="en-US"/>
          <w14:textFill>
            <w14:solidFill>
              <w14:srgbClr w14:val="1D2228"/>
            </w14:solidFill>
          </w14:textFill>
        </w:rPr>
        <w:t>our campus management folks would be welcomed if we are given the opportunity to explore this further.</w:t>
      </w:r>
      <w:r>
        <w:rPr>
          <w:rFonts w:ascii="Helvetica" w:hAnsi="Helvetica" w:hint="default"/>
          <w:outline w:val="0"/>
          <w:color w:val="1d2228"/>
          <w:sz w:val="32"/>
          <w:szCs w:val="32"/>
          <w:u w:color="1d2228"/>
          <w:shd w:val="clear" w:color="auto" w:fill="ffffff"/>
          <w:rtl w:val="0"/>
          <w:lang w:val="en-US"/>
          <w14:textFill>
            <w14:solidFill>
              <w14:srgbClr w14:val="1D2228"/>
            </w14:solidFill>
          </w14:textFill>
        </w:rPr>
        <w:t> </w:t>
      </w:r>
    </w:p>
    <w:p>
      <w:pPr>
        <w:pStyle w:val="Default"/>
        <w:rPr>
          <w:rFonts w:ascii="Helvetica" w:cs="Helvetica" w:hAnsi="Helvetica" w:eastAsia="Helvetica"/>
          <w:outline w:val="0"/>
          <w:color w:val="1d2228"/>
          <w:sz w:val="32"/>
          <w:szCs w:val="32"/>
          <w:u w:color="1d2228"/>
          <w:shd w:val="clear" w:color="auto" w:fill="ffffff"/>
          <w14:textFill>
            <w14:solidFill>
              <w14:srgbClr w14:val="1D2228"/>
            </w14:solidFill>
          </w14:textFill>
        </w:rPr>
      </w:pPr>
    </w:p>
    <w:p>
      <w:pPr>
        <w:pStyle w:val="Default"/>
        <w:rPr>
          <w:rFonts w:ascii="Helvetica" w:cs="Helvetica" w:hAnsi="Helvetica" w:eastAsia="Helvetica"/>
          <w:outline w:val="0"/>
          <w:color w:val="1d2228"/>
          <w:sz w:val="32"/>
          <w:szCs w:val="32"/>
          <w:u w:color="1d2228"/>
          <w:shd w:val="clear" w:color="auto" w:fill="ffffff"/>
          <w14:textFill>
            <w14:solidFill>
              <w14:srgbClr w14:val="1D2228"/>
            </w14:solidFill>
          </w14:textFill>
        </w:rPr>
      </w:pPr>
      <w:r>
        <w:rPr>
          <w:rFonts w:ascii="Helvetica" w:hAnsi="Helvetica"/>
          <w:outline w:val="0"/>
          <w:color w:val="1d2228"/>
          <w:sz w:val="32"/>
          <w:szCs w:val="32"/>
          <w:u w:color="1d2228"/>
          <w:shd w:val="clear" w:color="auto" w:fill="ffffff"/>
          <w:rtl w:val="0"/>
          <w:lang w:val="en-US"/>
          <w14:textFill>
            <w14:solidFill>
              <w14:srgbClr w14:val="1D2228"/>
            </w14:solidFill>
          </w14:textFill>
        </w:rPr>
        <w:t>Respectfully Submitted,</w:t>
      </w:r>
    </w:p>
    <w:p>
      <w:pPr>
        <w:pStyle w:val="Default"/>
        <w:rPr>
          <w:rFonts w:ascii="Helvetica" w:cs="Helvetica" w:hAnsi="Helvetica" w:eastAsia="Helvetica"/>
          <w:outline w:val="0"/>
          <w:color w:val="1d2228"/>
          <w:sz w:val="32"/>
          <w:szCs w:val="32"/>
          <w:u w:color="1d2228"/>
          <w:shd w:val="clear" w:color="auto" w:fill="ffffff"/>
          <w14:textFill>
            <w14:solidFill>
              <w14:srgbClr w14:val="1D2228"/>
            </w14:solidFill>
          </w14:textFill>
        </w:rPr>
      </w:pPr>
    </w:p>
    <w:p>
      <w:pPr>
        <w:pStyle w:val="Default"/>
      </w:pPr>
      <w:r>
        <w:rPr>
          <w:rFonts w:ascii="Helvetica" w:hAnsi="Helvetica"/>
          <w:outline w:val="0"/>
          <w:color w:val="1d2228"/>
          <w:sz w:val="32"/>
          <w:szCs w:val="32"/>
          <w:u w:color="1d2228"/>
          <w:shd w:val="clear" w:color="auto" w:fill="ffffff"/>
          <w:rtl w:val="0"/>
          <w:lang w:val="en-US"/>
          <w14:textFill>
            <w14:solidFill>
              <w14:srgbClr w14:val="1D2228"/>
            </w14:solidFill>
          </w14:textFill>
        </w:rPr>
        <w:t>Geri Foster Associate Director of Music Webster Presbyterian Church.</w:t>
      </w:r>
      <w:r>
        <w:rPr>
          <w:rFonts w:ascii="Helvetica" w:hAnsi="Helvetica" w:hint="default"/>
          <w:outline w:val="0"/>
          <w:color w:val="1d2228"/>
          <w:sz w:val="32"/>
          <w:szCs w:val="32"/>
          <w:u w:color="1d2228"/>
          <w:shd w:val="clear" w:color="auto" w:fill="ffffff"/>
          <w:rtl w:val="0"/>
          <w:lang w:val="en-US"/>
          <w14:textFill>
            <w14:solidFill>
              <w14:srgbClr w14:val="1D2228"/>
            </w14:solidFill>
          </w14:textFill>
        </w:rPr>
        <w: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