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0A" w:rsidRPr="008427E5" w:rsidRDefault="00C0237D" w:rsidP="008427E5">
      <w:pPr>
        <w:spacing w:line="276" w:lineRule="auto"/>
        <w:ind w:left="0" w:firstLine="0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  <w:r w:rsidRPr="008427E5">
        <w:rPr>
          <w:rFonts w:ascii="Century Gothic" w:hAnsi="Century Gothic" w:cs="Arial"/>
          <w:sz w:val="24"/>
          <w:szCs w:val="24"/>
        </w:rPr>
        <w:t xml:space="preserve">Present:  </w:t>
      </w:r>
      <w:r w:rsidR="00FB6A7B" w:rsidRPr="008427E5">
        <w:rPr>
          <w:rFonts w:ascii="Century Gothic" w:hAnsi="Century Gothic" w:cs="Arial"/>
          <w:sz w:val="24"/>
          <w:szCs w:val="24"/>
        </w:rPr>
        <w:t xml:space="preserve">Judy Ford, Geri Foster, India Allen, Jeannette </w:t>
      </w:r>
      <w:proofErr w:type="spellStart"/>
      <w:r w:rsidR="00FB6A7B" w:rsidRPr="008427E5">
        <w:rPr>
          <w:rFonts w:ascii="Century Gothic" w:hAnsi="Century Gothic" w:cs="Arial"/>
          <w:sz w:val="24"/>
          <w:szCs w:val="24"/>
        </w:rPr>
        <w:t>Booher</w:t>
      </w:r>
      <w:proofErr w:type="spellEnd"/>
      <w:r w:rsidR="00FB6A7B" w:rsidRPr="008427E5">
        <w:rPr>
          <w:rFonts w:ascii="Century Gothic" w:hAnsi="Century Gothic" w:cs="Arial"/>
          <w:sz w:val="24"/>
          <w:szCs w:val="24"/>
        </w:rPr>
        <w:t xml:space="preserve">, Pat Brackett, Mary Lawrence, Keith </w:t>
      </w:r>
      <w:proofErr w:type="spellStart"/>
      <w:r w:rsidR="00FB6A7B" w:rsidRPr="008427E5">
        <w:rPr>
          <w:rFonts w:ascii="Century Gothic" w:hAnsi="Century Gothic" w:cs="Arial"/>
          <w:sz w:val="24"/>
          <w:szCs w:val="24"/>
        </w:rPr>
        <w:t>Uffman</w:t>
      </w:r>
      <w:proofErr w:type="spellEnd"/>
      <w:r w:rsidR="00FB6A7B" w:rsidRPr="008427E5">
        <w:rPr>
          <w:rFonts w:ascii="Century Gothic" w:hAnsi="Century Gothic" w:cs="Arial"/>
          <w:sz w:val="24"/>
          <w:szCs w:val="24"/>
        </w:rPr>
        <w:t>.</w:t>
      </w:r>
    </w:p>
    <w:p w:rsidR="00FB6A7B" w:rsidRPr="008427E5" w:rsidRDefault="00FB6A7B" w:rsidP="008427E5">
      <w:pPr>
        <w:spacing w:line="276" w:lineRule="auto"/>
        <w:ind w:left="0" w:firstLine="0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Absent:  Glenn Foster, Helen DeLeon, Patty </w:t>
      </w:r>
      <w:proofErr w:type="spellStart"/>
      <w:r w:rsidRPr="008427E5">
        <w:rPr>
          <w:rFonts w:ascii="Century Gothic" w:hAnsi="Century Gothic" w:cs="Arial"/>
          <w:sz w:val="24"/>
          <w:szCs w:val="24"/>
        </w:rPr>
        <w:t>Eng</w:t>
      </w:r>
      <w:proofErr w:type="spellEnd"/>
      <w:r w:rsidRPr="008427E5">
        <w:rPr>
          <w:rFonts w:ascii="Century Gothic" w:hAnsi="Century Gothic" w:cs="Arial"/>
          <w:sz w:val="24"/>
          <w:szCs w:val="24"/>
        </w:rPr>
        <w:t>, Diane Kane</w:t>
      </w:r>
    </w:p>
    <w:p w:rsidR="00C0237D" w:rsidRPr="008427E5" w:rsidRDefault="00C0237D" w:rsidP="008427E5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5C1D70" w:rsidRPr="008427E5" w:rsidRDefault="00F8530A" w:rsidP="008427E5">
      <w:pPr>
        <w:spacing w:line="276" w:lineRule="auto"/>
        <w:ind w:left="0" w:firstLine="0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b/>
          <w:sz w:val="24"/>
          <w:szCs w:val="24"/>
          <w:u w:val="single"/>
        </w:rPr>
        <w:t>Devotional</w:t>
      </w:r>
      <w:r w:rsidRPr="008427E5">
        <w:rPr>
          <w:rFonts w:ascii="Century Gothic" w:hAnsi="Century Gothic" w:cs="Arial"/>
          <w:sz w:val="24"/>
          <w:szCs w:val="24"/>
        </w:rPr>
        <w:t xml:space="preserve"> </w:t>
      </w:r>
    </w:p>
    <w:p w:rsidR="00F8530A" w:rsidRPr="008427E5" w:rsidRDefault="00FB6A7B" w:rsidP="008427E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>Mary opened with a devotional and prayer.</w:t>
      </w:r>
    </w:p>
    <w:p w:rsidR="005C1D70" w:rsidRPr="008427E5" w:rsidRDefault="005C1D70" w:rsidP="008427E5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CF0F73" w:rsidRPr="008427E5" w:rsidRDefault="00FB6A7B" w:rsidP="008427E5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  <w:r w:rsidRPr="008427E5">
        <w:rPr>
          <w:rFonts w:ascii="Century Gothic" w:hAnsi="Century Gothic" w:cs="Arial"/>
          <w:b/>
          <w:sz w:val="24"/>
          <w:szCs w:val="24"/>
          <w:u w:val="single"/>
        </w:rPr>
        <w:t>Review of Action Items from Last Meeting</w:t>
      </w:r>
    </w:p>
    <w:p w:rsidR="008427E5" w:rsidRPr="008427E5" w:rsidRDefault="000A50CC" w:rsidP="008427E5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>Keith to ask Julie about youth helping with 5</w:t>
      </w:r>
      <w:r w:rsidRPr="008427E5">
        <w:rPr>
          <w:rFonts w:ascii="Century Gothic" w:hAnsi="Century Gothic" w:cs="Arial"/>
          <w:color w:val="000000" w:themeColor="text1"/>
          <w:sz w:val="24"/>
          <w:szCs w:val="24"/>
          <w:vertAlign w:val="superscript"/>
        </w:rPr>
        <w:t>th</w:t>
      </w: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 xml:space="preserve"> Sunday and keeping the pews filled with written material as our Altar Guild.</w:t>
      </w:r>
      <w:r w:rsidRPr="008427E5">
        <w:rPr>
          <w:rFonts w:ascii="Century Gothic" w:hAnsi="Century Gothic" w:cs="Arial"/>
          <w:b/>
          <w:i/>
          <w:color w:val="000000" w:themeColor="text1"/>
          <w:sz w:val="24"/>
          <w:szCs w:val="24"/>
        </w:rPr>
        <w:t xml:space="preserve">  </w:t>
      </w:r>
    </w:p>
    <w:p w:rsidR="00CF0F73" w:rsidRPr="008427E5" w:rsidRDefault="000A50CC" w:rsidP="008427E5">
      <w:pPr>
        <w:pStyle w:val="ListParagraph"/>
        <w:numPr>
          <w:ilvl w:val="1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Keith will ask Julie; however, aim is to recruit volunteers to participate in a </w:t>
      </w:r>
      <w:r w:rsidR="00441DD5" w:rsidRPr="008427E5">
        <w:rPr>
          <w:rFonts w:ascii="Century Gothic" w:hAnsi="Century Gothic" w:cs="Arial"/>
          <w:color w:val="FF0000"/>
          <w:sz w:val="24"/>
          <w:szCs w:val="24"/>
        </w:rPr>
        <w:t xml:space="preserve">fully functional and ongoing </w:t>
      </w: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Sanctuary Guild in which youth may also participate (see Action Items – Volunteers) </w:t>
      </w:r>
    </w:p>
    <w:p w:rsidR="008427E5" w:rsidRPr="008427E5" w:rsidRDefault="000A50CC" w:rsidP="008427E5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b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>June 5</w:t>
      </w:r>
      <w:r w:rsidRPr="008427E5">
        <w:rPr>
          <w:rFonts w:ascii="Century Gothic" w:hAnsi="Century Gothic" w:cs="Arial"/>
          <w:color w:val="000000" w:themeColor="text1"/>
          <w:sz w:val="24"/>
          <w:szCs w:val="24"/>
          <w:vertAlign w:val="superscript"/>
        </w:rPr>
        <w:t>th</w:t>
      </w: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 xml:space="preserve"> after 11:15 church, meet with all of AV committee to problem solve about recruiting and using the new sound system, mentoring new folks (Mary to send out reminders).</w:t>
      </w:r>
      <w:r w:rsidRPr="008427E5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</w:t>
      </w:r>
    </w:p>
    <w:p w:rsidR="00402905" w:rsidRPr="008427E5" w:rsidRDefault="000A50CC" w:rsidP="008427E5">
      <w:pPr>
        <w:pStyle w:val="ListParagraph"/>
        <w:numPr>
          <w:ilvl w:val="1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>Done.</w:t>
      </w:r>
      <w:r w:rsidR="005A5C1C" w:rsidRPr="008427E5">
        <w:rPr>
          <w:rFonts w:ascii="Century Gothic" w:hAnsi="Century Gothic" w:cs="Arial"/>
          <w:color w:val="FF0000"/>
          <w:sz w:val="24"/>
          <w:szCs w:val="24"/>
        </w:rPr>
        <w:t xml:space="preserve">  See below.</w:t>
      </w:r>
    </w:p>
    <w:p w:rsidR="008427E5" w:rsidRPr="008427E5" w:rsidRDefault="00D77257" w:rsidP="008427E5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 xml:space="preserve">DK to change date for Lunar Communion on the Google calendar.   </w:t>
      </w:r>
    </w:p>
    <w:p w:rsidR="00D77257" w:rsidRPr="008427E5" w:rsidRDefault="00D77257" w:rsidP="008427E5">
      <w:pPr>
        <w:pStyle w:val="ListParagraph"/>
        <w:numPr>
          <w:ilvl w:val="1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>Done.</w:t>
      </w:r>
    </w:p>
    <w:p w:rsidR="008427E5" w:rsidRPr="008427E5" w:rsidRDefault="00D77257" w:rsidP="008427E5">
      <w:pPr>
        <w:pStyle w:val="ListParagraph"/>
        <w:numPr>
          <w:ilvl w:val="0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000000" w:themeColor="text1"/>
          <w:sz w:val="24"/>
          <w:szCs w:val="24"/>
        </w:rPr>
        <w:t xml:space="preserve">Mary to put Sunday schedule issues into single sentences and send out to Worship team for editing.  </w:t>
      </w:r>
    </w:p>
    <w:p w:rsidR="00D77257" w:rsidRPr="008427E5" w:rsidRDefault="00D77257" w:rsidP="008427E5">
      <w:pPr>
        <w:pStyle w:val="ListParagraph"/>
        <w:numPr>
          <w:ilvl w:val="1"/>
          <w:numId w:val="10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>Done (attached).</w:t>
      </w:r>
    </w:p>
    <w:p w:rsidR="008A4BB7" w:rsidRPr="008427E5" w:rsidRDefault="008A4BB7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p w:rsidR="005A5C1C" w:rsidRPr="008427E5" w:rsidRDefault="005A5C1C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b/>
          <w:sz w:val="24"/>
          <w:szCs w:val="24"/>
          <w:u w:val="single"/>
        </w:rPr>
        <w:t xml:space="preserve">AV Meeting Review and Actions </w:t>
      </w:r>
    </w:p>
    <w:p w:rsid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>Post a Help Wanted Sign in the AV booth</w:t>
      </w:r>
      <w:r w:rsidR="008427E5">
        <w:rPr>
          <w:rFonts w:ascii="Century Gothic" w:hAnsi="Century Gothic" w:cs="Arial"/>
          <w:sz w:val="24"/>
          <w:szCs w:val="24"/>
        </w:rPr>
        <w:t xml:space="preserve">.  </w:t>
      </w:r>
    </w:p>
    <w:p w:rsidR="00CE095F" w:rsidRPr="008427E5" w:rsidRDefault="00441DD5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="008427E5">
        <w:rPr>
          <w:rFonts w:ascii="Century Gothic" w:hAnsi="Century Gothic" w:cs="Arial"/>
          <w:color w:val="FF0000"/>
          <w:sz w:val="24"/>
          <w:szCs w:val="24"/>
        </w:rPr>
        <w:t>No</w:t>
      </w: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 discussion</w:t>
      </w:r>
    </w:p>
    <w:p w:rsidR="008427E5" w:rsidRP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i/>
          <w:sz w:val="24"/>
          <w:szCs w:val="24"/>
          <w:u w:val="single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Mary is going to check time and talent through ACS for any possible contacts. </w:t>
      </w:r>
    </w:p>
    <w:p w:rsidR="00441DD5" w:rsidRPr="008427E5" w:rsidRDefault="00441DD5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Mary </w:t>
      </w:r>
      <w:r w:rsidR="008427E5" w:rsidRPr="008427E5">
        <w:rPr>
          <w:rFonts w:ascii="Century Gothic" w:hAnsi="Century Gothic" w:cs="Arial"/>
          <w:color w:val="FF0000"/>
          <w:sz w:val="24"/>
          <w:szCs w:val="24"/>
        </w:rPr>
        <w:t xml:space="preserve">reported she </w:t>
      </w:r>
      <w:r w:rsidRPr="008427E5">
        <w:rPr>
          <w:rFonts w:ascii="Century Gothic" w:hAnsi="Century Gothic" w:cs="Arial"/>
          <w:color w:val="FF0000"/>
          <w:sz w:val="24"/>
          <w:szCs w:val="24"/>
        </w:rPr>
        <w:t>found no names for AV volunteers through the ACS system.  However, Judy Brown ha</w:t>
      </w:r>
      <w:r w:rsidR="001E7261" w:rsidRPr="008427E5">
        <w:rPr>
          <w:rFonts w:ascii="Century Gothic" w:hAnsi="Century Gothic" w:cs="Arial"/>
          <w:color w:val="FF0000"/>
          <w:sz w:val="24"/>
          <w:szCs w:val="24"/>
        </w:rPr>
        <w:t>d</w:t>
      </w: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 offered to work with the AV team</w:t>
      </w:r>
      <w:r w:rsidR="008427E5" w:rsidRPr="008427E5">
        <w:rPr>
          <w:rFonts w:ascii="Century Gothic" w:hAnsi="Century Gothic" w:cs="Arial"/>
          <w:color w:val="FF0000"/>
          <w:sz w:val="24"/>
          <w:szCs w:val="24"/>
        </w:rPr>
        <w:t xml:space="preserve"> but has not yet started training</w:t>
      </w:r>
      <w:r w:rsidRPr="008427E5">
        <w:rPr>
          <w:rFonts w:ascii="Century Gothic" w:hAnsi="Century Gothic" w:cs="Arial"/>
          <w:color w:val="FF0000"/>
          <w:sz w:val="24"/>
          <w:szCs w:val="24"/>
        </w:rPr>
        <w:t>.  Garrett and Scott Allen are also interested.  Jimm Cooper might be interested as well in helping with AV needs on a limited basis.</w:t>
      </w:r>
      <w:r w:rsidR="001E7261" w:rsidRPr="008427E5">
        <w:rPr>
          <w:rFonts w:ascii="Century Gothic" w:hAnsi="Century Gothic" w:cs="Arial"/>
          <w:color w:val="FF0000"/>
          <w:sz w:val="24"/>
          <w:szCs w:val="24"/>
        </w:rPr>
        <w:t xml:space="preserve">  Mary </w:t>
      </w:r>
      <w:r w:rsidR="008427E5" w:rsidRPr="008427E5">
        <w:rPr>
          <w:rFonts w:ascii="Century Gothic" w:hAnsi="Century Gothic" w:cs="Arial"/>
          <w:color w:val="FF0000"/>
          <w:sz w:val="24"/>
          <w:szCs w:val="24"/>
        </w:rPr>
        <w:t xml:space="preserve">will </w:t>
      </w:r>
      <w:r w:rsidR="001E7261" w:rsidRPr="008427E5">
        <w:rPr>
          <w:rFonts w:ascii="Century Gothic" w:hAnsi="Century Gothic" w:cs="Arial"/>
          <w:color w:val="FF0000"/>
          <w:sz w:val="24"/>
          <w:szCs w:val="24"/>
        </w:rPr>
        <w:t xml:space="preserve">to give </w:t>
      </w:r>
      <w:r w:rsidR="008427E5">
        <w:rPr>
          <w:rFonts w:ascii="Century Gothic" w:hAnsi="Century Gothic" w:cs="Arial"/>
          <w:color w:val="FF0000"/>
          <w:sz w:val="24"/>
          <w:szCs w:val="24"/>
        </w:rPr>
        <w:t xml:space="preserve">these new </w:t>
      </w:r>
      <w:r w:rsidR="001E7261" w:rsidRPr="008427E5">
        <w:rPr>
          <w:rFonts w:ascii="Century Gothic" w:hAnsi="Century Gothic" w:cs="Arial"/>
          <w:color w:val="FF0000"/>
          <w:sz w:val="24"/>
          <w:szCs w:val="24"/>
        </w:rPr>
        <w:t xml:space="preserve">names to Randy.   </w:t>
      </w:r>
    </w:p>
    <w:p w:rsidR="00CE095F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Ross to make a 6 point list of What to </w:t>
      </w:r>
      <w:proofErr w:type="gramStart"/>
      <w:r w:rsidRPr="008427E5">
        <w:rPr>
          <w:rFonts w:ascii="Century Gothic" w:hAnsi="Century Gothic" w:cs="Arial"/>
          <w:sz w:val="24"/>
          <w:szCs w:val="24"/>
        </w:rPr>
        <w:t>Do</w:t>
      </w:r>
      <w:proofErr w:type="gramEnd"/>
      <w:r w:rsidRPr="008427E5">
        <w:rPr>
          <w:rFonts w:ascii="Century Gothic" w:hAnsi="Century Gothic" w:cs="Arial"/>
          <w:sz w:val="24"/>
          <w:szCs w:val="24"/>
        </w:rPr>
        <w:t xml:space="preserve"> in the AV booth on an emergency situation (how to turn on the sound, mute and unmute the pulpit etc</w:t>
      </w:r>
      <w:r w:rsidR="008427E5">
        <w:rPr>
          <w:rFonts w:ascii="Century Gothic" w:hAnsi="Century Gothic" w:cs="Arial"/>
          <w:sz w:val="24"/>
          <w:szCs w:val="24"/>
        </w:rPr>
        <w:t>.</w:t>
      </w:r>
      <w:r w:rsidRPr="008427E5">
        <w:rPr>
          <w:rFonts w:ascii="Century Gothic" w:hAnsi="Century Gothic" w:cs="Arial"/>
          <w:sz w:val="24"/>
          <w:szCs w:val="24"/>
        </w:rPr>
        <w:t>)</w:t>
      </w:r>
    </w:p>
    <w:p w:rsidR="008427E5" w:rsidRPr="008427E5" w:rsidRDefault="008427E5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color w:val="FF0000"/>
          <w:sz w:val="24"/>
          <w:szCs w:val="24"/>
        </w:rPr>
        <w:t>Not yet done.</w:t>
      </w:r>
    </w:p>
    <w:p w:rsidR="008427E5" w:rsidRPr="008427E5" w:rsidRDefault="008427E5" w:rsidP="008427E5">
      <w:pPr>
        <w:spacing w:line="276" w:lineRule="auto"/>
        <w:ind w:left="360" w:firstLine="0"/>
        <w:rPr>
          <w:rFonts w:ascii="Century Gothic" w:hAnsi="Century Gothic" w:cs="Arial"/>
          <w:sz w:val="24"/>
          <w:szCs w:val="24"/>
        </w:rPr>
      </w:pPr>
    </w:p>
    <w:p w:rsidR="008427E5" w:rsidRP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b/>
          <w:color w:val="FF0000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lastRenderedPageBreak/>
        <w:t>Pastors need to be trained how to mike and mute for themselves during the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 week, and for special services.  </w:t>
      </w:r>
    </w:p>
    <w:p w:rsidR="00CE095F" w:rsidRPr="008427E5" w:rsidRDefault="00CE095F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Glenn to train pastors, Julie </w:t>
      </w:r>
      <w:proofErr w:type="spellStart"/>
      <w:r w:rsidRPr="008427E5">
        <w:rPr>
          <w:rFonts w:ascii="Century Gothic" w:hAnsi="Century Gothic" w:cs="Arial"/>
          <w:color w:val="FF0000"/>
          <w:sz w:val="24"/>
          <w:szCs w:val="24"/>
        </w:rPr>
        <w:t>Stonebarger</w:t>
      </w:r>
      <w:proofErr w:type="spellEnd"/>
      <w:r w:rsidRPr="008427E5">
        <w:rPr>
          <w:rFonts w:ascii="Century Gothic" w:hAnsi="Century Gothic" w:cs="Arial"/>
          <w:color w:val="FF0000"/>
          <w:sz w:val="24"/>
          <w:szCs w:val="24"/>
        </w:rPr>
        <w:t>, and the rest of the worship team at the next worship meeting</w:t>
      </w:r>
      <w:r w:rsidR="001E7261" w:rsidRPr="008427E5">
        <w:rPr>
          <w:rFonts w:ascii="Century Gothic" w:hAnsi="Century Gothic" w:cs="Arial"/>
          <w:color w:val="FF0000"/>
          <w:sz w:val="24"/>
          <w:szCs w:val="24"/>
        </w:rPr>
        <w:t>.</w:t>
      </w:r>
    </w:p>
    <w:p w:rsid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To make the slider job easier…slide creators need to remove </w:t>
      </w:r>
      <w:proofErr w:type="spellStart"/>
      <w:r w:rsidRPr="008427E5">
        <w:rPr>
          <w:rFonts w:ascii="Century Gothic" w:hAnsi="Century Gothic" w:cs="Arial"/>
          <w:sz w:val="24"/>
          <w:szCs w:val="24"/>
        </w:rPr>
        <w:t>autoforward</w:t>
      </w:r>
      <w:proofErr w:type="spellEnd"/>
      <w:r w:rsidRPr="008427E5">
        <w:rPr>
          <w:rFonts w:ascii="Century Gothic" w:hAnsi="Century Gothic" w:cs="Arial"/>
          <w:sz w:val="24"/>
          <w:szCs w:val="24"/>
        </w:rPr>
        <w:t xml:space="preserve"> from any slides during the service</w:t>
      </w:r>
      <w:r w:rsidR="001E7261" w:rsidRPr="008427E5">
        <w:rPr>
          <w:rFonts w:ascii="Century Gothic" w:hAnsi="Century Gothic" w:cs="Arial"/>
          <w:sz w:val="24"/>
          <w:szCs w:val="24"/>
        </w:rPr>
        <w:t>.  D</w:t>
      </w:r>
      <w:r w:rsidRPr="008427E5">
        <w:rPr>
          <w:rFonts w:ascii="Century Gothic" w:hAnsi="Century Gothic" w:cs="Arial"/>
          <w:sz w:val="24"/>
          <w:szCs w:val="24"/>
        </w:rPr>
        <w:t xml:space="preserve">on’t build in transitions or slow fade.  </w:t>
      </w:r>
      <w:proofErr w:type="spellStart"/>
      <w:r w:rsidRPr="008427E5">
        <w:rPr>
          <w:rFonts w:ascii="Century Gothic" w:hAnsi="Century Gothic" w:cs="Arial"/>
          <w:sz w:val="24"/>
          <w:szCs w:val="24"/>
        </w:rPr>
        <w:t>Autoforward</w:t>
      </w:r>
      <w:proofErr w:type="spellEnd"/>
      <w:r w:rsidRPr="008427E5">
        <w:rPr>
          <w:rFonts w:ascii="Century Gothic" w:hAnsi="Century Gothic" w:cs="Arial"/>
          <w:sz w:val="24"/>
          <w:szCs w:val="24"/>
        </w:rPr>
        <w:t xml:space="preserve"> could be used during announcements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.  </w:t>
      </w:r>
      <w:r w:rsidRPr="008427E5">
        <w:rPr>
          <w:rFonts w:ascii="Century Gothic" w:hAnsi="Century Gothic" w:cs="Arial"/>
          <w:sz w:val="24"/>
          <w:szCs w:val="24"/>
        </w:rPr>
        <w:t>Slides need to look like bulletin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.  </w:t>
      </w:r>
    </w:p>
    <w:p w:rsidR="00CE095F" w:rsidRPr="008427E5" w:rsidRDefault="008427E5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>Not discussed.</w:t>
      </w:r>
    </w:p>
    <w:p w:rsidR="008427E5" w:rsidRP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b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Other AV concerns voiced by committee—we have purchased a digital board for fellowship hall but it is too difficult to use since fellowship hall 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AV </w:t>
      </w:r>
      <w:r w:rsidRPr="008427E5">
        <w:rPr>
          <w:rFonts w:ascii="Century Gothic" w:hAnsi="Century Gothic" w:cs="Arial"/>
          <w:sz w:val="24"/>
          <w:szCs w:val="24"/>
        </w:rPr>
        <w:t xml:space="preserve">will use volunteers with even less training than sanctuary </w:t>
      </w:r>
      <w:r w:rsidR="001E7261" w:rsidRPr="008427E5">
        <w:rPr>
          <w:rFonts w:ascii="Century Gothic" w:hAnsi="Century Gothic" w:cs="Arial"/>
          <w:sz w:val="24"/>
          <w:szCs w:val="24"/>
        </w:rPr>
        <w:t>AV.</w:t>
      </w:r>
      <w:r w:rsidRPr="008427E5">
        <w:rPr>
          <w:rFonts w:ascii="Century Gothic" w:hAnsi="Century Gothic" w:cs="Arial"/>
          <w:sz w:val="24"/>
          <w:szCs w:val="24"/>
        </w:rPr>
        <w:t xml:space="preserve">  Intend to save it to use in sanctuary </w:t>
      </w:r>
      <w:r w:rsidR="001E7261" w:rsidRPr="008427E5">
        <w:rPr>
          <w:rFonts w:ascii="Century Gothic" w:hAnsi="Century Gothic" w:cs="Arial"/>
          <w:sz w:val="24"/>
          <w:szCs w:val="24"/>
        </w:rPr>
        <w:t>AV</w:t>
      </w:r>
      <w:r w:rsidRPr="008427E5">
        <w:rPr>
          <w:rFonts w:ascii="Century Gothic" w:hAnsi="Century Gothic" w:cs="Arial"/>
          <w:sz w:val="24"/>
          <w:szCs w:val="24"/>
        </w:rPr>
        <w:t xml:space="preserve"> room when the analog board goes out.  The digital board will require more training than is currently required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.  </w:t>
      </w:r>
    </w:p>
    <w:p w:rsidR="00CE095F" w:rsidRPr="008427E5" w:rsidRDefault="001E7261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>Not discussed</w:t>
      </w:r>
      <w:r w:rsidR="00C33BCD">
        <w:rPr>
          <w:rFonts w:ascii="Century Gothic" w:hAnsi="Century Gothic" w:cs="Arial"/>
          <w:color w:val="FF0000"/>
          <w:sz w:val="24"/>
          <w:szCs w:val="24"/>
        </w:rPr>
        <w:t>, but will be included in list to the group working with facility issues, along with previously noted AV and organ needs.</w:t>
      </w:r>
      <w:r w:rsidR="006A1732">
        <w:rPr>
          <w:rFonts w:ascii="Century Gothic" w:hAnsi="Century Gothic" w:cs="Arial"/>
          <w:color w:val="FF0000"/>
          <w:sz w:val="24"/>
          <w:szCs w:val="24"/>
        </w:rPr>
        <w:t xml:space="preserve">  Diane and Mary to make list of additional capital needs to give to group working on this.</w:t>
      </w:r>
    </w:p>
    <w:p w:rsidR="008427E5" w:rsidRPr="008427E5" w:rsidRDefault="00CE095F" w:rsidP="008427E5">
      <w:pPr>
        <w:pStyle w:val="ListParagraph"/>
        <w:numPr>
          <w:ilvl w:val="0"/>
          <w:numId w:val="32"/>
        </w:numPr>
        <w:spacing w:line="276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No </w:t>
      </w:r>
      <w:r w:rsidR="001E7261" w:rsidRPr="008427E5">
        <w:rPr>
          <w:rFonts w:ascii="Century Gothic" w:hAnsi="Century Gothic" w:cs="Arial"/>
          <w:sz w:val="24"/>
          <w:szCs w:val="24"/>
        </w:rPr>
        <w:t>AV</w:t>
      </w:r>
      <w:r w:rsidRPr="008427E5">
        <w:rPr>
          <w:rFonts w:ascii="Century Gothic" w:hAnsi="Century Gothic" w:cs="Arial"/>
          <w:sz w:val="24"/>
          <w:szCs w:val="24"/>
        </w:rPr>
        <w:t xml:space="preserve"> help on the first 2 weekends of August either service—su</w:t>
      </w:r>
      <w:r w:rsidR="001E7261" w:rsidRPr="008427E5">
        <w:rPr>
          <w:rFonts w:ascii="Century Gothic" w:hAnsi="Century Gothic" w:cs="Arial"/>
          <w:sz w:val="24"/>
          <w:szCs w:val="24"/>
        </w:rPr>
        <w:t>ggestion to let these be “dark”-- no AV</w:t>
      </w:r>
      <w:r w:rsidRPr="008427E5">
        <w:rPr>
          <w:rFonts w:ascii="Century Gothic" w:hAnsi="Century Gothic" w:cs="Arial"/>
          <w:sz w:val="24"/>
          <w:szCs w:val="24"/>
        </w:rPr>
        <w:t xml:space="preserve"> services.  Use bulletin, hymn book and a PLEA from the pulpit for additional </w:t>
      </w:r>
      <w:r w:rsidR="001E7261" w:rsidRPr="008427E5">
        <w:rPr>
          <w:rFonts w:ascii="Century Gothic" w:hAnsi="Century Gothic" w:cs="Arial"/>
          <w:sz w:val="24"/>
          <w:szCs w:val="24"/>
        </w:rPr>
        <w:t>AV</w:t>
      </w:r>
      <w:r w:rsidRPr="008427E5">
        <w:rPr>
          <w:rFonts w:ascii="Century Gothic" w:hAnsi="Century Gothic" w:cs="Arial"/>
          <w:sz w:val="24"/>
          <w:szCs w:val="24"/>
        </w:rPr>
        <w:t xml:space="preserve"> help.</w:t>
      </w:r>
      <w:r w:rsidR="001E7261" w:rsidRPr="008427E5">
        <w:rPr>
          <w:rFonts w:ascii="Century Gothic" w:hAnsi="Century Gothic" w:cs="Arial"/>
          <w:sz w:val="24"/>
          <w:szCs w:val="24"/>
        </w:rPr>
        <w:t xml:space="preserve"> </w:t>
      </w:r>
    </w:p>
    <w:p w:rsidR="001E7261" w:rsidRPr="008427E5" w:rsidRDefault="001E7261" w:rsidP="008427E5">
      <w:pPr>
        <w:pStyle w:val="ListParagraph"/>
        <w:numPr>
          <w:ilvl w:val="1"/>
          <w:numId w:val="32"/>
        </w:numPr>
        <w:spacing w:line="276" w:lineRule="auto"/>
        <w:rPr>
          <w:rFonts w:ascii="Century Gothic" w:hAnsi="Century Gothic" w:cs="Arial"/>
          <w:sz w:val="24"/>
          <w:szCs w:val="24"/>
          <w:u w:val="single"/>
        </w:rPr>
      </w:pP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Mary to notify Randy that unless support is found for those two Sundays, </w:t>
      </w:r>
      <w:r w:rsidR="00AF1219" w:rsidRPr="008427E5">
        <w:rPr>
          <w:rFonts w:ascii="Century Gothic" w:hAnsi="Century Gothic" w:cs="Arial"/>
          <w:color w:val="FF0000"/>
          <w:sz w:val="24"/>
          <w:szCs w:val="24"/>
        </w:rPr>
        <w:t xml:space="preserve">only </w:t>
      </w:r>
      <w:r w:rsidRPr="008427E5">
        <w:rPr>
          <w:rFonts w:ascii="Century Gothic" w:hAnsi="Century Gothic" w:cs="Arial"/>
          <w:color w:val="FF0000"/>
          <w:sz w:val="24"/>
          <w:szCs w:val="24"/>
        </w:rPr>
        <w:t xml:space="preserve">minimal AV support is required (no slides, mic worship leaders only).  </w:t>
      </w:r>
    </w:p>
    <w:p w:rsidR="00AF1219" w:rsidRPr="008427E5" w:rsidRDefault="00AF1219" w:rsidP="008427E5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</w:p>
    <w:p w:rsidR="00AF1219" w:rsidRPr="008427E5" w:rsidRDefault="00AF1219" w:rsidP="008427E5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  <w:r w:rsidRPr="008427E5">
        <w:rPr>
          <w:rFonts w:ascii="Century Gothic" w:hAnsi="Century Gothic" w:cs="Arial"/>
          <w:b/>
          <w:sz w:val="24"/>
          <w:szCs w:val="24"/>
          <w:u w:val="single"/>
        </w:rPr>
        <w:t>REVIEW OF WORSHIP RETREAT</w:t>
      </w:r>
    </w:p>
    <w:p w:rsidR="00B53502" w:rsidRPr="00B53502" w:rsidRDefault="00AF1219" w:rsidP="008427E5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8427E5">
        <w:rPr>
          <w:rFonts w:ascii="Century Gothic" w:hAnsi="Century Gothic" w:cs="Arial"/>
          <w:sz w:val="24"/>
          <w:szCs w:val="24"/>
        </w:rPr>
        <w:t xml:space="preserve">Mary distributed notes and a handout </w:t>
      </w:r>
      <w:r w:rsidR="00DD4D04" w:rsidRPr="008427E5">
        <w:rPr>
          <w:rFonts w:ascii="Century Gothic" w:hAnsi="Century Gothic" w:cs="Arial"/>
          <w:sz w:val="24"/>
          <w:szCs w:val="24"/>
        </w:rPr>
        <w:t>summarizing the discussio</w:t>
      </w:r>
      <w:r w:rsidR="00B53502">
        <w:rPr>
          <w:rFonts w:ascii="Century Gothic" w:hAnsi="Century Gothic" w:cs="Arial"/>
          <w:sz w:val="24"/>
          <w:szCs w:val="24"/>
        </w:rPr>
        <w:t>n at the recent worship retreat.</w:t>
      </w:r>
      <w:r w:rsidR="00DD4D04" w:rsidRPr="008427E5">
        <w:rPr>
          <w:rFonts w:ascii="Century Gothic" w:hAnsi="Century Gothic" w:cs="Arial"/>
          <w:sz w:val="24"/>
          <w:szCs w:val="24"/>
        </w:rPr>
        <w:t xml:space="preserve"> </w:t>
      </w:r>
    </w:p>
    <w:p w:rsidR="00DD4D04" w:rsidRPr="00B53502" w:rsidRDefault="00DD4D04" w:rsidP="00B53502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B53502">
        <w:rPr>
          <w:rFonts w:ascii="Century Gothic" w:hAnsi="Century Gothic" w:cs="Arial"/>
          <w:sz w:val="24"/>
          <w:szCs w:val="24"/>
        </w:rPr>
        <w:t xml:space="preserve"> </w:t>
      </w:r>
      <w:r w:rsidRPr="00B53502">
        <w:rPr>
          <w:rFonts w:ascii="Century Gothic" w:hAnsi="Century Gothic" w:cs="Arial"/>
          <w:sz w:val="24"/>
          <w:szCs w:val="24"/>
          <w:u w:val="single"/>
        </w:rPr>
        <w:t>Chancel Art</w:t>
      </w:r>
      <w:r w:rsidRPr="00B53502">
        <w:rPr>
          <w:rFonts w:ascii="Century Gothic" w:hAnsi="Century Gothic" w:cs="Arial"/>
          <w:sz w:val="24"/>
          <w:szCs w:val="24"/>
        </w:rPr>
        <w:t xml:space="preserve"> :  One of the SMART (specific, measurable, attainable, realistic, and timely) goals we discussed at the retreat was </w:t>
      </w:r>
      <w:r w:rsidR="00C33BCD" w:rsidRPr="00B53502">
        <w:rPr>
          <w:rFonts w:ascii="Century Gothic" w:hAnsi="Century Gothic" w:cs="Arial"/>
          <w:sz w:val="24"/>
          <w:szCs w:val="24"/>
        </w:rPr>
        <w:t xml:space="preserve">developing additional skills </w:t>
      </w:r>
      <w:r w:rsidRPr="00B53502">
        <w:rPr>
          <w:rFonts w:ascii="Century Gothic" w:hAnsi="Century Gothic" w:cs="Arial"/>
          <w:sz w:val="24"/>
          <w:szCs w:val="24"/>
        </w:rPr>
        <w:t xml:space="preserve">in the way of chancel art </w:t>
      </w:r>
      <w:r w:rsidR="00C33BCD" w:rsidRPr="00B53502">
        <w:rPr>
          <w:rFonts w:ascii="Century Gothic" w:hAnsi="Century Gothic" w:cs="Arial"/>
          <w:sz w:val="24"/>
          <w:szCs w:val="24"/>
        </w:rPr>
        <w:t xml:space="preserve">as well as forming a </w:t>
      </w:r>
      <w:r w:rsidRPr="00B53502">
        <w:rPr>
          <w:rFonts w:ascii="Century Gothic" w:hAnsi="Century Gothic" w:cs="Arial"/>
          <w:sz w:val="24"/>
          <w:szCs w:val="24"/>
        </w:rPr>
        <w:t>group of church volunteers willing to work with the worship</w:t>
      </w:r>
      <w:r w:rsidR="00C33BCD" w:rsidRPr="00B53502">
        <w:rPr>
          <w:rFonts w:ascii="Century Gothic" w:hAnsi="Century Gothic" w:cs="Arial"/>
          <w:sz w:val="24"/>
          <w:szCs w:val="24"/>
        </w:rPr>
        <w:t xml:space="preserve"> / liturgical</w:t>
      </w:r>
      <w:r w:rsidRPr="00B53502">
        <w:rPr>
          <w:rFonts w:ascii="Century Gothic" w:hAnsi="Century Gothic" w:cs="Arial"/>
          <w:sz w:val="24"/>
          <w:szCs w:val="24"/>
        </w:rPr>
        <w:t xml:space="preserve"> themes to provide visual</w:t>
      </w:r>
      <w:r w:rsidR="00155D33" w:rsidRPr="00B53502">
        <w:rPr>
          <w:rFonts w:ascii="Century Gothic" w:hAnsi="Century Gothic" w:cs="Arial"/>
          <w:sz w:val="24"/>
          <w:szCs w:val="24"/>
        </w:rPr>
        <w:t xml:space="preserve"> </w:t>
      </w:r>
      <w:r w:rsidR="00C33BCD" w:rsidRPr="00B53502">
        <w:rPr>
          <w:rFonts w:ascii="Century Gothic" w:hAnsi="Century Gothic" w:cs="Arial"/>
          <w:sz w:val="24"/>
          <w:szCs w:val="24"/>
        </w:rPr>
        <w:t>enhancement and artistic expression</w:t>
      </w:r>
      <w:r w:rsidR="00155D33" w:rsidRPr="00B53502">
        <w:rPr>
          <w:rFonts w:ascii="Century Gothic" w:hAnsi="Century Gothic" w:cs="Arial"/>
          <w:sz w:val="24"/>
          <w:szCs w:val="24"/>
        </w:rPr>
        <w:t xml:space="preserve"> to worship services.</w:t>
      </w:r>
    </w:p>
    <w:p w:rsidR="00AF1219" w:rsidRPr="00C33BCD" w:rsidRDefault="00155D33" w:rsidP="00B53502">
      <w:pPr>
        <w:pStyle w:val="ListParagraph"/>
        <w:numPr>
          <w:ilvl w:val="1"/>
          <w:numId w:val="29"/>
        </w:numPr>
        <w:spacing w:line="276" w:lineRule="auto"/>
        <w:rPr>
          <w:rFonts w:ascii="Century Gothic" w:hAnsi="Century Gothic" w:cs="Arial"/>
          <w:sz w:val="24"/>
          <w:szCs w:val="24"/>
          <w:u w:val="single"/>
        </w:rPr>
      </w:pPr>
      <w:r w:rsidRPr="00C33BCD">
        <w:rPr>
          <w:rFonts w:ascii="Century Gothic" w:hAnsi="Century Gothic" w:cs="Arial"/>
          <w:color w:val="FF0000"/>
          <w:sz w:val="24"/>
          <w:szCs w:val="24"/>
        </w:rPr>
        <w:t xml:space="preserve">Geri Foster has a friend in a local Methodist church experienced in this area and will contact her about the possibility of holding a workshop at WPC for interested members to learn more.  A tentative target </w:t>
      </w:r>
      <w:r w:rsidR="00C33BCD">
        <w:rPr>
          <w:rFonts w:ascii="Century Gothic" w:hAnsi="Century Gothic" w:cs="Arial"/>
          <w:color w:val="FF0000"/>
          <w:sz w:val="24"/>
          <w:szCs w:val="24"/>
        </w:rPr>
        <w:t xml:space="preserve">is for </w:t>
      </w:r>
      <w:r w:rsidRPr="00C33BCD">
        <w:rPr>
          <w:rFonts w:ascii="Century Gothic" w:hAnsi="Century Gothic" w:cs="Arial"/>
          <w:color w:val="FF0000"/>
          <w:sz w:val="24"/>
          <w:szCs w:val="24"/>
        </w:rPr>
        <w:t>the first part of August (August 7</w:t>
      </w:r>
      <w:r w:rsidRPr="00C33BCD">
        <w:rPr>
          <w:rFonts w:ascii="Century Gothic" w:hAnsi="Century Gothic" w:cs="Arial"/>
          <w:color w:val="FF0000"/>
          <w:sz w:val="24"/>
          <w:szCs w:val="24"/>
          <w:vertAlign w:val="superscript"/>
        </w:rPr>
        <w:t>th</w:t>
      </w:r>
      <w:r w:rsidRPr="00C33BCD">
        <w:rPr>
          <w:rFonts w:ascii="Century Gothic" w:hAnsi="Century Gothic" w:cs="Arial"/>
          <w:color w:val="FF0000"/>
          <w:sz w:val="24"/>
          <w:szCs w:val="24"/>
        </w:rPr>
        <w:t xml:space="preserve">).  The </w:t>
      </w:r>
      <w:r w:rsidR="00C33BCD">
        <w:rPr>
          <w:rFonts w:ascii="Century Gothic" w:hAnsi="Century Gothic" w:cs="Arial"/>
          <w:color w:val="FF0000"/>
          <w:sz w:val="24"/>
          <w:szCs w:val="24"/>
        </w:rPr>
        <w:t xml:space="preserve">desire </w:t>
      </w:r>
      <w:r w:rsidRPr="00C33BCD">
        <w:rPr>
          <w:rFonts w:ascii="Century Gothic" w:hAnsi="Century Gothic" w:cs="Arial"/>
          <w:color w:val="FF0000"/>
          <w:sz w:val="24"/>
          <w:szCs w:val="24"/>
        </w:rPr>
        <w:t xml:space="preserve">is that a Chancel Art Guild would develop </w:t>
      </w:r>
      <w:r w:rsidR="00C33BCD">
        <w:rPr>
          <w:rFonts w:ascii="Century Gothic" w:hAnsi="Century Gothic" w:cs="Arial"/>
          <w:color w:val="FF0000"/>
          <w:sz w:val="24"/>
          <w:szCs w:val="24"/>
        </w:rPr>
        <w:t xml:space="preserve">from </w:t>
      </w:r>
      <w:r w:rsidRPr="00C33BCD">
        <w:rPr>
          <w:rFonts w:ascii="Century Gothic" w:hAnsi="Century Gothic" w:cs="Arial"/>
          <w:color w:val="FF0000"/>
          <w:sz w:val="24"/>
          <w:szCs w:val="24"/>
        </w:rPr>
        <w:t>people attending this event.</w:t>
      </w:r>
    </w:p>
    <w:p w:rsidR="00B53502" w:rsidRPr="00B53502" w:rsidRDefault="00155D33" w:rsidP="00B53502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8427E5">
        <w:rPr>
          <w:rFonts w:ascii="Century Gothic" w:hAnsi="Century Gothic" w:cs="Arial"/>
          <w:sz w:val="24"/>
          <w:szCs w:val="24"/>
          <w:u w:val="single"/>
        </w:rPr>
        <w:lastRenderedPageBreak/>
        <w:t>Sunday Morning Service Schedule:</w:t>
      </w:r>
      <w:r w:rsidRPr="008427E5">
        <w:rPr>
          <w:rFonts w:ascii="Century Gothic" w:hAnsi="Century Gothic" w:cs="Arial"/>
          <w:sz w:val="24"/>
          <w:szCs w:val="24"/>
        </w:rPr>
        <w:t xml:space="preserve">  We agreed upon a group of individuals to consider the Sunday Morning Service schedule.  </w:t>
      </w:r>
      <w:r w:rsidR="00C33BCD">
        <w:rPr>
          <w:rFonts w:ascii="Century Gothic" w:hAnsi="Century Gothic" w:cs="Arial"/>
          <w:sz w:val="24"/>
          <w:szCs w:val="24"/>
        </w:rPr>
        <w:t xml:space="preserve">The purpose of this group is three-fold:  to give people a voice, to hear in a constructive and respectful way, any concerns people might have, and to </w:t>
      </w:r>
      <w:r w:rsidR="00B53502">
        <w:rPr>
          <w:rFonts w:ascii="Century Gothic" w:hAnsi="Century Gothic" w:cs="Arial"/>
          <w:sz w:val="24"/>
          <w:szCs w:val="24"/>
        </w:rPr>
        <w:t xml:space="preserve">receive input as to what our Sunday worship schedule should look like.  </w:t>
      </w:r>
    </w:p>
    <w:p w:rsidR="00B53502" w:rsidRPr="00B53502" w:rsidRDefault="00B53502" w:rsidP="00B53502">
      <w:pPr>
        <w:pStyle w:val="ListParagraph"/>
        <w:numPr>
          <w:ilvl w:val="1"/>
          <w:numId w:val="29"/>
        </w:numPr>
        <w:spacing w:line="276" w:lineRule="auto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color w:val="FF0000"/>
          <w:sz w:val="24"/>
          <w:szCs w:val="24"/>
        </w:rPr>
        <w:t>Diane is to contact these individuals to work for an August 21</w:t>
      </w:r>
      <w:r w:rsidRPr="00B53502">
        <w:rPr>
          <w:rFonts w:ascii="Century Gothic" w:hAnsi="Century Gothic" w:cs="Arial"/>
          <w:color w:val="FF0000"/>
          <w:sz w:val="24"/>
          <w:szCs w:val="24"/>
          <w:vertAlign w:val="superscript"/>
        </w:rPr>
        <w:t>st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 date for a meeting moderated by the pastors and following a discussion model of mutual invitation.</w:t>
      </w:r>
    </w:p>
    <w:p w:rsidR="00B53502" w:rsidRDefault="00B53502" w:rsidP="00B53502">
      <w:pPr>
        <w:spacing w:line="276" w:lineRule="auto"/>
        <w:ind w:left="0" w:firstLine="0"/>
        <w:rPr>
          <w:rFonts w:ascii="Century Gothic" w:hAnsi="Century Gothic" w:cs="Arial"/>
          <w:sz w:val="24"/>
          <w:szCs w:val="24"/>
        </w:rPr>
      </w:pPr>
    </w:p>
    <w:p w:rsidR="00B53502" w:rsidRDefault="00B53502" w:rsidP="00B53502">
      <w:pPr>
        <w:spacing w:line="276" w:lineRule="auto"/>
        <w:ind w:left="0" w:firstLine="0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NEW BUSINESS</w:t>
      </w:r>
    </w:p>
    <w:p w:rsidR="00155D33" w:rsidRPr="00B53502" w:rsidRDefault="00B53502" w:rsidP="00B53502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b/>
          <w:sz w:val="24"/>
          <w:szCs w:val="24"/>
        </w:rPr>
      </w:pPr>
      <w:r w:rsidRPr="00B53502">
        <w:rPr>
          <w:rFonts w:ascii="Century Gothic" w:hAnsi="Century Gothic" w:cs="Arial"/>
          <w:sz w:val="24"/>
          <w:szCs w:val="24"/>
        </w:rPr>
        <w:t>Volunteer Push</w:t>
      </w:r>
      <w:r>
        <w:rPr>
          <w:rFonts w:ascii="Century Gothic" w:hAnsi="Century Gothic" w:cs="Arial"/>
          <w:sz w:val="24"/>
          <w:szCs w:val="24"/>
        </w:rPr>
        <w:t xml:space="preserve">:  We need volunteers to fill needs in existing groups and for new groups we want to see active.  Specifically, we need to recruit for the following teams:  AV, Greeters, Ushers, Sanctuary Guild, and a Liturgy team.  </w:t>
      </w:r>
    </w:p>
    <w:p w:rsidR="00B53502" w:rsidRDefault="00B53502" w:rsidP="00B53502">
      <w:pPr>
        <w:pStyle w:val="ListParagraph"/>
        <w:numPr>
          <w:ilvl w:val="1"/>
          <w:numId w:val="29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 w:rsidRPr="00B53502">
        <w:rPr>
          <w:rFonts w:ascii="Century Gothic" w:hAnsi="Century Gothic" w:cs="Arial"/>
          <w:color w:val="FF0000"/>
          <w:sz w:val="24"/>
          <w:szCs w:val="24"/>
        </w:rPr>
        <w:t>Mary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 will coordinate a big advertised push for these needs starting in mid-August</w:t>
      </w:r>
      <w:r w:rsidR="006E41D5">
        <w:rPr>
          <w:rFonts w:ascii="Century Gothic" w:hAnsi="Century Gothic" w:cs="Arial"/>
          <w:color w:val="FF0000"/>
          <w:sz w:val="24"/>
          <w:szCs w:val="24"/>
        </w:rPr>
        <w:t xml:space="preserve"> as people are gearing up for the fall.</w:t>
      </w:r>
    </w:p>
    <w:p w:rsidR="006E41D5" w:rsidRDefault="006E41D5" w:rsidP="006E41D5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We received a request from the Mission team for them to have an </w:t>
      </w:r>
      <w:proofErr w:type="spellStart"/>
      <w:r>
        <w:rPr>
          <w:rFonts w:ascii="Century Gothic" w:hAnsi="Century Gothic" w:cs="Arial"/>
          <w:sz w:val="24"/>
          <w:szCs w:val="24"/>
        </w:rPr>
        <w:t>Ayaviri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service on either August 28</w:t>
      </w:r>
      <w:r w:rsidRPr="006E41D5">
        <w:rPr>
          <w:rFonts w:ascii="Century Gothic" w:hAnsi="Century Gothic" w:cs="Arial"/>
          <w:sz w:val="24"/>
          <w:szCs w:val="24"/>
          <w:vertAlign w:val="superscript"/>
        </w:rPr>
        <w:t>th</w:t>
      </w:r>
      <w:r>
        <w:rPr>
          <w:rFonts w:ascii="Century Gothic" w:hAnsi="Century Gothic" w:cs="Arial"/>
          <w:sz w:val="24"/>
          <w:szCs w:val="24"/>
        </w:rPr>
        <w:t xml:space="preserve"> or September 4</w:t>
      </w:r>
      <w:r w:rsidRPr="006E41D5">
        <w:rPr>
          <w:rFonts w:ascii="Century Gothic" w:hAnsi="Century Gothic" w:cs="Arial"/>
          <w:sz w:val="24"/>
          <w:szCs w:val="24"/>
          <w:vertAlign w:val="superscript"/>
        </w:rPr>
        <w:t>th</w:t>
      </w:r>
      <w:r>
        <w:rPr>
          <w:rFonts w:ascii="Century Gothic" w:hAnsi="Century Gothic" w:cs="Arial"/>
          <w:sz w:val="24"/>
          <w:szCs w:val="24"/>
        </w:rPr>
        <w:t xml:space="preserve">.  Keith asked us to share our views on such a service.  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Keith will </w:t>
      </w:r>
      <w:r w:rsidR="006A1732">
        <w:rPr>
          <w:rFonts w:ascii="Century Gothic" w:hAnsi="Century Gothic" w:cs="Arial"/>
          <w:color w:val="FF0000"/>
          <w:sz w:val="24"/>
          <w:szCs w:val="24"/>
        </w:rPr>
        <w:t>review</w:t>
      </w:r>
      <w:r w:rsidR="00A22A5D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and </w:t>
      </w:r>
      <w:r w:rsidR="00A22A5D">
        <w:rPr>
          <w:rFonts w:ascii="Century Gothic" w:hAnsi="Century Gothic" w:cs="Arial"/>
          <w:color w:val="FF0000"/>
          <w:sz w:val="24"/>
          <w:szCs w:val="24"/>
        </w:rPr>
        <w:t xml:space="preserve">respond to the Mission team.  </w:t>
      </w:r>
    </w:p>
    <w:p w:rsidR="00A22A5D" w:rsidRPr="006A1732" w:rsidRDefault="00A22A5D" w:rsidP="006E41D5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Length of Worship Services:  </w:t>
      </w:r>
      <w:r w:rsidR="00800960">
        <w:rPr>
          <w:rFonts w:ascii="Century Gothic" w:hAnsi="Century Gothic" w:cs="Arial"/>
          <w:sz w:val="24"/>
          <w:szCs w:val="24"/>
        </w:rPr>
        <w:t>As we look at the composition of worship services, we started with a dis</w:t>
      </w:r>
      <w:r>
        <w:rPr>
          <w:rFonts w:ascii="Century Gothic" w:hAnsi="Century Gothic" w:cs="Arial"/>
          <w:sz w:val="24"/>
          <w:szCs w:val="24"/>
        </w:rPr>
        <w:t xml:space="preserve">cussion on the logistics of </w:t>
      </w:r>
      <w:r w:rsidR="00800960">
        <w:rPr>
          <w:rFonts w:ascii="Century Gothic" w:hAnsi="Century Gothic" w:cs="Arial"/>
          <w:sz w:val="24"/>
          <w:szCs w:val="24"/>
        </w:rPr>
        <w:t>c</w:t>
      </w:r>
      <w:r>
        <w:rPr>
          <w:rFonts w:ascii="Century Gothic" w:hAnsi="Century Gothic" w:cs="Arial"/>
          <w:sz w:val="24"/>
          <w:szCs w:val="24"/>
        </w:rPr>
        <w:t xml:space="preserve">ommunion and </w:t>
      </w:r>
      <w:r w:rsidR="00800960">
        <w:rPr>
          <w:rFonts w:ascii="Century Gothic" w:hAnsi="Century Gothic" w:cs="Arial"/>
          <w:sz w:val="24"/>
          <w:szCs w:val="24"/>
        </w:rPr>
        <w:t>ways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800960">
        <w:rPr>
          <w:rFonts w:ascii="Century Gothic" w:hAnsi="Century Gothic" w:cs="Arial"/>
          <w:sz w:val="24"/>
          <w:szCs w:val="24"/>
        </w:rPr>
        <w:t xml:space="preserve">for the service to move faster such as </w:t>
      </w:r>
      <w:proofErr w:type="spellStart"/>
      <w:r w:rsidR="00800960">
        <w:rPr>
          <w:rFonts w:ascii="Century Gothic" w:hAnsi="Century Gothic" w:cs="Arial"/>
          <w:sz w:val="24"/>
          <w:szCs w:val="24"/>
        </w:rPr>
        <w:t>intinction</w:t>
      </w:r>
      <w:proofErr w:type="spellEnd"/>
      <w:r w:rsidR="00800960">
        <w:rPr>
          <w:rFonts w:ascii="Century Gothic" w:hAnsi="Century Gothic" w:cs="Arial"/>
          <w:sz w:val="24"/>
          <w:szCs w:val="24"/>
        </w:rPr>
        <w:t xml:space="preserve"> or not waiting until all have been served</w:t>
      </w:r>
      <w:r w:rsidR="006A1732">
        <w:rPr>
          <w:rFonts w:ascii="Century Gothic" w:hAnsi="Century Gothic" w:cs="Arial"/>
          <w:sz w:val="24"/>
          <w:szCs w:val="24"/>
        </w:rPr>
        <w:t xml:space="preserve"> bread before serving the juice (like at last Lunar Communion -- although it does take more people to serve).</w:t>
      </w:r>
      <w:r w:rsidR="00800960">
        <w:rPr>
          <w:rFonts w:ascii="Century Gothic" w:hAnsi="Century Gothic" w:cs="Arial"/>
          <w:sz w:val="24"/>
          <w:szCs w:val="24"/>
        </w:rPr>
        <w:t xml:space="preserve">  </w:t>
      </w:r>
      <w:r w:rsidR="009A2345">
        <w:rPr>
          <w:rFonts w:ascii="Century Gothic" w:hAnsi="Century Gothic" w:cs="Arial"/>
          <w:sz w:val="24"/>
          <w:szCs w:val="24"/>
        </w:rPr>
        <w:t>We will also be looking at the lengths of time of the different parts of the service.</w:t>
      </w:r>
    </w:p>
    <w:p w:rsidR="006A1732" w:rsidRPr="00121624" w:rsidRDefault="006A1732" w:rsidP="006E41D5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As we move forward, Keith requested feedback with regard to the changes in the first service</w:t>
      </w:r>
      <w:r w:rsidR="00121624">
        <w:rPr>
          <w:rFonts w:ascii="Century Gothic" w:hAnsi="Century Gothic" w:cs="Arial"/>
          <w:sz w:val="24"/>
          <w:szCs w:val="24"/>
        </w:rPr>
        <w:t>.</w:t>
      </w:r>
    </w:p>
    <w:p w:rsidR="00121624" w:rsidRPr="00B53502" w:rsidRDefault="00121624" w:rsidP="006E41D5">
      <w:pPr>
        <w:pStyle w:val="ListParagraph"/>
        <w:numPr>
          <w:ilvl w:val="0"/>
          <w:numId w:val="29"/>
        </w:numPr>
        <w:spacing w:line="276" w:lineRule="auto"/>
        <w:rPr>
          <w:rFonts w:ascii="Century Gothic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Via email, Diane updated on BBH plans for the </w:t>
      </w:r>
      <w:proofErr w:type="gramStart"/>
      <w:r>
        <w:rPr>
          <w:rFonts w:ascii="Century Gothic" w:hAnsi="Century Gothic" w:cs="Arial"/>
          <w:sz w:val="24"/>
          <w:szCs w:val="24"/>
        </w:rPr>
        <w:t>Fall</w:t>
      </w:r>
      <w:proofErr w:type="gramEnd"/>
      <w:r>
        <w:rPr>
          <w:rFonts w:ascii="Century Gothic" w:hAnsi="Century Gothic" w:cs="Arial"/>
          <w:sz w:val="24"/>
          <w:szCs w:val="24"/>
        </w:rPr>
        <w:t xml:space="preserve"> (Creation, Garden of Eden, Noah, and the Burning Bush).  No further action was taken.</w:t>
      </w:r>
    </w:p>
    <w:p w:rsidR="009A2345" w:rsidRDefault="009A2345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p w:rsidR="009A2345" w:rsidRDefault="009A2345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Keith closed the meeting with prayer.</w:t>
      </w:r>
    </w:p>
    <w:p w:rsidR="009A2345" w:rsidRDefault="009A2345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p w:rsidR="008A4BB7" w:rsidRPr="008427E5" w:rsidRDefault="008A4BB7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>Respectfully submitted,</w:t>
      </w:r>
    </w:p>
    <w:p w:rsidR="008A4BB7" w:rsidRPr="008427E5" w:rsidRDefault="008A4BB7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p w:rsidR="008A4BB7" w:rsidRPr="008427E5" w:rsidRDefault="008A4BB7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  <w:r w:rsidRPr="008427E5">
        <w:rPr>
          <w:rFonts w:ascii="Century Gothic" w:hAnsi="Century Gothic" w:cs="Arial"/>
          <w:sz w:val="24"/>
          <w:szCs w:val="24"/>
        </w:rPr>
        <w:t>Mary Lawrence</w:t>
      </w:r>
    </w:p>
    <w:p w:rsidR="008A4BB7" w:rsidRPr="008427E5" w:rsidRDefault="008A4BB7" w:rsidP="008427E5">
      <w:pPr>
        <w:spacing w:line="276" w:lineRule="auto"/>
        <w:rPr>
          <w:rFonts w:ascii="Century Gothic" w:hAnsi="Century Gothic" w:cs="Arial"/>
          <w:sz w:val="24"/>
          <w:szCs w:val="24"/>
        </w:rPr>
      </w:pPr>
    </w:p>
    <w:sectPr w:rsidR="008A4BB7" w:rsidRPr="008427E5" w:rsidSect="000047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2F" w:rsidRDefault="0053382F" w:rsidP="000047B0">
      <w:r>
        <w:separator/>
      </w:r>
    </w:p>
  </w:endnote>
  <w:endnote w:type="continuationSeparator" w:id="0">
    <w:p w:rsidR="0053382F" w:rsidRDefault="0053382F" w:rsidP="0000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26"/>
        <w:szCs w:val="26"/>
      </w:rPr>
      <w:id w:val="206752025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6"/>
            <w:szCs w:val="2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8445F" w:rsidRPr="005A5C1C" w:rsidRDefault="00B8445F">
            <w:pPr>
              <w:pStyle w:val="Footer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5A5C1C">
              <w:rPr>
                <w:rFonts w:ascii="Century Gothic" w:hAnsi="Century Gothic"/>
                <w:sz w:val="26"/>
                <w:szCs w:val="26"/>
              </w:rPr>
              <w:t xml:space="preserve">Page </w: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begin"/>
            </w:r>
            <w:r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instrText xml:space="preserve"> PAGE </w:instrTex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separate"/>
            </w:r>
            <w:r w:rsidR="000113D3">
              <w:rPr>
                <w:rFonts w:ascii="Century Gothic" w:hAnsi="Century Gothic"/>
                <w:b/>
                <w:bCs/>
                <w:noProof/>
                <w:sz w:val="26"/>
                <w:szCs w:val="26"/>
              </w:rPr>
              <w:t>1</w: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end"/>
            </w:r>
            <w:r w:rsidRPr="005A5C1C">
              <w:rPr>
                <w:rFonts w:ascii="Century Gothic" w:hAnsi="Century Gothic"/>
                <w:sz w:val="26"/>
                <w:szCs w:val="26"/>
              </w:rPr>
              <w:t xml:space="preserve"> of </w: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begin"/>
            </w:r>
            <w:r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instrText xml:space="preserve"> NUMPAGES  </w:instrTex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separate"/>
            </w:r>
            <w:r w:rsidR="000113D3">
              <w:rPr>
                <w:rFonts w:ascii="Century Gothic" w:hAnsi="Century Gothic"/>
                <w:b/>
                <w:bCs/>
                <w:noProof/>
                <w:sz w:val="26"/>
                <w:szCs w:val="26"/>
              </w:rPr>
              <w:t>3</w:t>
            </w:r>
            <w:r w:rsidR="002B3627" w:rsidRPr="005A5C1C">
              <w:rPr>
                <w:rFonts w:ascii="Century Gothic" w:hAnsi="Century Gothic"/>
                <w:b/>
                <w:bCs/>
                <w:sz w:val="26"/>
                <w:szCs w:val="26"/>
              </w:rPr>
              <w:fldChar w:fldCharType="end"/>
            </w:r>
          </w:p>
        </w:sdtContent>
      </w:sdt>
    </w:sdtContent>
  </w:sdt>
  <w:p w:rsidR="00B8445F" w:rsidRPr="005A5C1C" w:rsidRDefault="00B8445F">
    <w:pPr>
      <w:pStyle w:val="Footer"/>
      <w:rPr>
        <w:rFonts w:ascii="Century Gothic" w:hAnsi="Century Gothic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2F" w:rsidRDefault="0053382F" w:rsidP="000047B0">
      <w:r>
        <w:separator/>
      </w:r>
    </w:p>
  </w:footnote>
  <w:footnote w:type="continuationSeparator" w:id="0">
    <w:p w:rsidR="0053382F" w:rsidRDefault="0053382F" w:rsidP="00004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5F" w:rsidRPr="005A5C1C" w:rsidRDefault="00FB6A7B" w:rsidP="000047B0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entury Gothic" w:hAnsi="Century Gothic"/>
        <w:sz w:val="26"/>
        <w:szCs w:val="26"/>
      </w:rPr>
    </w:pPr>
    <w:r w:rsidRPr="005A5C1C">
      <w:rPr>
        <w:rFonts w:ascii="Century Gothic" w:hAnsi="Century Gothic"/>
        <w:sz w:val="26"/>
        <w:szCs w:val="26"/>
      </w:rPr>
      <w:t>Worship and Fine Arts T</w:t>
    </w:r>
    <w:r w:rsidR="00B8445F" w:rsidRPr="005A5C1C">
      <w:rPr>
        <w:rFonts w:ascii="Century Gothic" w:hAnsi="Century Gothic"/>
        <w:sz w:val="26"/>
        <w:szCs w:val="26"/>
      </w:rPr>
      <w:t>eam Meeting Minutes</w:t>
    </w:r>
  </w:p>
  <w:p w:rsidR="00B8445F" w:rsidRPr="008427E5" w:rsidRDefault="00FB6A7B" w:rsidP="000047B0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entury Gothic" w:hAnsi="Century Gothic" w:cs="Consolas"/>
        <w:sz w:val="26"/>
        <w:szCs w:val="26"/>
      </w:rPr>
    </w:pPr>
    <w:r w:rsidRPr="008427E5">
      <w:rPr>
        <w:rFonts w:ascii="Century Gothic" w:hAnsi="Century Gothic" w:cs="Consolas"/>
        <w:sz w:val="26"/>
        <w:szCs w:val="26"/>
      </w:rPr>
      <w:t>June 14,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76"/>
    <w:multiLevelType w:val="hybridMultilevel"/>
    <w:tmpl w:val="B8C867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3D9C"/>
    <w:multiLevelType w:val="hybridMultilevel"/>
    <w:tmpl w:val="B050698C"/>
    <w:lvl w:ilvl="0" w:tplc="897866E0">
      <w:start w:val="1"/>
      <w:numFmt w:val="bullet"/>
      <w:lvlText w:val="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D21ABB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370B3"/>
    <w:multiLevelType w:val="hybridMultilevel"/>
    <w:tmpl w:val="8B9431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D716DC"/>
    <w:multiLevelType w:val="hybridMultilevel"/>
    <w:tmpl w:val="3E8E42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C2552C"/>
    <w:multiLevelType w:val="hybridMultilevel"/>
    <w:tmpl w:val="92D0B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D36A41"/>
    <w:multiLevelType w:val="hybridMultilevel"/>
    <w:tmpl w:val="FE0E17F2"/>
    <w:lvl w:ilvl="0" w:tplc="258E2D6C">
      <w:start w:val="1"/>
      <w:numFmt w:val="bullet"/>
      <w:lvlText w:val="Ê"/>
      <w:lvlJc w:val="left"/>
      <w:pPr>
        <w:ind w:left="108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20664A"/>
    <w:multiLevelType w:val="hybridMultilevel"/>
    <w:tmpl w:val="3CCCD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718B0"/>
    <w:multiLevelType w:val="hybridMultilevel"/>
    <w:tmpl w:val="96B8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55633C"/>
    <w:multiLevelType w:val="hybridMultilevel"/>
    <w:tmpl w:val="86087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44A54"/>
    <w:multiLevelType w:val="hybridMultilevel"/>
    <w:tmpl w:val="7408B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67983"/>
    <w:multiLevelType w:val="hybridMultilevel"/>
    <w:tmpl w:val="C9463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211F"/>
    <w:multiLevelType w:val="hybridMultilevel"/>
    <w:tmpl w:val="F4BEB488"/>
    <w:lvl w:ilvl="0" w:tplc="9A7C08EE">
      <w:start w:val="1"/>
      <w:numFmt w:val="bullet"/>
      <w:lvlText w:val="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C42C5840">
      <w:start w:val="1"/>
      <w:numFmt w:val="bullet"/>
      <w:lvlText w:val="Ê"/>
      <w:lvlJc w:val="left"/>
      <w:pPr>
        <w:ind w:left="1080" w:hanging="360"/>
      </w:pPr>
      <w:rPr>
        <w:rFonts w:ascii="Wingdings 3" w:hAnsi="Wingdings 3" w:hint="default"/>
      </w:rPr>
    </w:lvl>
    <w:lvl w:ilvl="2" w:tplc="3B12B18E">
      <w:start w:val="1"/>
      <w:numFmt w:val="decimal"/>
      <w:lvlText w:val="%3."/>
      <w:lvlJc w:val="left"/>
      <w:pPr>
        <w:ind w:left="180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28623B"/>
    <w:multiLevelType w:val="hybridMultilevel"/>
    <w:tmpl w:val="60589242"/>
    <w:lvl w:ilvl="0" w:tplc="C42C5840">
      <w:start w:val="1"/>
      <w:numFmt w:val="bullet"/>
      <w:lvlText w:val="Ê"/>
      <w:lvlJc w:val="left"/>
      <w:pPr>
        <w:ind w:left="108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8F46E4"/>
    <w:multiLevelType w:val="hybridMultilevel"/>
    <w:tmpl w:val="D27C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4210"/>
    <w:multiLevelType w:val="hybridMultilevel"/>
    <w:tmpl w:val="55704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F4DE2"/>
    <w:multiLevelType w:val="hybridMultilevel"/>
    <w:tmpl w:val="006CA4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727F"/>
    <w:multiLevelType w:val="hybridMultilevel"/>
    <w:tmpl w:val="944EFAC8"/>
    <w:lvl w:ilvl="0" w:tplc="D3F05DA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D3A78E7"/>
    <w:multiLevelType w:val="hybridMultilevel"/>
    <w:tmpl w:val="FC06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25C1D"/>
    <w:multiLevelType w:val="hybridMultilevel"/>
    <w:tmpl w:val="90D0FEEA"/>
    <w:lvl w:ilvl="0" w:tplc="C42C5840">
      <w:start w:val="1"/>
      <w:numFmt w:val="bullet"/>
      <w:lvlText w:val="Ê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3F35D4"/>
    <w:multiLevelType w:val="hybridMultilevel"/>
    <w:tmpl w:val="A6381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A53A7"/>
    <w:multiLevelType w:val="hybridMultilevel"/>
    <w:tmpl w:val="6B7E2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F05DA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D6790"/>
    <w:multiLevelType w:val="hybridMultilevel"/>
    <w:tmpl w:val="7B141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A4722"/>
    <w:multiLevelType w:val="hybridMultilevel"/>
    <w:tmpl w:val="4BF69F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140D8"/>
    <w:multiLevelType w:val="hybridMultilevel"/>
    <w:tmpl w:val="2EA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76F42"/>
    <w:multiLevelType w:val="hybridMultilevel"/>
    <w:tmpl w:val="FE9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25A8B"/>
    <w:multiLevelType w:val="hybridMultilevel"/>
    <w:tmpl w:val="9DB6E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0D76E8"/>
    <w:multiLevelType w:val="hybridMultilevel"/>
    <w:tmpl w:val="0CF0B1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BF5E4A"/>
    <w:multiLevelType w:val="hybridMultilevel"/>
    <w:tmpl w:val="2580E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85C66"/>
    <w:multiLevelType w:val="hybridMultilevel"/>
    <w:tmpl w:val="3DCE9C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307976"/>
    <w:multiLevelType w:val="hybridMultilevel"/>
    <w:tmpl w:val="EFCA9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A2C3C"/>
    <w:multiLevelType w:val="hybridMultilevel"/>
    <w:tmpl w:val="3364FAFA"/>
    <w:lvl w:ilvl="0" w:tplc="9A7C08EE">
      <w:start w:val="1"/>
      <w:numFmt w:val="bullet"/>
      <w:lvlText w:val="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F68E54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5"/>
  </w:num>
  <w:num w:numId="6">
    <w:abstractNumId w:val="4"/>
  </w:num>
  <w:num w:numId="7">
    <w:abstractNumId w:val="28"/>
  </w:num>
  <w:num w:numId="8">
    <w:abstractNumId w:val="17"/>
  </w:num>
  <w:num w:numId="9">
    <w:abstractNumId w:val="3"/>
  </w:num>
  <w:num w:numId="10">
    <w:abstractNumId w:val="11"/>
  </w:num>
  <w:num w:numId="11">
    <w:abstractNumId w:val="26"/>
  </w:num>
  <w:num w:numId="12">
    <w:abstractNumId w:val="19"/>
  </w:num>
  <w:num w:numId="13">
    <w:abstractNumId w:val="21"/>
  </w:num>
  <w:num w:numId="14">
    <w:abstractNumId w:val="8"/>
  </w:num>
  <w:num w:numId="15">
    <w:abstractNumId w:val="2"/>
  </w:num>
  <w:num w:numId="16">
    <w:abstractNumId w:val="29"/>
  </w:num>
  <w:num w:numId="17">
    <w:abstractNumId w:val="27"/>
  </w:num>
  <w:num w:numId="18">
    <w:abstractNumId w:val="10"/>
  </w:num>
  <w:num w:numId="19">
    <w:abstractNumId w:val="9"/>
  </w:num>
  <w:num w:numId="20">
    <w:abstractNumId w:val="20"/>
  </w:num>
  <w:num w:numId="21">
    <w:abstractNumId w:val="14"/>
  </w:num>
  <w:num w:numId="22">
    <w:abstractNumId w:val="6"/>
  </w:num>
  <w:num w:numId="23">
    <w:abstractNumId w:val="16"/>
  </w:num>
  <w:num w:numId="24">
    <w:abstractNumId w:val="13"/>
  </w:num>
  <w:num w:numId="25">
    <w:abstractNumId w:val="22"/>
  </w:num>
  <w:num w:numId="26">
    <w:abstractNumId w:val="1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5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30A"/>
    <w:rsid w:val="000047B0"/>
    <w:rsid w:val="000113D3"/>
    <w:rsid w:val="00012C4C"/>
    <w:rsid w:val="00030D35"/>
    <w:rsid w:val="00071096"/>
    <w:rsid w:val="000A50CC"/>
    <w:rsid w:val="000D5A43"/>
    <w:rsid w:val="00121624"/>
    <w:rsid w:val="001503BB"/>
    <w:rsid w:val="00155D33"/>
    <w:rsid w:val="001E7261"/>
    <w:rsid w:val="001F15B2"/>
    <w:rsid w:val="002114D0"/>
    <w:rsid w:val="002A4A7B"/>
    <w:rsid w:val="002B3627"/>
    <w:rsid w:val="002D091F"/>
    <w:rsid w:val="002E619F"/>
    <w:rsid w:val="00361A6F"/>
    <w:rsid w:val="003A0C0D"/>
    <w:rsid w:val="003C1D86"/>
    <w:rsid w:val="003C47E9"/>
    <w:rsid w:val="003C4D26"/>
    <w:rsid w:val="00402905"/>
    <w:rsid w:val="00406540"/>
    <w:rsid w:val="00441DD5"/>
    <w:rsid w:val="004A393F"/>
    <w:rsid w:val="004B2D44"/>
    <w:rsid w:val="00520586"/>
    <w:rsid w:val="0053382F"/>
    <w:rsid w:val="00581A41"/>
    <w:rsid w:val="005A5C1C"/>
    <w:rsid w:val="005C19D1"/>
    <w:rsid w:val="005C1D70"/>
    <w:rsid w:val="005F5A30"/>
    <w:rsid w:val="006160E5"/>
    <w:rsid w:val="00637D20"/>
    <w:rsid w:val="006619E2"/>
    <w:rsid w:val="00681344"/>
    <w:rsid w:val="006834E5"/>
    <w:rsid w:val="006A1732"/>
    <w:rsid w:val="006E41D5"/>
    <w:rsid w:val="006F78D5"/>
    <w:rsid w:val="00787460"/>
    <w:rsid w:val="00787D9B"/>
    <w:rsid w:val="00800960"/>
    <w:rsid w:val="00801196"/>
    <w:rsid w:val="008427E5"/>
    <w:rsid w:val="008917BD"/>
    <w:rsid w:val="008A4BB7"/>
    <w:rsid w:val="008C19EB"/>
    <w:rsid w:val="00953C81"/>
    <w:rsid w:val="009A2345"/>
    <w:rsid w:val="009F2589"/>
    <w:rsid w:val="00A01465"/>
    <w:rsid w:val="00A22A5D"/>
    <w:rsid w:val="00A35E1C"/>
    <w:rsid w:val="00A67B48"/>
    <w:rsid w:val="00A7657B"/>
    <w:rsid w:val="00A77C75"/>
    <w:rsid w:val="00AF1219"/>
    <w:rsid w:val="00B23FE6"/>
    <w:rsid w:val="00B53502"/>
    <w:rsid w:val="00B830DA"/>
    <w:rsid w:val="00B8445F"/>
    <w:rsid w:val="00BC27BA"/>
    <w:rsid w:val="00BE2B6B"/>
    <w:rsid w:val="00C0237D"/>
    <w:rsid w:val="00C33BCD"/>
    <w:rsid w:val="00C614FC"/>
    <w:rsid w:val="00C6577F"/>
    <w:rsid w:val="00C917D3"/>
    <w:rsid w:val="00C97BF3"/>
    <w:rsid w:val="00CD0494"/>
    <w:rsid w:val="00CE095F"/>
    <w:rsid w:val="00CF0BC8"/>
    <w:rsid w:val="00CF0F73"/>
    <w:rsid w:val="00CF6739"/>
    <w:rsid w:val="00D22115"/>
    <w:rsid w:val="00D77257"/>
    <w:rsid w:val="00DC29D1"/>
    <w:rsid w:val="00DD4D04"/>
    <w:rsid w:val="00EA6140"/>
    <w:rsid w:val="00EB6CC1"/>
    <w:rsid w:val="00F30267"/>
    <w:rsid w:val="00F303C9"/>
    <w:rsid w:val="00F5463A"/>
    <w:rsid w:val="00F812BA"/>
    <w:rsid w:val="00F8530A"/>
    <w:rsid w:val="00FB6A7B"/>
    <w:rsid w:val="00FF1F70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0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7B0"/>
  </w:style>
  <w:style w:type="paragraph" w:styleId="Footer">
    <w:name w:val="footer"/>
    <w:basedOn w:val="Normal"/>
    <w:link w:val="FooterChar"/>
    <w:uiPriority w:val="99"/>
    <w:unhideWhenUsed/>
    <w:rsid w:val="00004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7B0"/>
  </w:style>
  <w:style w:type="paragraph" w:styleId="BalloonText">
    <w:name w:val="Balloon Text"/>
    <w:basedOn w:val="Normal"/>
    <w:link w:val="BalloonTextChar"/>
    <w:uiPriority w:val="99"/>
    <w:semiHidden/>
    <w:unhideWhenUsed/>
    <w:rsid w:val="0000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0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7B0"/>
  </w:style>
  <w:style w:type="paragraph" w:styleId="Footer">
    <w:name w:val="footer"/>
    <w:basedOn w:val="Normal"/>
    <w:link w:val="FooterChar"/>
    <w:uiPriority w:val="99"/>
    <w:unhideWhenUsed/>
    <w:rsid w:val="00004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7B0"/>
  </w:style>
  <w:style w:type="paragraph" w:styleId="BalloonText">
    <w:name w:val="Balloon Text"/>
    <w:basedOn w:val="Normal"/>
    <w:link w:val="BalloonTextChar"/>
    <w:uiPriority w:val="99"/>
    <w:semiHidden/>
    <w:unhideWhenUsed/>
    <w:rsid w:val="0000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1DE8DD4-3BC2-4D73-814F-C6697541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Mary Lawrence</cp:lastModifiedBy>
  <cp:revision>2</cp:revision>
  <cp:lastPrinted>2016-06-22T02:03:00Z</cp:lastPrinted>
  <dcterms:created xsi:type="dcterms:W3CDTF">2016-06-27T13:04:00Z</dcterms:created>
  <dcterms:modified xsi:type="dcterms:W3CDTF">2016-06-27T13:04:00Z</dcterms:modified>
</cp:coreProperties>
</file>