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86A" w:rsidRPr="00BA1EB3" w:rsidRDefault="00CA2116" w:rsidP="00CF7296">
      <w:pPr>
        <w:tabs>
          <w:tab w:val="left" w:pos="7200"/>
        </w:tabs>
        <w:ind w:left="7200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June 26</w:t>
      </w:r>
      <w:r w:rsidR="00222172">
        <w:rPr>
          <w:rFonts w:ascii="Verdana" w:hAnsi="Verdana"/>
          <w:sz w:val="20"/>
          <w:szCs w:val="20"/>
        </w:rPr>
        <w:t>, 2012</w:t>
      </w:r>
    </w:p>
    <w:p w:rsidR="000F486A" w:rsidRPr="00BA1EB3" w:rsidRDefault="000F486A" w:rsidP="00CF7296">
      <w:pPr>
        <w:tabs>
          <w:tab w:val="left" w:pos="7200"/>
        </w:tabs>
        <w:jc w:val="right"/>
        <w:rPr>
          <w:rFonts w:ascii="Verdana" w:hAnsi="Verdana"/>
          <w:sz w:val="20"/>
          <w:szCs w:val="20"/>
        </w:rPr>
      </w:pPr>
      <w:r w:rsidRPr="00BA1EB3">
        <w:rPr>
          <w:rFonts w:ascii="Verdana" w:hAnsi="Verdana"/>
          <w:sz w:val="20"/>
          <w:szCs w:val="20"/>
        </w:rPr>
        <w:tab/>
      </w:r>
      <w:r w:rsidR="00444500" w:rsidRPr="00BA1EB3">
        <w:rPr>
          <w:rFonts w:ascii="Verdana" w:hAnsi="Verdana"/>
          <w:sz w:val="20"/>
          <w:szCs w:val="20"/>
        </w:rPr>
        <w:t>Meeting Room</w:t>
      </w:r>
    </w:p>
    <w:p w:rsidR="000F486A" w:rsidRPr="00BA1EB3" w:rsidRDefault="000F486A">
      <w:pPr>
        <w:rPr>
          <w:rFonts w:ascii="Verdana" w:hAnsi="Verdana"/>
          <w:sz w:val="20"/>
          <w:szCs w:val="20"/>
        </w:rPr>
      </w:pPr>
    </w:p>
    <w:p w:rsidR="000F6126" w:rsidRDefault="000F6126">
      <w:pPr>
        <w:pStyle w:val="BodyText"/>
        <w:rPr>
          <w:rFonts w:ascii="Verdana" w:hAnsi="Verdana"/>
          <w:sz w:val="20"/>
        </w:rPr>
      </w:pPr>
    </w:p>
    <w:p w:rsidR="000F486A" w:rsidRPr="00BA1EB3" w:rsidRDefault="000F486A">
      <w:pPr>
        <w:pStyle w:val="BodyText"/>
        <w:rPr>
          <w:rFonts w:ascii="Verdana" w:hAnsi="Verdana"/>
          <w:sz w:val="20"/>
        </w:rPr>
      </w:pPr>
      <w:r w:rsidRPr="00BA1EB3">
        <w:rPr>
          <w:rFonts w:ascii="Verdana" w:hAnsi="Verdana"/>
          <w:sz w:val="20"/>
        </w:rPr>
        <w:t xml:space="preserve">The </w:t>
      </w:r>
      <w:r w:rsidRPr="00222172">
        <w:rPr>
          <w:rFonts w:ascii="Verdana" w:hAnsi="Verdana"/>
          <w:b/>
          <w:sz w:val="20"/>
        </w:rPr>
        <w:t>Webster Presbyterian Church (</w:t>
      </w:r>
      <w:smartTag w:uri="urn:schemas-microsoft-com:office:smarttags" w:element="stockticker">
        <w:r w:rsidRPr="00222172">
          <w:rPr>
            <w:rFonts w:ascii="Verdana" w:hAnsi="Verdana"/>
            <w:b/>
            <w:sz w:val="20"/>
          </w:rPr>
          <w:t>WPC</w:t>
        </w:r>
      </w:smartTag>
      <w:r w:rsidRPr="00222172">
        <w:rPr>
          <w:rFonts w:ascii="Verdana" w:hAnsi="Verdana"/>
          <w:b/>
          <w:sz w:val="20"/>
        </w:rPr>
        <w:t xml:space="preserve">) Session convened a Stated Meeting </w:t>
      </w:r>
      <w:r w:rsidRPr="00BA1EB3">
        <w:rPr>
          <w:rFonts w:ascii="Verdana" w:hAnsi="Verdana"/>
          <w:sz w:val="20"/>
        </w:rPr>
        <w:t xml:space="preserve">Tuesday, </w:t>
      </w:r>
      <w:r w:rsidR="00CA2116">
        <w:rPr>
          <w:rFonts w:ascii="Verdana" w:hAnsi="Verdana"/>
          <w:sz w:val="20"/>
        </w:rPr>
        <w:t>June 26</w:t>
      </w:r>
      <w:r w:rsidR="008A4C5F" w:rsidRPr="00BA1EB3">
        <w:rPr>
          <w:rFonts w:ascii="Verdana" w:hAnsi="Verdana"/>
          <w:sz w:val="20"/>
        </w:rPr>
        <w:t>,</w:t>
      </w:r>
      <w:r w:rsidRPr="00BA1EB3">
        <w:rPr>
          <w:rFonts w:ascii="Verdana" w:hAnsi="Verdana"/>
          <w:sz w:val="20"/>
        </w:rPr>
        <w:t xml:space="preserve"> 20</w:t>
      </w:r>
      <w:r w:rsidR="00222172">
        <w:rPr>
          <w:rFonts w:ascii="Verdana" w:hAnsi="Verdana"/>
          <w:sz w:val="20"/>
        </w:rPr>
        <w:t>12</w:t>
      </w:r>
      <w:r w:rsidRPr="00BA1EB3">
        <w:rPr>
          <w:rFonts w:ascii="Verdana" w:hAnsi="Verdana"/>
          <w:sz w:val="20"/>
        </w:rPr>
        <w:t xml:space="preserve">, in </w:t>
      </w:r>
      <w:r w:rsidR="00444500" w:rsidRPr="00BA1EB3">
        <w:rPr>
          <w:rFonts w:ascii="Verdana" w:hAnsi="Verdana"/>
          <w:sz w:val="20"/>
        </w:rPr>
        <w:t>the Meeting Room</w:t>
      </w:r>
      <w:r w:rsidR="00361D8D" w:rsidRPr="00BA1EB3">
        <w:rPr>
          <w:rFonts w:ascii="Verdana" w:hAnsi="Verdana"/>
          <w:sz w:val="20"/>
        </w:rPr>
        <w:t>. The meet</w:t>
      </w:r>
      <w:r w:rsidRPr="00BA1EB3">
        <w:rPr>
          <w:rFonts w:ascii="Verdana" w:hAnsi="Verdana"/>
          <w:sz w:val="20"/>
        </w:rPr>
        <w:t xml:space="preserve">ing was opened with </w:t>
      </w:r>
      <w:r w:rsidR="00361D8D" w:rsidRPr="00BA1EB3">
        <w:rPr>
          <w:rFonts w:ascii="Verdana" w:hAnsi="Verdana"/>
          <w:sz w:val="20"/>
        </w:rPr>
        <w:t xml:space="preserve">a </w:t>
      </w:r>
      <w:r w:rsidR="00010AE5">
        <w:rPr>
          <w:rFonts w:ascii="Verdana" w:hAnsi="Verdana"/>
          <w:sz w:val="20"/>
        </w:rPr>
        <w:t>devotion</w:t>
      </w:r>
      <w:r w:rsidR="00361D8D" w:rsidRPr="00BA1EB3">
        <w:rPr>
          <w:rFonts w:ascii="Verdana" w:hAnsi="Verdana"/>
          <w:sz w:val="20"/>
        </w:rPr>
        <w:t xml:space="preserve"> and</w:t>
      </w:r>
      <w:r w:rsidR="008856FB" w:rsidRPr="00BA1EB3">
        <w:rPr>
          <w:rFonts w:ascii="Verdana" w:hAnsi="Verdana"/>
          <w:sz w:val="20"/>
        </w:rPr>
        <w:t xml:space="preserve"> </w:t>
      </w:r>
      <w:r w:rsidRPr="00BA1EB3">
        <w:rPr>
          <w:rFonts w:ascii="Verdana" w:hAnsi="Verdana"/>
          <w:sz w:val="20"/>
        </w:rPr>
        <w:t xml:space="preserve">prayer by Moderator, Reverend </w:t>
      </w:r>
      <w:r w:rsidR="008C589B">
        <w:rPr>
          <w:rFonts w:ascii="Verdana" w:hAnsi="Verdana"/>
          <w:sz w:val="20"/>
        </w:rPr>
        <w:t>Helen P. DeLeon</w:t>
      </w:r>
      <w:r w:rsidRPr="00BA1EB3">
        <w:rPr>
          <w:rFonts w:ascii="Verdana" w:hAnsi="Verdana"/>
          <w:sz w:val="20"/>
        </w:rPr>
        <w:t xml:space="preserve">, at </w:t>
      </w:r>
      <w:r w:rsidR="00FF49CA" w:rsidRPr="00BA1EB3">
        <w:rPr>
          <w:rFonts w:ascii="Verdana" w:hAnsi="Verdana"/>
          <w:sz w:val="20"/>
        </w:rPr>
        <w:t>7:0</w:t>
      </w:r>
      <w:r w:rsidR="00CA2116">
        <w:rPr>
          <w:rFonts w:ascii="Verdana" w:hAnsi="Verdana"/>
          <w:sz w:val="20"/>
        </w:rPr>
        <w:t>0</w:t>
      </w:r>
      <w:r w:rsidRPr="00BA1EB3">
        <w:rPr>
          <w:rFonts w:ascii="Verdana" w:hAnsi="Verdana"/>
          <w:sz w:val="20"/>
        </w:rPr>
        <w:t xml:space="preserve"> p.m.</w:t>
      </w:r>
      <w:r w:rsidR="001B08E3" w:rsidRPr="00BA1EB3">
        <w:rPr>
          <w:rFonts w:ascii="Verdana" w:hAnsi="Verdana"/>
          <w:sz w:val="20"/>
        </w:rPr>
        <w:t xml:space="preserve">  </w:t>
      </w:r>
    </w:p>
    <w:p w:rsidR="009E0D8D" w:rsidRDefault="009E0D8D" w:rsidP="008A4C5F">
      <w:pPr>
        <w:rPr>
          <w:rFonts w:ascii="Verdana" w:hAnsi="Verdana"/>
          <w:sz w:val="20"/>
          <w:szCs w:val="20"/>
        </w:rPr>
      </w:pPr>
    </w:p>
    <w:p w:rsidR="008A4C5F" w:rsidRPr="00BA1EB3" w:rsidRDefault="009E0D8D" w:rsidP="008A4C5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The </w:t>
      </w:r>
      <w:r w:rsidR="008A4C5F" w:rsidRPr="00BA1EB3">
        <w:rPr>
          <w:rFonts w:ascii="Verdana" w:hAnsi="Verdana"/>
          <w:sz w:val="20"/>
          <w:szCs w:val="20"/>
        </w:rPr>
        <w:t>following members of Session were present:</w:t>
      </w:r>
    </w:p>
    <w:p w:rsidR="008A4C5F" w:rsidRPr="00BA1EB3" w:rsidRDefault="008C589B" w:rsidP="00035D90">
      <w:pPr>
        <w:numPr>
          <w:ilvl w:val="0"/>
          <w:numId w:val="2"/>
        </w:numPr>
        <w:tabs>
          <w:tab w:val="left" w:pos="720"/>
        </w:tabs>
        <w:suppressAutoHyphens/>
        <w:ind w:left="720" w:hanging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Moderator, </w:t>
      </w:r>
      <w:r w:rsidR="008A4C5F" w:rsidRPr="00BA1EB3">
        <w:rPr>
          <w:rFonts w:ascii="Verdana" w:hAnsi="Verdana"/>
          <w:sz w:val="20"/>
          <w:szCs w:val="20"/>
        </w:rPr>
        <w:t>As</w:t>
      </w:r>
      <w:r w:rsidR="00921CF2" w:rsidRPr="00BA1EB3">
        <w:rPr>
          <w:rFonts w:ascii="Verdana" w:hAnsi="Verdana"/>
          <w:sz w:val="20"/>
          <w:szCs w:val="20"/>
        </w:rPr>
        <w:t>sociate Pastor</w:t>
      </w:r>
      <w:r w:rsidR="00222172">
        <w:rPr>
          <w:rFonts w:ascii="Verdana" w:hAnsi="Verdana"/>
          <w:sz w:val="20"/>
          <w:szCs w:val="20"/>
        </w:rPr>
        <w:t>,</w:t>
      </w:r>
      <w:r w:rsidR="00921CF2" w:rsidRPr="00BA1EB3">
        <w:rPr>
          <w:rFonts w:ascii="Verdana" w:hAnsi="Verdana"/>
          <w:sz w:val="20"/>
          <w:szCs w:val="20"/>
        </w:rPr>
        <w:t xml:space="preserve"> </w:t>
      </w:r>
      <w:r w:rsidR="00EE7988" w:rsidRPr="00BA1EB3">
        <w:rPr>
          <w:rFonts w:ascii="Verdana" w:hAnsi="Verdana"/>
          <w:sz w:val="20"/>
          <w:szCs w:val="20"/>
        </w:rPr>
        <w:t xml:space="preserve">Reverend </w:t>
      </w:r>
      <w:r w:rsidR="00CF7296">
        <w:rPr>
          <w:rFonts w:ascii="Verdana" w:hAnsi="Verdana"/>
          <w:sz w:val="20"/>
          <w:szCs w:val="20"/>
        </w:rPr>
        <w:t xml:space="preserve">Helen </w:t>
      </w:r>
      <w:r w:rsidR="00222172">
        <w:rPr>
          <w:rFonts w:ascii="Verdana" w:hAnsi="Verdana"/>
          <w:sz w:val="20"/>
          <w:szCs w:val="20"/>
        </w:rPr>
        <w:t xml:space="preserve">P. </w:t>
      </w:r>
      <w:r w:rsidR="00D1679D">
        <w:rPr>
          <w:rFonts w:ascii="Verdana" w:hAnsi="Verdana"/>
          <w:sz w:val="20"/>
          <w:szCs w:val="20"/>
        </w:rPr>
        <w:t>DeL</w:t>
      </w:r>
      <w:r w:rsidR="00CF7296">
        <w:rPr>
          <w:rFonts w:ascii="Verdana" w:hAnsi="Verdana"/>
          <w:sz w:val="20"/>
          <w:szCs w:val="20"/>
        </w:rPr>
        <w:t>eon</w:t>
      </w:r>
      <w:r w:rsidR="008A4C5F" w:rsidRPr="00BA1EB3">
        <w:rPr>
          <w:rFonts w:ascii="Verdana" w:hAnsi="Verdana"/>
          <w:sz w:val="20"/>
          <w:szCs w:val="20"/>
        </w:rPr>
        <w:t>; and,</w:t>
      </w:r>
    </w:p>
    <w:p w:rsidR="00CF7296" w:rsidRDefault="008A4C5F" w:rsidP="00CF7296">
      <w:pPr>
        <w:numPr>
          <w:ilvl w:val="0"/>
          <w:numId w:val="2"/>
        </w:numPr>
        <w:tabs>
          <w:tab w:val="left" w:pos="720"/>
        </w:tabs>
        <w:suppressAutoHyphens/>
        <w:ind w:left="720" w:hanging="360"/>
        <w:rPr>
          <w:rFonts w:ascii="Verdana" w:hAnsi="Verdana"/>
          <w:sz w:val="20"/>
          <w:szCs w:val="20"/>
        </w:rPr>
      </w:pPr>
      <w:r w:rsidRPr="00CF7296">
        <w:rPr>
          <w:rFonts w:ascii="Verdana" w:hAnsi="Verdana"/>
          <w:sz w:val="20"/>
          <w:szCs w:val="20"/>
        </w:rPr>
        <w:t>Active Elders</w:t>
      </w:r>
      <w:r w:rsidR="00CF7296">
        <w:rPr>
          <w:rFonts w:ascii="Verdana" w:hAnsi="Verdana"/>
          <w:sz w:val="20"/>
          <w:szCs w:val="20"/>
        </w:rPr>
        <w:t>,</w:t>
      </w:r>
      <w:r w:rsidR="00CF7296" w:rsidRPr="00CF7296">
        <w:rPr>
          <w:rFonts w:ascii="Verdana" w:hAnsi="Verdana"/>
          <w:sz w:val="20"/>
          <w:szCs w:val="20"/>
        </w:rPr>
        <w:t xml:space="preserve"> </w:t>
      </w:r>
      <w:r w:rsidR="00222172">
        <w:rPr>
          <w:rFonts w:ascii="Verdana" w:hAnsi="Verdana"/>
          <w:sz w:val="20"/>
          <w:szCs w:val="20"/>
        </w:rPr>
        <w:t xml:space="preserve">Arland Actkinson, </w:t>
      </w:r>
      <w:r w:rsidR="00CA2116">
        <w:rPr>
          <w:rFonts w:ascii="Verdana" w:hAnsi="Verdana"/>
          <w:sz w:val="20"/>
          <w:szCs w:val="20"/>
        </w:rPr>
        <w:t xml:space="preserve">Carl Allen, </w:t>
      </w:r>
      <w:r w:rsidR="008C589B">
        <w:rPr>
          <w:rFonts w:ascii="Verdana" w:hAnsi="Verdana"/>
          <w:sz w:val="20"/>
          <w:szCs w:val="20"/>
        </w:rPr>
        <w:t xml:space="preserve">Jennifer Carr, </w:t>
      </w:r>
      <w:r w:rsidR="00222172">
        <w:rPr>
          <w:rFonts w:ascii="Verdana" w:hAnsi="Verdana"/>
          <w:sz w:val="20"/>
          <w:szCs w:val="20"/>
        </w:rPr>
        <w:t xml:space="preserve">Courtenay Clifford, </w:t>
      </w:r>
      <w:proofErr w:type="spellStart"/>
      <w:r w:rsidR="00222172">
        <w:rPr>
          <w:rFonts w:ascii="Verdana" w:hAnsi="Verdana"/>
          <w:sz w:val="20"/>
          <w:szCs w:val="20"/>
        </w:rPr>
        <w:t>Jimm</w:t>
      </w:r>
      <w:proofErr w:type="spellEnd"/>
      <w:r w:rsidR="00222172">
        <w:rPr>
          <w:rFonts w:ascii="Verdana" w:hAnsi="Verdana"/>
          <w:sz w:val="20"/>
          <w:szCs w:val="20"/>
        </w:rPr>
        <w:t xml:space="preserve"> Cooper,</w:t>
      </w:r>
      <w:r w:rsidR="00D1679D">
        <w:rPr>
          <w:rFonts w:ascii="Verdana" w:hAnsi="Verdana"/>
          <w:sz w:val="20"/>
          <w:szCs w:val="20"/>
        </w:rPr>
        <w:t xml:space="preserve"> </w:t>
      </w:r>
      <w:r w:rsidR="00CA2116">
        <w:rPr>
          <w:rFonts w:ascii="Verdana" w:hAnsi="Verdana"/>
          <w:sz w:val="20"/>
          <w:szCs w:val="20"/>
        </w:rPr>
        <w:t xml:space="preserve">Janis Edwards, </w:t>
      </w:r>
      <w:r w:rsidR="00222172">
        <w:rPr>
          <w:rFonts w:ascii="Verdana" w:hAnsi="Verdana"/>
          <w:sz w:val="20"/>
          <w:szCs w:val="20"/>
        </w:rPr>
        <w:t xml:space="preserve">Tom </w:t>
      </w:r>
      <w:proofErr w:type="spellStart"/>
      <w:r w:rsidR="00222172">
        <w:rPr>
          <w:rFonts w:ascii="Verdana" w:hAnsi="Verdana"/>
          <w:sz w:val="20"/>
          <w:szCs w:val="20"/>
        </w:rPr>
        <w:t>Kloves</w:t>
      </w:r>
      <w:proofErr w:type="spellEnd"/>
      <w:r w:rsidR="00222172">
        <w:rPr>
          <w:rFonts w:ascii="Verdana" w:hAnsi="Verdana"/>
          <w:sz w:val="20"/>
          <w:szCs w:val="20"/>
        </w:rPr>
        <w:t xml:space="preserve">, Nina </w:t>
      </w:r>
      <w:proofErr w:type="spellStart"/>
      <w:r w:rsidR="00222172">
        <w:rPr>
          <w:rFonts w:ascii="Verdana" w:hAnsi="Verdana"/>
          <w:sz w:val="20"/>
          <w:szCs w:val="20"/>
        </w:rPr>
        <w:t>Moede</w:t>
      </w:r>
      <w:proofErr w:type="spellEnd"/>
      <w:r w:rsidR="00222172">
        <w:rPr>
          <w:rFonts w:ascii="Verdana" w:hAnsi="Verdana"/>
          <w:sz w:val="20"/>
          <w:szCs w:val="20"/>
        </w:rPr>
        <w:t>,</w:t>
      </w:r>
      <w:r w:rsidR="00CF7296">
        <w:rPr>
          <w:rFonts w:ascii="Verdana" w:hAnsi="Verdana"/>
          <w:sz w:val="20"/>
          <w:szCs w:val="20"/>
        </w:rPr>
        <w:t xml:space="preserve"> </w:t>
      </w:r>
      <w:r w:rsidR="00CA2116">
        <w:rPr>
          <w:rFonts w:ascii="Verdana" w:hAnsi="Verdana"/>
          <w:sz w:val="20"/>
          <w:szCs w:val="20"/>
        </w:rPr>
        <w:t xml:space="preserve">Andy </w:t>
      </w:r>
      <w:proofErr w:type="spellStart"/>
      <w:r w:rsidR="00CA2116">
        <w:rPr>
          <w:rFonts w:ascii="Verdana" w:hAnsi="Verdana"/>
          <w:sz w:val="20"/>
          <w:szCs w:val="20"/>
        </w:rPr>
        <w:t>Posluszny</w:t>
      </w:r>
      <w:proofErr w:type="spellEnd"/>
      <w:r w:rsidR="00CA2116">
        <w:rPr>
          <w:rFonts w:ascii="Verdana" w:hAnsi="Verdana"/>
          <w:sz w:val="20"/>
          <w:szCs w:val="20"/>
        </w:rPr>
        <w:t xml:space="preserve">, Tim Murray, </w:t>
      </w:r>
      <w:r w:rsidR="00CF7296">
        <w:rPr>
          <w:rFonts w:ascii="Verdana" w:hAnsi="Verdana"/>
          <w:sz w:val="20"/>
          <w:szCs w:val="20"/>
        </w:rPr>
        <w:t xml:space="preserve">Frank </w:t>
      </w:r>
      <w:proofErr w:type="spellStart"/>
      <w:r w:rsidR="00CF7296">
        <w:rPr>
          <w:rFonts w:ascii="Verdana" w:hAnsi="Verdana"/>
          <w:sz w:val="20"/>
          <w:szCs w:val="20"/>
        </w:rPr>
        <w:t>Rix</w:t>
      </w:r>
      <w:proofErr w:type="spellEnd"/>
      <w:r w:rsidR="009E0D8D" w:rsidRPr="00CF7296">
        <w:rPr>
          <w:rFonts w:ascii="Verdana" w:hAnsi="Verdana"/>
          <w:sz w:val="20"/>
          <w:szCs w:val="20"/>
        </w:rPr>
        <w:t xml:space="preserve">, </w:t>
      </w:r>
      <w:r w:rsidR="00CA2116">
        <w:rPr>
          <w:rFonts w:ascii="Verdana" w:hAnsi="Verdana"/>
          <w:sz w:val="20"/>
          <w:szCs w:val="20"/>
        </w:rPr>
        <w:t xml:space="preserve">Kevin Snowden, </w:t>
      </w:r>
      <w:r w:rsidR="00222172">
        <w:rPr>
          <w:rFonts w:ascii="Verdana" w:hAnsi="Verdana"/>
          <w:sz w:val="20"/>
          <w:szCs w:val="20"/>
        </w:rPr>
        <w:t xml:space="preserve">Ed Tobia, </w:t>
      </w:r>
      <w:r w:rsidR="00CA2116">
        <w:rPr>
          <w:rFonts w:ascii="Verdana" w:hAnsi="Verdana"/>
          <w:sz w:val="20"/>
          <w:szCs w:val="20"/>
        </w:rPr>
        <w:t xml:space="preserve">and </w:t>
      </w:r>
      <w:r w:rsidR="00222172">
        <w:rPr>
          <w:rFonts w:ascii="Verdana" w:hAnsi="Verdana"/>
          <w:sz w:val="20"/>
          <w:szCs w:val="20"/>
        </w:rPr>
        <w:t>Carla Yager.</w:t>
      </w:r>
      <w:r w:rsidR="00CA2116">
        <w:rPr>
          <w:rFonts w:ascii="Verdana" w:hAnsi="Verdana"/>
          <w:sz w:val="20"/>
          <w:szCs w:val="20"/>
        </w:rPr>
        <w:t xml:space="preserve"> </w:t>
      </w:r>
    </w:p>
    <w:p w:rsidR="00CF7296" w:rsidRDefault="00CF7296" w:rsidP="00CF7296">
      <w:pPr>
        <w:tabs>
          <w:tab w:val="left" w:pos="720"/>
        </w:tabs>
        <w:suppressAutoHyphens/>
        <w:rPr>
          <w:rFonts w:ascii="Verdana" w:hAnsi="Verdana"/>
          <w:sz w:val="20"/>
          <w:szCs w:val="20"/>
        </w:rPr>
      </w:pPr>
    </w:p>
    <w:p w:rsidR="00AF0F90" w:rsidRDefault="00AF0F90" w:rsidP="00AF0F90">
      <w:pPr>
        <w:tabs>
          <w:tab w:val="left" w:pos="72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Elders excused included Lonnie </w:t>
      </w:r>
      <w:proofErr w:type="spellStart"/>
      <w:r>
        <w:rPr>
          <w:rFonts w:ascii="Verdana" w:hAnsi="Verdana"/>
          <w:sz w:val="20"/>
          <w:szCs w:val="20"/>
        </w:rPr>
        <w:t>Fogle</w:t>
      </w:r>
      <w:proofErr w:type="spellEnd"/>
      <w:r>
        <w:rPr>
          <w:rFonts w:ascii="Verdana" w:hAnsi="Verdana"/>
          <w:sz w:val="20"/>
          <w:szCs w:val="20"/>
        </w:rPr>
        <w:t xml:space="preserve">, Kimberly Glaus </w:t>
      </w:r>
      <w:proofErr w:type="spellStart"/>
      <w:r>
        <w:rPr>
          <w:rFonts w:ascii="Verdana" w:hAnsi="Verdana"/>
          <w:sz w:val="20"/>
          <w:szCs w:val="20"/>
        </w:rPr>
        <w:t>Läte</w:t>
      </w:r>
      <w:proofErr w:type="spellEnd"/>
      <w:r>
        <w:rPr>
          <w:rFonts w:ascii="Verdana" w:hAnsi="Verdana"/>
          <w:sz w:val="20"/>
          <w:szCs w:val="20"/>
        </w:rPr>
        <w:t xml:space="preserve">, Chris Kidwell, and </w:t>
      </w:r>
      <w:r w:rsidR="00452FEB">
        <w:rPr>
          <w:rFonts w:ascii="Verdana" w:hAnsi="Verdana"/>
          <w:sz w:val="20"/>
          <w:szCs w:val="20"/>
        </w:rPr>
        <w:t>Andrew</w:t>
      </w:r>
      <w:r>
        <w:rPr>
          <w:rFonts w:ascii="Verdana" w:hAnsi="Verdana"/>
          <w:sz w:val="20"/>
          <w:szCs w:val="20"/>
        </w:rPr>
        <w:t xml:space="preserve"> Stearns.</w:t>
      </w:r>
      <w:r w:rsidRPr="00BD0855">
        <w:rPr>
          <w:rFonts w:ascii="Verdana" w:hAnsi="Verdana"/>
          <w:i/>
          <w:sz w:val="20"/>
          <w:szCs w:val="20"/>
        </w:rPr>
        <w:t xml:space="preserve">  </w:t>
      </w:r>
      <w:r>
        <w:rPr>
          <w:rFonts w:ascii="Verdana" w:hAnsi="Verdana"/>
          <w:sz w:val="20"/>
          <w:szCs w:val="20"/>
        </w:rPr>
        <w:t xml:space="preserve"> </w:t>
      </w:r>
    </w:p>
    <w:p w:rsidR="00AF0F90" w:rsidRDefault="00AF0F90" w:rsidP="00AF0F90">
      <w:pPr>
        <w:tabs>
          <w:tab w:val="left" w:pos="720"/>
        </w:tabs>
        <w:suppressAutoHyphens/>
        <w:rPr>
          <w:rFonts w:ascii="Verdana" w:hAnsi="Verdana"/>
          <w:sz w:val="20"/>
          <w:szCs w:val="20"/>
        </w:rPr>
      </w:pPr>
    </w:p>
    <w:p w:rsidR="00AF0F90" w:rsidRDefault="00AF0F90" w:rsidP="00AF0F90">
      <w:pPr>
        <w:tabs>
          <w:tab w:val="left" w:pos="72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Also present were WPC Treasurer Pat Koester and Clerk of Session Gene Fisseler.</w:t>
      </w:r>
    </w:p>
    <w:p w:rsidR="00AF0F90" w:rsidRDefault="00AF0F90" w:rsidP="00AF0F90">
      <w:pPr>
        <w:tabs>
          <w:tab w:val="left" w:pos="720"/>
        </w:tabs>
        <w:suppressAutoHyphens/>
        <w:rPr>
          <w:rFonts w:ascii="Verdana" w:hAnsi="Verdana"/>
          <w:sz w:val="20"/>
          <w:szCs w:val="20"/>
        </w:rPr>
      </w:pPr>
    </w:p>
    <w:p w:rsidR="00AF0F90" w:rsidRDefault="00AF0F90" w:rsidP="00AF0F90">
      <w:pPr>
        <w:tabs>
          <w:tab w:val="left" w:pos="720"/>
        </w:tabs>
        <w:suppressAutoHyphens/>
        <w:rPr>
          <w:rFonts w:ascii="Verdana" w:hAnsi="Verdana"/>
          <w:sz w:val="20"/>
          <w:szCs w:val="20"/>
        </w:rPr>
      </w:pPr>
      <w:r w:rsidRPr="00BA1EB3">
        <w:rPr>
          <w:rFonts w:ascii="Verdana" w:hAnsi="Verdana"/>
          <w:sz w:val="20"/>
          <w:szCs w:val="20"/>
        </w:rPr>
        <w:t>A quorum was declar</w:t>
      </w:r>
      <w:r>
        <w:rPr>
          <w:rFonts w:ascii="Verdana" w:hAnsi="Verdana"/>
          <w:sz w:val="20"/>
          <w:szCs w:val="20"/>
        </w:rPr>
        <w:t>ed present by the Clerk and the a</w:t>
      </w:r>
      <w:r w:rsidRPr="00BA1EB3">
        <w:rPr>
          <w:rFonts w:ascii="Verdana" w:hAnsi="Verdana"/>
          <w:sz w:val="20"/>
          <w:szCs w:val="20"/>
        </w:rPr>
        <w:t>genda for the meeting was approved.</w:t>
      </w:r>
      <w:r>
        <w:rPr>
          <w:rFonts w:ascii="Verdana" w:hAnsi="Verdana"/>
          <w:sz w:val="20"/>
          <w:szCs w:val="20"/>
        </w:rPr>
        <w:t xml:space="preserve">  </w:t>
      </w:r>
    </w:p>
    <w:p w:rsidR="00BA59F3" w:rsidRDefault="00BA59F3" w:rsidP="00DA63B5">
      <w:pPr>
        <w:tabs>
          <w:tab w:val="left" w:pos="720"/>
        </w:tabs>
        <w:suppressAutoHyphens/>
        <w:rPr>
          <w:rFonts w:ascii="Verdana" w:hAnsi="Verdana"/>
          <w:sz w:val="20"/>
          <w:szCs w:val="20"/>
        </w:rPr>
      </w:pPr>
    </w:p>
    <w:p w:rsidR="00BA59F3" w:rsidRPr="00CA2116" w:rsidRDefault="00BA59F3" w:rsidP="00AF0F90">
      <w:pPr>
        <w:tabs>
          <w:tab w:val="left" w:pos="72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Approval of Minutes</w:t>
      </w:r>
      <w:r w:rsidR="00AF0F9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– </w:t>
      </w:r>
      <w:r w:rsidR="00AF0F90">
        <w:rPr>
          <w:rFonts w:ascii="Verdana" w:hAnsi="Verdana"/>
          <w:sz w:val="20"/>
          <w:szCs w:val="20"/>
        </w:rPr>
        <w:t>T</w:t>
      </w:r>
      <w:r>
        <w:rPr>
          <w:rFonts w:ascii="Verdana" w:hAnsi="Verdana"/>
          <w:sz w:val="20"/>
          <w:szCs w:val="20"/>
        </w:rPr>
        <w:t xml:space="preserve">he </w:t>
      </w:r>
      <w:r w:rsidR="00280FCA" w:rsidRPr="00AF0F90">
        <w:rPr>
          <w:rFonts w:ascii="Verdana" w:hAnsi="Verdana"/>
          <w:b/>
          <w:sz w:val="20"/>
          <w:szCs w:val="20"/>
        </w:rPr>
        <w:t>Session voted to approve</w:t>
      </w:r>
      <w:r w:rsidR="00280FCA">
        <w:rPr>
          <w:rFonts w:ascii="Verdana" w:hAnsi="Verdana"/>
          <w:sz w:val="20"/>
          <w:szCs w:val="20"/>
        </w:rPr>
        <w:t xml:space="preserve"> </w:t>
      </w:r>
      <w:r w:rsidR="00AF0F90">
        <w:rPr>
          <w:rFonts w:ascii="Verdana" w:hAnsi="Verdana"/>
          <w:sz w:val="20"/>
          <w:szCs w:val="20"/>
        </w:rPr>
        <w:t xml:space="preserve">the Minutes of the Stated Meeting of Session, </w:t>
      </w:r>
      <w:r w:rsidR="00AF0F90" w:rsidRPr="00CA2116">
        <w:rPr>
          <w:rFonts w:ascii="Verdana" w:hAnsi="Verdana"/>
          <w:sz w:val="20"/>
          <w:szCs w:val="20"/>
        </w:rPr>
        <w:t xml:space="preserve">May </w:t>
      </w:r>
      <w:r w:rsidR="00AF0F90">
        <w:rPr>
          <w:rFonts w:ascii="Verdana" w:hAnsi="Verdana"/>
          <w:sz w:val="20"/>
          <w:szCs w:val="20"/>
        </w:rPr>
        <w:t>26</w:t>
      </w:r>
      <w:r w:rsidR="00AF0F90" w:rsidRPr="00CA2116">
        <w:rPr>
          <w:rFonts w:ascii="Verdana" w:hAnsi="Verdana"/>
          <w:sz w:val="20"/>
          <w:szCs w:val="20"/>
        </w:rPr>
        <w:t xml:space="preserve">, </w:t>
      </w:r>
      <w:r w:rsidR="00AF0F90">
        <w:rPr>
          <w:rFonts w:ascii="Verdana" w:hAnsi="Verdana"/>
          <w:sz w:val="20"/>
          <w:szCs w:val="20"/>
        </w:rPr>
        <w:t>2012</w:t>
      </w:r>
      <w:r w:rsidR="00280FCA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as amended</w:t>
      </w:r>
      <w:r w:rsidR="00AF0F90">
        <w:rPr>
          <w:rFonts w:ascii="Verdana" w:hAnsi="Verdana"/>
          <w:sz w:val="20"/>
          <w:szCs w:val="20"/>
        </w:rPr>
        <w:t>.</w:t>
      </w:r>
    </w:p>
    <w:p w:rsidR="00B5040C" w:rsidRPr="00CA2116" w:rsidRDefault="00B5040C" w:rsidP="008A4C5F">
      <w:pPr>
        <w:rPr>
          <w:rFonts w:ascii="Verdana" w:hAnsi="Verdana"/>
          <w:sz w:val="20"/>
          <w:szCs w:val="20"/>
        </w:rPr>
      </w:pPr>
    </w:p>
    <w:p w:rsidR="00866ECD" w:rsidRDefault="00866ECD" w:rsidP="008A4C5F">
      <w:pPr>
        <w:tabs>
          <w:tab w:val="left" w:pos="4080"/>
          <w:tab w:val="left" w:pos="5640"/>
          <w:tab w:val="left" w:pos="6960"/>
        </w:tabs>
        <w:autoSpaceDE w:val="0"/>
        <w:autoSpaceDN w:val="0"/>
        <w:adjustRightInd w:val="0"/>
        <w:rPr>
          <w:rFonts w:ascii="Verdana" w:hAnsi="Verdana"/>
          <w:b/>
          <w:sz w:val="20"/>
          <w:szCs w:val="20"/>
        </w:rPr>
      </w:pPr>
      <w:r w:rsidRPr="00CA2116">
        <w:rPr>
          <w:rFonts w:ascii="Verdana" w:hAnsi="Verdana"/>
          <w:b/>
          <w:sz w:val="20"/>
          <w:szCs w:val="20"/>
        </w:rPr>
        <w:t xml:space="preserve">Treasurer’s Report </w:t>
      </w:r>
      <w:r w:rsidR="00D1679D" w:rsidRPr="00CA2116">
        <w:rPr>
          <w:rFonts w:ascii="Verdana" w:hAnsi="Verdana"/>
          <w:sz w:val="20"/>
          <w:szCs w:val="20"/>
        </w:rPr>
        <w:t>–</w:t>
      </w:r>
      <w:r w:rsidRPr="00CA2116">
        <w:rPr>
          <w:rFonts w:ascii="Verdana" w:hAnsi="Verdana"/>
          <w:sz w:val="20"/>
          <w:szCs w:val="20"/>
        </w:rPr>
        <w:t xml:space="preserve"> The S</w:t>
      </w:r>
      <w:r w:rsidRPr="00866ECD">
        <w:rPr>
          <w:rFonts w:ascii="Verdana" w:hAnsi="Verdana"/>
          <w:sz w:val="20"/>
          <w:szCs w:val="20"/>
        </w:rPr>
        <w:t>ession received the Treasurer’s report.</w:t>
      </w:r>
    </w:p>
    <w:p w:rsidR="00866ECD" w:rsidRDefault="00866ECD" w:rsidP="008A4C5F">
      <w:pPr>
        <w:tabs>
          <w:tab w:val="left" w:pos="4080"/>
          <w:tab w:val="left" w:pos="5640"/>
          <w:tab w:val="left" w:pos="6960"/>
        </w:tabs>
        <w:autoSpaceDE w:val="0"/>
        <w:autoSpaceDN w:val="0"/>
        <w:adjustRightInd w:val="0"/>
        <w:rPr>
          <w:rFonts w:ascii="Verdana" w:hAnsi="Verdana"/>
          <w:b/>
          <w:sz w:val="20"/>
          <w:szCs w:val="20"/>
        </w:rPr>
      </w:pPr>
    </w:p>
    <w:p w:rsidR="0024243D" w:rsidRDefault="00047690" w:rsidP="008A4C5F">
      <w:pPr>
        <w:tabs>
          <w:tab w:val="left" w:pos="4080"/>
          <w:tab w:val="left" w:pos="5640"/>
          <w:tab w:val="left" w:pos="6960"/>
        </w:tabs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BA1EB3">
        <w:rPr>
          <w:rFonts w:ascii="Verdana" w:hAnsi="Verdana"/>
          <w:b/>
          <w:sz w:val="20"/>
          <w:szCs w:val="20"/>
        </w:rPr>
        <w:t>Clerk’s Report</w:t>
      </w:r>
      <w:r w:rsidR="00D56C81" w:rsidRPr="00BA1EB3">
        <w:rPr>
          <w:rFonts w:ascii="Verdana" w:hAnsi="Verdana"/>
          <w:b/>
          <w:sz w:val="20"/>
          <w:szCs w:val="20"/>
        </w:rPr>
        <w:t xml:space="preserve"> </w:t>
      </w:r>
      <w:r w:rsidR="00EE7988" w:rsidRPr="00BA1EB3">
        <w:rPr>
          <w:rFonts w:ascii="Verdana" w:hAnsi="Verdana"/>
          <w:b/>
          <w:sz w:val="20"/>
          <w:szCs w:val="20"/>
        </w:rPr>
        <w:t>–</w:t>
      </w:r>
      <w:r w:rsidR="002E023A">
        <w:rPr>
          <w:rFonts w:ascii="Verdana" w:hAnsi="Verdana"/>
          <w:b/>
          <w:sz w:val="20"/>
          <w:szCs w:val="20"/>
        </w:rPr>
        <w:t xml:space="preserve"> </w:t>
      </w:r>
      <w:r w:rsidR="00421CC7">
        <w:rPr>
          <w:rFonts w:ascii="Verdana" w:hAnsi="Verdana"/>
          <w:sz w:val="20"/>
          <w:szCs w:val="20"/>
        </w:rPr>
        <w:t>The statistical report was reviewed</w:t>
      </w:r>
      <w:r w:rsidR="00280FCA">
        <w:rPr>
          <w:rFonts w:ascii="Verdana" w:hAnsi="Verdana"/>
          <w:sz w:val="20"/>
          <w:szCs w:val="20"/>
        </w:rPr>
        <w:t xml:space="preserve">. </w:t>
      </w:r>
    </w:p>
    <w:tbl>
      <w:tblPr>
        <w:tblW w:w="9990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4320"/>
        <w:gridCol w:w="1350"/>
        <w:gridCol w:w="1080"/>
        <w:gridCol w:w="3240"/>
      </w:tblGrid>
      <w:tr w:rsidR="00AF0F90" w:rsidRPr="006E05F6" w:rsidTr="0062644B">
        <w:tc>
          <w:tcPr>
            <w:tcW w:w="67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F90" w:rsidRPr="006E05F6" w:rsidRDefault="00AF0F90" w:rsidP="0062644B">
            <w:pPr>
              <w:rPr>
                <w:rFonts w:ascii="Verdana" w:hAnsi="Verdana"/>
                <w:sz w:val="20"/>
                <w:szCs w:val="20"/>
              </w:rPr>
            </w:pPr>
            <w:r w:rsidRPr="006E05F6">
              <w:rPr>
                <w:rFonts w:ascii="Verdana" w:hAnsi="Verdana" w:cs="Arial"/>
                <w:b/>
                <w:bCs/>
                <w:sz w:val="20"/>
                <w:szCs w:val="20"/>
              </w:rPr>
              <w:t>Statistical Report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F90" w:rsidRPr="006E05F6" w:rsidRDefault="00AF0F90" w:rsidP="0062644B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6E05F6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AF0F90" w:rsidRPr="006E05F6" w:rsidTr="0062644B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F90" w:rsidRPr="006E05F6" w:rsidRDefault="00AF0F90" w:rsidP="0062644B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6E05F6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F90" w:rsidRPr="006E05F6" w:rsidRDefault="00AF0F90" w:rsidP="0062644B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6E05F6">
              <w:rPr>
                <w:rFonts w:ascii="Verdana" w:hAnsi="Verdana" w:cs="Arial"/>
                <w:sz w:val="20"/>
                <w:szCs w:val="20"/>
                <w:u w:val="single"/>
              </w:rPr>
              <w:t>Individuals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F90" w:rsidRPr="006E05F6" w:rsidRDefault="00AF0F90" w:rsidP="0062644B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6E05F6">
              <w:rPr>
                <w:rFonts w:ascii="Verdana" w:hAnsi="Verdana" w:cs="Arial"/>
                <w:sz w:val="20"/>
                <w:szCs w:val="20"/>
                <w:u w:val="single"/>
              </w:rPr>
              <w:t>Families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F90" w:rsidRPr="006E05F6" w:rsidRDefault="00AF0F90" w:rsidP="0062644B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6E05F6">
              <w:rPr>
                <w:rFonts w:ascii="Verdana" w:hAnsi="Verdana" w:cs="Arial"/>
                <w:sz w:val="20"/>
                <w:szCs w:val="20"/>
                <w:u w:val="single"/>
              </w:rPr>
              <w:t>Comments</w:t>
            </w:r>
          </w:p>
        </w:tc>
      </w:tr>
      <w:tr w:rsidR="00AF0F90" w:rsidRPr="006E05F6" w:rsidTr="0062644B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F90" w:rsidRPr="006E05F6" w:rsidRDefault="00AF0F90" w:rsidP="0062644B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6E05F6">
              <w:rPr>
                <w:rFonts w:ascii="Verdana" w:hAnsi="Verdana" w:cs="Arial"/>
                <w:sz w:val="20"/>
                <w:szCs w:val="20"/>
              </w:rPr>
              <w:t>Membership as of May 22, 2012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F90" w:rsidRPr="006E05F6" w:rsidRDefault="00AF0F90" w:rsidP="0062644B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6E05F6">
              <w:rPr>
                <w:rFonts w:ascii="Verdana" w:hAnsi="Verdana" w:cs="Arial"/>
                <w:sz w:val="20"/>
                <w:szCs w:val="20"/>
              </w:rPr>
              <w:t>594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F90" w:rsidRPr="006E05F6" w:rsidRDefault="00AF0F90" w:rsidP="0062644B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6E05F6">
              <w:rPr>
                <w:rFonts w:ascii="Verdana" w:hAnsi="Verdana" w:cs="Arial"/>
                <w:sz w:val="20"/>
                <w:szCs w:val="20"/>
              </w:rPr>
              <w:t>336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F90" w:rsidRPr="006E05F6" w:rsidRDefault="00AF0F90" w:rsidP="0062644B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6E05F6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AF0F90" w:rsidRPr="006E05F6" w:rsidTr="0062644B">
        <w:trPr>
          <w:trHeight w:val="30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F90" w:rsidRPr="006E05F6" w:rsidRDefault="00AF0F90" w:rsidP="0062644B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6E05F6">
              <w:rPr>
                <w:rFonts w:ascii="Verdana" w:hAnsi="Verdana" w:cs="Arial"/>
                <w:sz w:val="20"/>
                <w:szCs w:val="20"/>
              </w:rPr>
              <w:t>  Gains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F90" w:rsidRPr="006E05F6" w:rsidRDefault="00AF0F90" w:rsidP="0062644B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6E05F6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F90" w:rsidRPr="006E05F6" w:rsidRDefault="00AF0F90" w:rsidP="0062644B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6E05F6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F90" w:rsidRPr="006E05F6" w:rsidRDefault="00AF0F90" w:rsidP="0062644B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6E05F6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AF0F90" w:rsidRPr="006E05F6" w:rsidTr="0062644B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F90" w:rsidRPr="006E05F6" w:rsidRDefault="00AF0F90" w:rsidP="0062644B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6E05F6">
              <w:rPr>
                <w:rFonts w:ascii="Verdana" w:hAnsi="Verdana" w:cs="Arial"/>
                <w:sz w:val="20"/>
                <w:szCs w:val="20"/>
              </w:rPr>
              <w:t xml:space="preserve">     Transfer of Letter                          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F90" w:rsidRPr="006E05F6" w:rsidRDefault="00AF0F90" w:rsidP="0062644B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6E05F6">
              <w:rPr>
                <w:rFonts w:ascii="Verdana" w:hAnsi="Verdana" w:cs="Arial"/>
                <w:sz w:val="20"/>
                <w:szCs w:val="20"/>
              </w:rPr>
              <w:t>+ 0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F90" w:rsidRPr="006E05F6" w:rsidRDefault="00AF0F90" w:rsidP="0062644B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6E05F6">
              <w:rPr>
                <w:rFonts w:ascii="Verdana" w:hAnsi="Verdana" w:cs="Arial"/>
                <w:sz w:val="20"/>
                <w:szCs w:val="20"/>
              </w:rPr>
              <w:t>+ 0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F90" w:rsidRPr="006E05F6" w:rsidRDefault="00AF0F90" w:rsidP="0062644B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F0F90" w:rsidRPr="006E05F6" w:rsidTr="0062644B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F90" w:rsidRPr="006E05F6" w:rsidRDefault="00AF0F90" w:rsidP="0062644B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6E05F6">
              <w:rPr>
                <w:rFonts w:ascii="Verdana" w:hAnsi="Verdana" w:cs="Arial"/>
                <w:sz w:val="20"/>
                <w:szCs w:val="20"/>
              </w:rPr>
              <w:t>     Reaffirmation of Faith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F90" w:rsidRPr="006E05F6" w:rsidRDefault="00AF0F90" w:rsidP="0062644B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6E05F6">
              <w:rPr>
                <w:rFonts w:ascii="Verdana" w:hAnsi="Verdana" w:cs="Arial"/>
                <w:sz w:val="20"/>
                <w:szCs w:val="20"/>
              </w:rPr>
              <w:t>+ 0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F90" w:rsidRPr="006E05F6" w:rsidRDefault="00AF0F90" w:rsidP="0062644B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6E05F6">
              <w:rPr>
                <w:rFonts w:ascii="Verdana" w:hAnsi="Verdana" w:cs="Arial"/>
                <w:sz w:val="20"/>
                <w:szCs w:val="20"/>
              </w:rPr>
              <w:t xml:space="preserve">+ 0 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F90" w:rsidRPr="006E05F6" w:rsidRDefault="00AF0F90" w:rsidP="0062644B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F0F90" w:rsidRPr="006E05F6" w:rsidTr="0062644B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F90" w:rsidRPr="006E05F6" w:rsidRDefault="00AF0F90" w:rsidP="0062644B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6E05F6">
              <w:rPr>
                <w:rFonts w:ascii="Verdana" w:hAnsi="Verdana" w:cs="Arial"/>
                <w:sz w:val="20"/>
                <w:szCs w:val="20"/>
              </w:rPr>
              <w:t>     Profession of Faith &amp; Baptism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F90" w:rsidRPr="006E05F6" w:rsidRDefault="00AF0F90" w:rsidP="0062644B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6E05F6">
              <w:rPr>
                <w:rFonts w:ascii="Verdana" w:hAnsi="Verdana" w:cs="Arial"/>
                <w:sz w:val="20"/>
                <w:szCs w:val="20"/>
              </w:rPr>
              <w:t>+ 0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F90" w:rsidRPr="006E05F6" w:rsidRDefault="00AF0F90" w:rsidP="0062644B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6E05F6">
              <w:rPr>
                <w:rFonts w:ascii="Verdana" w:hAnsi="Verdana" w:cs="Arial"/>
                <w:sz w:val="20"/>
                <w:szCs w:val="20"/>
              </w:rPr>
              <w:t xml:space="preserve">+ 0   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F90" w:rsidRPr="006E05F6" w:rsidRDefault="00AF0F90" w:rsidP="0062644B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F0F90" w:rsidRPr="006E05F6" w:rsidTr="0062644B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F90" w:rsidRPr="006E05F6" w:rsidRDefault="00AF0F90" w:rsidP="0062644B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 w:rsidRPr="006E05F6">
              <w:rPr>
                <w:rFonts w:ascii="Verdana" w:hAnsi="Verdana" w:cs="Arial"/>
                <w:sz w:val="20"/>
                <w:szCs w:val="20"/>
              </w:rPr>
              <w:t xml:space="preserve">  </w:t>
            </w:r>
          </w:p>
          <w:p w:rsidR="00AF0F90" w:rsidRPr="006E05F6" w:rsidRDefault="00AF0F90" w:rsidP="0062644B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6E05F6">
              <w:rPr>
                <w:rFonts w:ascii="Verdana" w:hAnsi="Verdana" w:cs="Arial"/>
                <w:sz w:val="20"/>
                <w:szCs w:val="20"/>
              </w:rPr>
              <w:t>Losses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F90" w:rsidRPr="006E05F6" w:rsidRDefault="00AF0F90" w:rsidP="0062644B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6E05F6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F90" w:rsidRPr="006E05F6" w:rsidRDefault="00AF0F90" w:rsidP="0062644B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6E05F6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F90" w:rsidRPr="006E05F6" w:rsidRDefault="00AF0F90" w:rsidP="0062644B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6E05F6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AF0F90" w:rsidRPr="006E05F6" w:rsidTr="0062644B">
        <w:trPr>
          <w:trHeight w:val="279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F90" w:rsidRPr="006E05F6" w:rsidRDefault="00AF0F90" w:rsidP="0062644B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6E05F6">
              <w:rPr>
                <w:rFonts w:ascii="Verdana" w:hAnsi="Verdana" w:cs="Arial"/>
                <w:sz w:val="20"/>
                <w:szCs w:val="20"/>
              </w:rPr>
              <w:t>     Transfer of Letter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F90" w:rsidRPr="006E05F6" w:rsidRDefault="00AF0F90" w:rsidP="0062644B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6E05F6">
              <w:rPr>
                <w:rFonts w:ascii="Verdana" w:hAnsi="Verdana" w:cs="Arial"/>
                <w:sz w:val="20"/>
                <w:szCs w:val="20"/>
              </w:rPr>
              <w:t>- 1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F90" w:rsidRPr="006E05F6" w:rsidRDefault="00AF0F90" w:rsidP="0062644B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6E05F6">
              <w:rPr>
                <w:rFonts w:ascii="Verdana" w:hAnsi="Verdana" w:cs="Arial"/>
                <w:sz w:val="20"/>
                <w:szCs w:val="20"/>
              </w:rPr>
              <w:t>- 1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F90" w:rsidRPr="006E05F6" w:rsidRDefault="00AF0F90" w:rsidP="0062644B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6E05F6">
              <w:rPr>
                <w:rFonts w:ascii="Verdana" w:hAnsi="Verdana"/>
                <w:sz w:val="20"/>
                <w:szCs w:val="20"/>
              </w:rPr>
              <w:t>Sandra McAfee</w:t>
            </w:r>
          </w:p>
        </w:tc>
      </w:tr>
      <w:tr w:rsidR="00AF0F90" w:rsidRPr="006E05F6" w:rsidTr="0062644B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F90" w:rsidRPr="006E05F6" w:rsidRDefault="00AF0F90" w:rsidP="0062644B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6E05F6">
              <w:rPr>
                <w:rFonts w:ascii="Verdana" w:hAnsi="Verdana" w:cs="Arial"/>
                <w:sz w:val="20"/>
                <w:szCs w:val="20"/>
              </w:rPr>
              <w:t>     Removal from Roll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F90" w:rsidRPr="006E05F6" w:rsidRDefault="00AF0F90" w:rsidP="0062644B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6E05F6">
              <w:rPr>
                <w:rFonts w:ascii="Verdana" w:hAnsi="Verdana" w:cs="Arial"/>
                <w:sz w:val="20"/>
                <w:szCs w:val="20"/>
              </w:rPr>
              <w:t>- 0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F90" w:rsidRPr="006E05F6" w:rsidRDefault="00AF0F90" w:rsidP="0062644B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6E05F6">
              <w:rPr>
                <w:rFonts w:ascii="Verdana" w:hAnsi="Verdana" w:cs="Arial"/>
                <w:sz w:val="20"/>
                <w:szCs w:val="20"/>
              </w:rPr>
              <w:t>- 0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F90" w:rsidRPr="006E05F6" w:rsidRDefault="00AF0F90" w:rsidP="0062644B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</w:p>
        </w:tc>
      </w:tr>
      <w:tr w:rsidR="00AF0F90" w:rsidRPr="006E05F6" w:rsidTr="0062644B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F90" w:rsidRPr="006E05F6" w:rsidRDefault="00AF0F90" w:rsidP="0062644B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6E05F6">
              <w:rPr>
                <w:rFonts w:ascii="Verdana" w:hAnsi="Verdana" w:cs="Arial"/>
                <w:sz w:val="20"/>
                <w:szCs w:val="20"/>
              </w:rPr>
              <w:t xml:space="preserve">     Death                                          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F90" w:rsidRPr="006E05F6" w:rsidRDefault="00AF0F90" w:rsidP="0062644B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6E05F6">
              <w:rPr>
                <w:rFonts w:ascii="Verdana" w:hAnsi="Verdana" w:cs="Arial"/>
                <w:sz w:val="20"/>
                <w:szCs w:val="20"/>
                <w:u w:val="single"/>
              </w:rPr>
              <w:t>- 0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F90" w:rsidRPr="006E05F6" w:rsidRDefault="00AF0F90" w:rsidP="0062644B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6E05F6">
              <w:rPr>
                <w:rFonts w:ascii="Verdana" w:hAnsi="Verdana" w:cs="Arial"/>
                <w:sz w:val="20"/>
                <w:szCs w:val="20"/>
                <w:u w:val="single"/>
              </w:rPr>
              <w:t xml:space="preserve">  - 0   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F90" w:rsidRPr="006E05F6" w:rsidRDefault="00AF0F90" w:rsidP="0062644B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</w:p>
        </w:tc>
      </w:tr>
      <w:tr w:rsidR="00AF0F90" w:rsidRPr="006E05F6" w:rsidTr="0062644B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F90" w:rsidRPr="006E05F6" w:rsidRDefault="00AF0F90" w:rsidP="0062644B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6E05F6">
              <w:rPr>
                <w:rFonts w:ascii="Verdana" w:hAnsi="Verdana" w:cs="Arial"/>
                <w:sz w:val="20"/>
                <w:szCs w:val="20"/>
              </w:rPr>
              <w:t>Membership as of June 26, 2012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F90" w:rsidRPr="006E05F6" w:rsidRDefault="00AF0F90" w:rsidP="0062644B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6E05F6">
              <w:rPr>
                <w:rFonts w:ascii="Verdana" w:hAnsi="Verdana" w:cs="Arial"/>
                <w:sz w:val="20"/>
                <w:szCs w:val="20"/>
              </w:rPr>
              <w:t>593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F90" w:rsidRPr="006E05F6" w:rsidRDefault="00AF0F90" w:rsidP="0062644B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6E05F6">
              <w:rPr>
                <w:rFonts w:ascii="Verdana" w:hAnsi="Verdana" w:cs="Arial"/>
                <w:sz w:val="20"/>
                <w:szCs w:val="20"/>
              </w:rPr>
              <w:t>335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F90" w:rsidRPr="006E05F6" w:rsidRDefault="00AF0F90" w:rsidP="0062644B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6E05F6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AF0F90" w:rsidRPr="006E05F6" w:rsidTr="0062644B">
        <w:trPr>
          <w:trHeight w:val="351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F90" w:rsidRPr="006E05F6" w:rsidRDefault="00AF0F90" w:rsidP="0062644B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6E05F6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F90" w:rsidRPr="006E05F6" w:rsidRDefault="00AF0F90" w:rsidP="0062644B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6E05F6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F90" w:rsidRPr="006E05F6" w:rsidRDefault="00AF0F90" w:rsidP="0062644B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6E05F6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F90" w:rsidRPr="006E05F6" w:rsidRDefault="00AF0F90" w:rsidP="0062644B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6E05F6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AF0F90" w:rsidRPr="006E05F6" w:rsidTr="0062644B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F90" w:rsidRPr="006E05F6" w:rsidRDefault="00AF0F90" w:rsidP="0062644B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 w:rsidRPr="006E05F6">
              <w:rPr>
                <w:rFonts w:ascii="Verdana" w:hAnsi="Verdana" w:cs="Arial"/>
                <w:sz w:val="20"/>
                <w:szCs w:val="20"/>
              </w:rPr>
              <w:t>Baptized persons who’ve not made Professions of Faith</w:t>
            </w:r>
          </w:p>
          <w:p w:rsidR="00AF0F90" w:rsidRPr="006E05F6" w:rsidRDefault="00AF0F90" w:rsidP="0062644B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F90" w:rsidRPr="006E05F6" w:rsidRDefault="00AF0F90" w:rsidP="0062644B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6E05F6">
              <w:rPr>
                <w:rFonts w:ascii="Verdana" w:hAnsi="Verdana" w:cs="Arial"/>
                <w:sz w:val="20"/>
                <w:szCs w:val="20"/>
              </w:rPr>
              <w:t>94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F90" w:rsidRPr="006E05F6" w:rsidRDefault="00AF0F90" w:rsidP="0062644B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6E05F6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F90" w:rsidRPr="006E05F6" w:rsidRDefault="00AF0F90" w:rsidP="0062644B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F0F90" w:rsidRPr="006E05F6" w:rsidTr="0062644B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F90" w:rsidRPr="006E05F6" w:rsidRDefault="00AF0F90" w:rsidP="0062644B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 w:rsidRPr="006E05F6">
              <w:rPr>
                <w:rFonts w:ascii="Verdana" w:hAnsi="Verdana" w:cs="Arial"/>
                <w:sz w:val="20"/>
                <w:szCs w:val="20"/>
              </w:rPr>
              <w:t>Total children, youth and adults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F90" w:rsidRPr="006E05F6" w:rsidRDefault="00AF0F90" w:rsidP="0062644B">
            <w:pPr>
              <w:spacing w:before="100" w:beforeAutospacing="1" w:after="100" w:afterAutospacing="1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6E05F6">
              <w:rPr>
                <w:rFonts w:ascii="Verdana" w:hAnsi="Verdana" w:cs="Arial"/>
                <w:sz w:val="20"/>
                <w:szCs w:val="20"/>
              </w:rPr>
              <w:t>687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F90" w:rsidRPr="006E05F6" w:rsidRDefault="00AF0F90" w:rsidP="0062644B">
            <w:pPr>
              <w:spacing w:before="100" w:beforeAutospacing="1" w:after="100" w:afterAutospacing="1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F90" w:rsidRPr="006E05F6" w:rsidRDefault="00AF0F90" w:rsidP="0062644B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2E5E77" w:rsidRDefault="002E5E77" w:rsidP="002E5E77">
      <w:pPr>
        <w:rPr>
          <w:rFonts w:ascii="Verdana" w:hAnsi="Verdana"/>
          <w:sz w:val="20"/>
          <w:szCs w:val="20"/>
        </w:rPr>
      </w:pPr>
    </w:p>
    <w:p w:rsidR="00D26140" w:rsidRDefault="005D313D" w:rsidP="00D26140">
      <w:pPr>
        <w:pStyle w:val="List2"/>
        <w:ind w:left="0" w:firstLine="0"/>
        <w:rPr>
          <w:rFonts w:ascii="Verdana" w:hAnsi="Verdana" w:cs="TimesNewRomanPS-BoldMT"/>
          <w:bCs/>
          <w:sz w:val="20"/>
          <w:szCs w:val="20"/>
        </w:rPr>
      </w:pPr>
      <w:r w:rsidRPr="0024243D">
        <w:rPr>
          <w:rFonts w:ascii="Verdana" w:hAnsi="Verdana" w:cs="TimesNewRomanPS-BoldMT"/>
          <w:b/>
          <w:bCs/>
          <w:sz w:val="20"/>
          <w:szCs w:val="20"/>
        </w:rPr>
        <w:t>New Business</w:t>
      </w:r>
    </w:p>
    <w:p w:rsidR="00D26140" w:rsidRPr="006E05F6" w:rsidRDefault="00D26140" w:rsidP="00D26140">
      <w:pPr>
        <w:pStyle w:val="List2"/>
        <w:numPr>
          <w:ilvl w:val="0"/>
          <w:numId w:val="48"/>
        </w:numPr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 w:cs="TimesNewRomanPS-BoldMT"/>
          <w:bCs/>
          <w:sz w:val="20"/>
          <w:szCs w:val="20"/>
        </w:rPr>
        <w:t xml:space="preserve">The Session elected Elders Arland Actkinson, </w:t>
      </w:r>
      <w:proofErr w:type="spellStart"/>
      <w:r>
        <w:rPr>
          <w:rFonts w:ascii="Verdana" w:hAnsi="Verdana" w:cs="TimesNewRomanPS-BoldMT"/>
          <w:bCs/>
          <w:sz w:val="20"/>
          <w:szCs w:val="20"/>
        </w:rPr>
        <w:t>Jimm</w:t>
      </w:r>
      <w:proofErr w:type="spellEnd"/>
      <w:r>
        <w:rPr>
          <w:rFonts w:ascii="Verdana" w:hAnsi="Verdana" w:cs="TimesNewRomanPS-BoldMT"/>
          <w:bCs/>
          <w:sz w:val="20"/>
          <w:szCs w:val="20"/>
        </w:rPr>
        <w:t xml:space="preserve"> Cooper and Frank </w:t>
      </w:r>
      <w:proofErr w:type="spellStart"/>
      <w:r>
        <w:rPr>
          <w:rFonts w:ascii="Verdana" w:hAnsi="Verdana" w:cs="TimesNewRomanPS-BoldMT"/>
          <w:bCs/>
          <w:sz w:val="20"/>
          <w:szCs w:val="20"/>
        </w:rPr>
        <w:t>Rix</w:t>
      </w:r>
      <w:proofErr w:type="spellEnd"/>
      <w:r>
        <w:rPr>
          <w:rFonts w:ascii="Verdana" w:hAnsi="Verdana" w:cs="TimesNewRomanPS-BoldMT"/>
          <w:bCs/>
          <w:sz w:val="20"/>
          <w:szCs w:val="20"/>
        </w:rPr>
        <w:t xml:space="preserve"> to serve as </w:t>
      </w:r>
      <w:r w:rsidRPr="006E05F6">
        <w:rPr>
          <w:rFonts w:ascii="Verdana" w:hAnsi="Verdana"/>
          <w:sz w:val="20"/>
          <w:szCs w:val="20"/>
        </w:rPr>
        <w:t>Commissioners to the Called Presbytery Meeting (Post-General Ass</w:t>
      </w:r>
      <w:r>
        <w:rPr>
          <w:rFonts w:ascii="Verdana" w:hAnsi="Verdana"/>
          <w:sz w:val="20"/>
          <w:szCs w:val="20"/>
        </w:rPr>
        <w:t xml:space="preserve">embly) scheduled for </w:t>
      </w:r>
      <w:r w:rsidRPr="006E05F6">
        <w:rPr>
          <w:rFonts w:ascii="Verdana" w:hAnsi="Verdana"/>
          <w:sz w:val="20"/>
          <w:szCs w:val="20"/>
        </w:rPr>
        <w:t xml:space="preserve"> Sunday, July 15, 2012, at Love Presbyterian (formerly United Korean), Jersey Village</w:t>
      </w:r>
    </w:p>
    <w:p w:rsidR="00D26140" w:rsidRPr="00D26140" w:rsidRDefault="00D26140" w:rsidP="00D26140">
      <w:pPr>
        <w:pStyle w:val="List2"/>
        <w:numPr>
          <w:ilvl w:val="0"/>
          <w:numId w:val="48"/>
        </w:numPr>
        <w:autoSpaceDE w:val="0"/>
        <w:autoSpaceDN w:val="0"/>
        <w:adjustRightInd w:val="0"/>
        <w:ind w:left="720"/>
        <w:rPr>
          <w:rFonts w:ascii="Verdana" w:hAnsi="Verdana" w:cs="TimesNewRomanPS-BoldMT"/>
          <w:bCs/>
          <w:sz w:val="20"/>
          <w:szCs w:val="20"/>
        </w:rPr>
      </w:pPr>
      <w:r w:rsidRPr="00D26140">
        <w:rPr>
          <w:rFonts w:ascii="Verdana" w:hAnsi="Verdana" w:cs="Arial"/>
          <w:sz w:val="20"/>
          <w:szCs w:val="20"/>
        </w:rPr>
        <w:t xml:space="preserve">Rev. DeLeon briefed the Session on the Transition Team, the transition process, and the role and responsibilities of the Interim Pastor Nominating Committee. </w:t>
      </w:r>
      <w:r>
        <w:rPr>
          <w:rFonts w:ascii="Verdana" w:hAnsi="Verdana" w:cs="Arial"/>
          <w:sz w:val="20"/>
          <w:szCs w:val="20"/>
        </w:rPr>
        <w:t xml:space="preserve"> </w:t>
      </w:r>
      <w:r w:rsidRPr="00D26140">
        <w:rPr>
          <w:rFonts w:ascii="Verdana" w:hAnsi="Verdana" w:cs="Arial"/>
          <w:sz w:val="20"/>
          <w:szCs w:val="20"/>
        </w:rPr>
        <w:t xml:space="preserve">Three </w:t>
      </w:r>
      <w:r w:rsidRPr="00D26140">
        <w:rPr>
          <w:rFonts w:ascii="Verdana" w:hAnsi="Verdana" w:cs="Arial"/>
          <w:sz w:val="20"/>
          <w:szCs w:val="20"/>
        </w:rPr>
        <w:lastRenderedPageBreak/>
        <w:t xml:space="preserve">Elders, one from each class, were </w:t>
      </w:r>
      <w:r>
        <w:rPr>
          <w:rFonts w:ascii="Verdana" w:hAnsi="Verdana" w:cs="Arial"/>
          <w:sz w:val="20"/>
          <w:szCs w:val="20"/>
        </w:rPr>
        <w:t>selected</w:t>
      </w:r>
      <w:r w:rsidRPr="00D26140">
        <w:rPr>
          <w:rFonts w:ascii="Verdana" w:hAnsi="Verdana" w:cs="Arial"/>
          <w:sz w:val="20"/>
          <w:szCs w:val="20"/>
        </w:rPr>
        <w:t xml:space="preserve"> to serve on the IPNC.  They are Carl Allen, Nina </w:t>
      </w:r>
      <w:proofErr w:type="spellStart"/>
      <w:r w:rsidRPr="00D26140">
        <w:rPr>
          <w:rFonts w:ascii="Verdana" w:hAnsi="Verdana" w:cs="Arial"/>
          <w:sz w:val="20"/>
          <w:szCs w:val="20"/>
        </w:rPr>
        <w:t>Moede</w:t>
      </w:r>
      <w:proofErr w:type="spellEnd"/>
      <w:r w:rsidRPr="00D26140">
        <w:rPr>
          <w:rFonts w:ascii="Verdana" w:hAnsi="Verdana" w:cs="Arial"/>
          <w:sz w:val="20"/>
          <w:szCs w:val="20"/>
        </w:rPr>
        <w:t>, and Carla Yager.  One of their first orders of business will be to report to Session whether additional members of the Congregation should be asked to serve on the IPNC.</w:t>
      </w:r>
    </w:p>
    <w:p w:rsidR="00D26140" w:rsidRPr="00D26140" w:rsidRDefault="00D26140" w:rsidP="00D26140">
      <w:pPr>
        <w:pStyle w:val="List2"/>
        <w:numPr>
          <w:ilvl w:val="0"/>
          <w:numId w:val="48"/>
        </w:numPr>
        <w:autoSpaceDE w:val="0"/>
        <w:autoSpaceDN w:val="0"/>
        <w:adjustRightInd w:val="0"/>
        <w:ind w:left="720"/>
        <w:rPr>
          <w:rFonts w:ascii="Verdana" w:hAnsi="Verdana" w:cs="TimesNewRomanPS-BoldMT"/>
          <w:bCs/>
          <w:sz w:val="20"/>
          <w:szCs w:val="20"/>
        </w:rPr>
      </w:pPr>
      <w:r>
        <w:rPr>
          <w:rFonts w:ascii="Verdana" w:hAnsi="Verdana" w:cs="TimesNewRomanPS-BoldMT"/>
          <w:bCs/>
          <w:sz w:val="20"/>
          <w:szCs w:val="20"/>
        </w:rPr>
        <w:t>Rev. DeLeon advised the Session of preferred timelines and folders to be used for posting reports and motions to the Session website prior to Stated Meetings.</w:t>
      </w:r>
    </w:p>
    <w:p w:rsidR="00AF0F90" w:rsidRDefault="00AF0F90" w:rsidP="005D313D">
      <w:pPr>
        <w:autoSpaceDE w:val="0"/>
        <w:autoSpaceDN w:val="0"/>
        <w:adjustRightInd w:val="0"/>
        <w:rPr>
          <w:rFonts w:ascii="Verdana" w:hAnsi="Verdana" w:cs="TimesNewRomanPS-BoldMT"/>
          <w:bCs/>
          <w:sz w:val="20"/>
          <w:szCs w:val="20"/>
        </w:rPr>
      </w:pPr>
    </w:p>
    <w:p w:rsidR="00AF0F90" w:rsidRPr="00AF0F90" w:rsidRDefault="00AF0F90" w:rsidP="00AF0F90">
      <w:pPr>
        <w:pStyle w:val="List2"/>
        <w:ind w:left="0" w:firstLine="0"/>
        <w:rPr>
          <w:rFonts w:ascii="Verdana" w:hAnsi="Verdana" w:cs="Arial"/>
          <w:b/>
          <w:sz w:val="20"/>
          <w:szCs w:val="20"/>
        </w:rPr>
      </w:pPr>
      <w:r w:rsidRPr="00AF0F90">
        <w:rPr>
          <w:rFonts w:ascii="Verdana" w:hAnsi="Verdana"/>
          <w:b/>
          <w:sz w:val="20"/>
          <w:szCs w:val="20"/>
        </w:rPr>
        <w:t>Team/Committee Motions</w:t>
      </w:r>
    </w:p>
    <w:p w:rsidR="00AF0F90" w:rsidRPr="00BC4498" w:rsidRDefault="00AF0F90" w:rsidP="00AF0F90">
      <w:pPr>
        <w:numPr>
          <w:ilvl w:val="0"/>
          <w:numId w:val="47"/>
        </w:numPr>
        <w:spacing w:after="100" w:afterAutospacing="1"/>
        <w:ind w:left="720"/>
        <w:rPr>
          <w:rFonts w:ascii="Verdana" w:hAnsi="Verdana"/>
          <w:sz w:val="20"/>
          <w:szCs w:val="20"/>
        </w:rPr>
      </w:pPr>
      <w:bookmarkStart w:id="0" w:name="OLE_LINK1"/>
      <w:bookmarkStart w:id="1" w:name="OLE_LINK2"/>
      <w:r w:rsidRPr="00AF0F90">
        <w:rPr>
          <w:rFonts w:ascii="Verdana" w:hAnsi="Verdana" w:cs="Calibri"/>
          <w:b/>
          <w:color w:val="000000"/>
          <w:sz w:val="20"/>
          <w:szCs w:val="20"/>
        </w:rPr>
        <w:t>The Session voted to affirm Personnel’s motion</w:t>
      </w:r>
      <w:r>
        <w:rPr>
          <w:rFonts w:ascii="Verdana" w:hAnsi="Verdana" w:cs="Calibri"/>
          <w:color w:val="000000"/>
          <w:sz w:val="20"/>
          <w:szCs w:val="20"/>
        </w:rPr>
        <w:t xml:space="preserve"> </w:t>
      </w:r>
      <w:bookmarkEnd w:id="0"/>
      <w:bookmarkEnd w:id="1"/>
      <w:r>
        <w:rPr>
          <w:rFonts w:ascii="Verdana" w:hAnsi="Verdana" w:cs="Calibri"/>
          <w:color w:val="000000"/>
          <w:sz w:val="20"/>
          <w:szCs w:val="20"/>
        </w:rPr>
        <w:t>that Webster Pres</w:t>
      </w:r>
      <w:r w:rsidRPr="00BC4498">
        <w:rPr>
          <w:rFonts w:ascii="Verdana" w:hAnsi="Verdana" w:cs="Calibri"/>
          <w:color w:val="000000"/>
          <w:sz w:val="20"/>
          <w:szCs w:val="20"/>
        </w:rPr>
        <w:t xml:space="preserve">byterian Church has no objection to the </w:t>
      </w:r>
      <w:r>
        <w:rPr>
          <w:rFonts w:ascii="Verdana" w:hAnsi="Verdana" w:cs="Calibri"/>
          <w:color w:val="000000"/>
          <w:sz w:val="20"/>
          <w:szCs w:val="20"/>
        </w:rPr>
        <w:t xml:space="preserve">Board of Pensions of the Presbyterian Church (U.S.A.) </w:t>
      </w:r>
      <w:r w:rsidRPr="00BC4498">
        <w:rPr>
          <w:rFonts w:ascii="Verdana" w:hAnsi="Verdana" w:cs="Calibri"/>
          <w:color w:val="000000"/>
          <w:sz w:val="20"/>
          <w:szCs w:val="20"/>
        </w:rPr>
        <w:t>Benefits Plan providing coverage for same-gender partners and their children and will not apply for the associated relief of conscience.</w:t>
      </w:r>
    </w:p>
    <w:p w:rsidR="00AF0F90" w:rsidRDefault="00AF0F90" w:rsidP="00AF0F90">
      <w:pPr>
        <w:numPr>
          <w:ilvl w:val="0"/>
          <w:numId w:val="47"/>
        </w:numPr>
        <w:ind w:left="720"/>
        <w:rPr>
          <w:rFonts w:ascii="Verdana" w:hAnsi="Verdana"/>
          <w:sz w:val="20"/>
          <w:szCs w:val="20"/>
        </w:rPr>
      </w:pPr>
      <w:r w:rsidRPr="00AF0F90">
        <w:rPr>
          <w:rFonts w:ascii="Verdana" w:hAnsi="Verdana" w:cs="Calibri"/>
          <w:b/>
          <w:color w:val="000000"/>
          <w:sz w:val="20"/>
          <w:szCs w:val="20"/>
        </w:rPr>
        <w:t xml:space="preserve">The Session voted to affirm </w:t>
      </w:r>
      <w:r>
        <w:rPr>
          <w:rFonts w:ascii="Verdana" w:hAnsi="Verdana" w:cs="Calibri"/>
          <w:b/>
          <w:color w:val="000000"/>
          <w:sz w:val="20"/>
          <w:szCs w:val="20"/>
        </w:rPr>
        <w:t>Mission’s</w:t>
      </w:r>
      <w:r w:rsidRPr="00AF0F90">
        <w:rPr>
          <w:rFonts w:ascii="Verdana" w:hAnsi="Verdana" w:cs="Calibri"/>
          <w:b/>
          <w:color w:val="000000"/>
          <w:sz w:val="20"/>
          <w:szCs w:val="20"/>
        </w:rPr>
        <w:t xml:space="preserve"> motion</w:t>
      </w:r>
      <w:r>
        <w:rPr>
          <w:rFonts w:ascii="Verdana" w:hAnsi="Verdana"/>
          <w:sz w:val="20"/>
          <w:szCs w:val="20"/>
        </w:rPr>
        <w:t xml:space="preserve"> authorizing</w:t>
      </w:r>
      <w:r w:rsidRPr="00BC4498">
        <w:rPr>
          <w:rFonts w:ascii="Verdana" w:hAnsi="Verdana"/>
          <w:sz w:val="20"/>
          <w:szCs w:val="20"/>
        </w:rPr>
        <w:t xml:space="preserve"> an appeal to the Congregation </w:t>
      </w:r>
      <w:r>
        <w:rPr>
          <w:rFonts w:ascii="Verdana" w:hAnsi="Verdana"/>
          <w:sz w:val="20"/>
          <w:szCs w:val="20"/>
        </w:rPr>
        <w:t>for donations of</w:t>
      </w:r>
      <w:r w:rsidRPr="00BC4498">
        <w:rPr>
          <w:rFonts w:ascii="Verdana" w:hAnsi="Verdana"/>
          <w:sz w:val="20"/>
          <w:szCs w:val="20"/>
        </w:rPr>
        <w:t xml:space="preserve"> school supplies and backpacks for </w:t>
      </w:r>
      <w:proofErr w:type="spellStart"/>
      <w:r w:rsidRPr="00BC4498">
        <w:rPr>
          <w:rFonts w:ascii="Verdana" w:hAnsi="Verdana"/>
          <w:sz w:val="20"/>
          <w:szCs w:val="20"/>
        </w:rPr>
        <w:t>McWhirter</w:t>
      </w:r>
      <w:proofErr w:type="spellEnd"/>
      <w:r>
        <w:rPr>
          <w:rFonts w:ascii="Verdana" w:hAnsi="Verdana"/>
          <w:sz w:val="20"/>
          <w:szCs w:val="20"/>
        </w:rPr>
        <w:t xml:space="preserve"> Elementary School</w:t>
      </w:r>
      <w:r w:rsidRPr="00BC4498">
        <w:rPr>
          <w:rFonts w:ascii="Verdana" w:hAnsi="Verdana"/>
          <w:sz w:val="20"/>
          <w:szCs w:val="20"/>
        </w:rPr>
        <w:t xml:space="preserve"> children in need, starting the new school year.</w:t>
      </w:r>
    </w:p>
    <w:p w:rsidR="00D26140" w:rsidRPr="00866777" w:rsidRDefault="00866777" w:rsidP="00AF0F90">
      <w:pPr>
        <w:numPr>
          <w:ilvl w:val="0"/>
          <w:numId w:val="47"/>
        </w:numPr>
        <w:ind w:left="720"/>
        <w:rPr>
          <w:rFonts w:ascii="Verdana" w:hAnsi="Verdana"/>
          <w:sz w:val="20"/>
          <w:szCs w:val="20"/>
        </w:rPr>
      </w:pPr>
      <w:r w:rsidRPr="00866777">
        <w:rPr>
          <w:rFonts w:ascii="Verdana" w:hAnsi="Verdana" w:cs="Calibri"/>
          <w:color w:val="000000"/>
          <w:sz w:val="20"/>
          <w:szCs w:val="20"/>
        </w:rPr>
        <w:t>The Campus Management team discussed the need of communicating to the Congregation about the importance of locking Church doors in the evenings.</w:t>
      </w:r>
    </w:p>
    <w:p w:rsidR="00866777" w:rsidRPr="00866777" w:rsidRDefault="00866777" w:rsidP="00AF0F90">
      <w:pPr>
        <w:numPr>
          <w:ilvl w:val="0"/>
          <w:numId w:val="47"/>
        </w:numPr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>The Welcoming Committee reported that 19 new members attended the most recent New Member Reception.</w:t>
      </w:r>
    </w:p>
    <w:p w:rsidR="008C589B" w:rsidRDefault="008C589B">
      <w:pPr>
        <w:rPr>
          <w:rFonts w:ascii="Verdana" w:hAnsi="Verdana"/>
          <w:b/>
          <w:sz w:val="20"/>
          <w:szCs w:val="20"/>
        </w:rPr>
      </w:pPr>
    </w:p>
    <w:p w:rsidR="00AF0F90" w:rsidRPr="00AF0F90" w:rsidRDefault="00AF0F90" w:rsidP="00AF0F90">
      <w:pPr>
        <w:pStyle w:val="List2"/>
        <w:ind w:left="0" w:firstLine="0"/>
        <w:rPr>
          <w:rFonts w:ascii="Verdana" w:hAnsi="Verdana"/>
          <w:b/>
          <w:sz w:val="20"/>
          <w:szCs w:val="20"/>
        </w:rPr>
      </w:pPr>
      <w:r w:rsidRPr="00AF0F90">
        <w:rPr>
          <w:rFonts w:ascii="Verdana" w:hAnsi="Verdana"/>
          <w:b/>
          <w:sz w:val="20"/>
          <w:szCs w:val="20"/>
        </w:rPr>
        <w:t>Old Business</w:t>
      </w:r>
    </w:p>
    <w:p w:rsidR="00AF0F90" w:rsidRPr="006E05F6" w:rsidRDefault="00A677EB" w:rsidP="00AF0F90">
      <w:pPr>
        <w:pStyle w:val="List2"/>
        <w:numPr>
          <w:ilvl w:val="1"/>
          <w:numId w:val="13"/>
        </w:numPr>
        <w:tabs>
          <w:tab w:val="clear" w:pos="810"/>
        </w:tabs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The Session received a r</w:t>
      </w:r>
      <w:r w:rsidR="00AF0F90" w:rsidRPr="006E05F6">
        <w:rPr>
          <w:rFonts w:ascii="Verdana" w:hAnsi="Verdana"/>
          <w:sz w:val="20"/>
          <w:szCs w:val="20"/>
        </w:rPr>
        <w:t xml:space="preserve">eport from </w:t>
      </w:r>
      <w:r w:rsidRPr="006E05F6">
        <w:rPr>
          <w:rFonts w:ascii="Verdana" w:hAnsi="Verdana"/>
          <w:sz w:val="20"/>
          <w:szCs w:val="20"/>
        </w:rPr>
        <w:t>Commissioners Jenn</w:t>
      </w:r>
      <w:r>
        <w:rPr>
          <w:rFonts w:ascii="Verdana" w:hAnsi="Verdana"/>
          <w:sz w:val="20"/>
          <w:szCs w:val="20"/>
        </w:rPr>
        <w:t xml:space="preserve">ifer Carr, Ed Tobia, Tim Murray regarding the </w:t>
      </w:r>
      <w:r w:rsidR="00AF0F90" w:rsidRPr="006E05F6">
        <w:rPr>
          <w:rFonts w:ascii="Verdana" w:hAnsi="Verdana"/>
          <w:sz w:val="20"/>
          <w:szCs w:val="20"/>
        </w:rPr>
        <w:t>June 9, 2012 Presbytery Meeting</w:t>
      </w:r>
      <w:r>
        <w:rPr>
          <w:rFonts w:ascii="Verdana" w:hAnsi="Verdana"/>
          <w:sz w:val="20"/>
          <w:szCs w:val="20"/>
        </w:rPr>
        <w:t>.</w:t>
      </w:r>
    </w:p>
    <w:p w:rsidR="00AF0F90" w:rsidRPr="006E05F6" w:rsidRDefault="00A677EB" w:rsidP="00AF0F90">
      <w:pPr>
        <w:pStyle w:val="List2"/>
        <w:numPr>
          <w:ilvl w:val="1"/>
          <w:numId w:val="13"/>
        </w:numPr>
        <w:tabs>
          <w:tab w:val="clear" w:pos="810"/>
        </w:tabs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The Session suggested that areas to be discussed at the August 4 Session Retreat to include Session processes, church growth, and debt reduction.  It is expected that the Transition Team may require an hour of the allotted Retreat time.</w:t>
      </w:r>
    </w:p>
    <w:p w:rsidR="00AF0F90" w:rsidRPr="006E05F6" w:rsidRDefault="00A677EB" w:rsidP="00AF0F90">
      <w:pPr>
        <w:pStyle w:val="List2"/>
        <w:numPr>
          <w:ilvl w:val="1"/>
          <w:numId w:val="13"/>
        </w:numPr>
        <w:tabs>
          <w:tab w:val="clear" w:pos="810"/>
        </w:tabs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Ed Tobia presented a r</w:t>
      </w:r>
      <w:r w:rsidR="00AF0F90" w:rsidRPr="006E05F6">
        <w:rPr>
          <w:rFonts w:ascii="Verdana" w:hAnsi="Verdana" w:cs="Arial"/>
          <w:sz w:val="20"/>
          <w:szCs w:val="20"/>
        </w:rPr>
        <w:t>eport from October Presbytery Meeting Planning Task Force (hosted by WPC)</w:t>
      </w:r>
      <w:r>
        <w:rPr>
          <w:rFonts w:ascii="Verdana" w:hAnsi="Verdana" w:cs="Arial"/>
          <w:sz w:val="20"/>
          <w:szCs w:val="20"/>
        </w:rPr>
        <w:t>.</w:t>
      </w:r>
    </w:p>
    <w:p w:rsidR="0097768B" w:rsidRDefault="0097768B" w:rsidP="0097768B">
      <w:pPr>
        <w:rPr>
          <w:rFonts w:ascii="Verdana" w:hAnsi="Verdana"/>
          <w:sz w:val="20"/>
          <w:szCs w:val="20"/>
        </w:rPr>
      </w:pPr>
    </w:p>
    <w:p w:rsidR="00AF0F90" w:rsidRDefault="0097768B" w:rsidP="0097768B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Pastor’s Report </w:t>
      </w:r>
      <w:r w:rsidR="00AF0F90" w:rsidRPr="00D26140">
        <w:rPr>
          <w:rFonts w:ascii="Verdana" w:hAnsi="Verdana"/>
          <w:sz w:val="20"/>
          <w:szCs w:val="20"/>
        </w:rPr>
        <w:t>–</w:t>
      </w:r>
      <w:r w:rsidRPr="00D26140">
        <w:rPr>
          <w:rFonts w:ascii="Verdana" w:hAnsi="Verdana"/>
          <w:sz w:val="20"/>
          <w:szCs w:val="20"/>
        </w:rPr>
        <w:t xml:space="preserve"> </w:t>
      </w:r>
      <w:r w:rsidR="00D26140" w:rsidRPr="00D26140">
        <w:rPr>
          <w:rFonts w:ascii="Verdana" w:hAnsi="Verdana"/>
          <w:sz w:val="20"/>
          <w:szCs w:val="20"/>
        </w:rPr>
        <w:t>Rev. DeLeon shared the list of names of guest preachers that will appear in the pulpit over the next several weeks.</w:t>
      </w:r>
    </w:p>
    <w:p w:rsidR="00FF4036" w:rsidRPr="0097768B" w:rsidRDefault="0097768B" w:rsidP="0097768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:rsidR="00CA2116" w:rsidRDefault="005E63BD" w:rsidP="00B5764E">
      <w:pPr>
        <w:rPr>
          <w:rFonts w:ascii="Verdana" w:hAnsi="Verdana"/>
          <w:b/>
          <w:sz w:val="20"/>
          <w:szCs w:val="20"/>
        </w:rPr>
      </w:pPr>
      <w:r w:rsidRPr="00BA1EB3">
        <w:rPr>
          <w:rFonts w:ascii="Verdana" w:hAnsi="Verdana"/>
          <w:b/>
          <w:sz w:val="20"/>
          <w:szCs w:val="20"/>
        </w:rPr>
        <w:t>Upcoming m</w:t>
      </w:r>
      <w:r w:rsidR="006D5B85" w:rsidRPr="00BA1EB3">
        <w:rPr>
          <w:rFonts w:ascii="Verdana" w:hAnsi="Verdana"/>
          <w:b/>
          <w:sz w:val="20"/>
          <w:szCs w:val="20"/>
        </w:rPr>
        <w:t>eeting</w:t>
      </w:r>
      <w:r w:rsidR="00CA2116">
        <w:rPr>
          <w:rFonts w:ascii="Verdana" w:hAnsi="Verdana"/>
          <w:b/>
          <w:sz w:val="20"/>
          <w:szCs w:val="20"/>
        </w:rPr>
        <w:t>s</w:t>
      </w:r>
      <w:r w:rsidR="008C589B">
        <w:rPr>
          <w:rFonts w:ascii="Verdana" w:hAnsi="Verdana"/>
          <w:b/>
          <w:sz w:val="20"/>
          <w:szCs w:val="20"/>
        </w:rPr>
        <w:t xml:space="preserve"> </w:t>
      </w:r>
    </w:p>
    <w:p w:rsidR="00CA2116" w:rsidRPr="00CA2116" w:rsidRDefault="00CA2116" w:rsidP="00CA2116">
      <w:pPr>
        <w:pStyle w:val="List2"/>
        <w:numPr>
          <w:ilvl w:val="0"/>
          <w:numId w:val="46"/>
        </w:numPr>
        <w:rPr>
          <w:rFonts w:ascii="Verdana" w:hAnsi="Verdana"/>
          <w:sz w:val="20"/>
          <w:szCs w:val="20"/>
        </w:rPr>
      </w:pPr>
      <w:r w:rsidRPr="00CA2116">
        <w:rPr>
          <w:rFonts w:ascii="Verdana" w:hAnsi="Verdana"/>
          <w:sz w:val="20"/>
          <w:szCs w:val="20"/>
        </w:rPr>
        <w:t xml:space="preserve">The Called Meeting of Presbytery, </w:t>
      </w:r>
      <w:r w:rsidR="00452FEB">
        <w:rPr>
          <w:rFonts w:ascii="Verdana" w:hAnsi="Verdana"/>
          <w:sz w:val="20"/>
          <w:szCs w:val="20"/>
        </w:rPr>
        <w:t>Sunday, July 15</w:t>
      </w:r>
      <w:r w:rsidRPr="006E05F6">
        <w:rPr>
          <w:rFonts w:ascii="Verdana" w:hAnsi="Verdana"/>
          <w:sz w:val="20"/>
          <w:szCs w:val="20"/>
        </w:rPr>
        <w:t>, 2012, at Love Presbyterian (formerly United Korean), Jersey Village</w:t>
      </w:r>
      <w:r w:rsidR="00AF0F90">
        <w:rPr>
          <w:rFonts w:ascii="Verdana" w:hAnsi="Verdana"/>
          <w:sz w:val="20"/>
          <w:szCs w:val="20"/>
        </w:rPr>
        <w:t>.</w:t>
      </w:r>
    </w:p>
    <w:p w:rsidR="00922A12" w:rsidRPr="00CA2116" w:rsidRDefault="008256A0" w:rsidP="00CA2116">
      <w:pPr>
        <w:pStyle w:val="ListParagraph"/>
        <w:numPr>
          <w:ilvl w:val="0"/>
          <w:numId w:val="45"/>
        </w:numPr>
        <w:rPr>
          <w:rFonts w:ascii="Verdana" w:hAnsi="Verdana"/>
          <w:sz w:val="20"/>
          <w:szCs w:val="20"/>
        </w:rPr>
      </w:pPr>
      <w:r w:rsidRPr="00CA2116">
        <w:rPr>
          <w:rFonts w:ascii="Verdana" w:hAnsi="Verdana"/>
          <w:sz w:val="20"/>
          <w:szCs w:val="20"/>
        </w:rPr>
        <w:t>The next</w:t>
      </w:r>
      <w:r w:rsidRPr="00CA2116">
        <w:rPr>
          <w:rFonts w:ascii="Verdana" w:hAnsi="Verdana"/>
          <w:b/>
          <w:sz w:val="20"/>
          <w:szCs w:val="20"/>
        </w:rPr>
        <w:t xml:space="preserve"> </w:t>
      </w:r>
      <w:r w:rsidR="003473CA" w:rsidRPr="00CA2116">
        <w:rPr>
          <w:rFonts w:ascii="Verdana" w:hAnsi="Verdana"/>
          <w:sz w:val="20"/>
          <w:szCs w:val="20"/>
        </w:rPr>
        <w:t>Stated Meeting of Session</w:t>
      </w:r>
      <w:r w:rsidRPr="00CA2116">
        <w:rPr>
          <w:rFonts w:ascii="Verdana" w:hAnsi="Verdana"/>
          <w:sz w:val="20"/>
          <w:szCs w:val="20"/>
        </w:rPr>
        <w:t xml:space="preserve"> will be convened</w:t>
      </w:r>
      <w:r w:rsidR="00FF4036" w:rsidRPr="00CA2116">
        <w:rPr>
          <w:rFonts w:ascii="Verdana" w:hAnsi="Verdana"/>
          <w:sz w:val="20"/>
          <w:szCs w:val="20"/>
        </w:rPr>
        <w:t xml:space="preserve"> Tuesday, </w:t>
      </w:r>
      <w:r w:rsidR="00452FEB">
        <w:rPr>
          <w:rFonts w:ascii="Verdana" w:hAnsi="Verdana"/>
          <w:sz w:val="20"/>
          <w:szCs w:val="20"/>
        </w:rPr>
        <w:t>July 24</w:t>
      </w:r>
      <w:r w:rsidR="003473CA" w:rsidRPr="00CA2116">
        <w:rPr>
          <w:rFonts w:ascii="Verdana" w:hAnsi="Verdana"/>
          <w:sz w:val="20"/>
          <w:szCs w:val="20"/>
        </w:rPr>
        <w:t>, 2012, at 7:00 p.m. in the Meeting Room</w:t>
      </w:r>
      <w:r w:rsidR="009761EE" w:rsidRPr="00CA2116">
        <w:rPr>
          <w:rFonts w:ascii="Verdana" w:hAnsi="Verdana"/>
          <w:sz w:val="20"/>
          <w:szCs w:val="20"/>
        </w:rPr>
        <w:t>.</w:t>
      </w:r>
    </w:p>
    <w:p w:rsidR="00757F52" w:rsidRPr="00BA1EB3" w:rsidRDefault="00757F52" w:rsidP="00202729">
      <w:pPr>
        <w:ind w:left="720"/>
        <w:rPr>
          <w:rFonts w:ascii="Verdana" w:hAnsi="Verdana"/>
          <w:sz w:val="20"/>
          <w:szCs w:val="20"/>
        </w:rPr>
      </w:pPr>
    </w:p>
    <w:p w:rsidR="000F486A" w:rsidRPr="00BA1EB3" w:rsidRDefault="000F486A">
      <w:pPr>
        <w:rPr>
          <w:rFonts w:ascii="Verdana" w:hAnsi="Verdana"/>
          <w:sz w:val="20"/>
          <w:szCs w:val="20"/>
        </w:rPr>
      </w:pPr>
      <w:r w:rsidRPr="00BA1EB3">
        <w:rPr>
          <w:rFonts w:ascii="Verdana" w:hAnsi="Verdana"/>
          <w:sz w:val="20"/>
          <w:szCs w:val="20"/>
        </w:rPr>
        <w:t xml:space="preserve">The business of this Stated Meeting being completed, the Session voted to adjourn.  The meeting was closed with </w:t>
      </w:r>
      <w:r w:rsidR="005E6BBA" w:rsidRPr="00BA1EB3">
        <w:rPr>
          <w:rFonts w:ascii="Verdana" w:hAnsi="Verdana"/>
          <w:sz w:val="20"/>
          <w:szCs w:val="20"/>
        </w:rPr>
        <w:t>p</w:t>
      </w:r>
      <w:r w:rsidR="00403D6B" w:rsidRPr="00BA1EB3">
        <w:rPr>
          <w:rFonts w:ascii="Verdana" w:hAnsi="Verdana"/>
          <w:sz w:val="20"/>
          <w:szCs w:val="20"/>
        </w:rPr>
        <w:t xml:space="preserve">rayer </w:t>
      </w:r>
      <w:r w:rsidRPr="00BA1EB3">
        <w:rPr>
          <w:rFonts w:ascii="Verdana" w:hAnsi="Verdana"/>
          <w:sz w:val="20"/>
          <w:szCs w:val="20"/>
        </w:rPr>
        <w:t xml:space="preserve">at </w:t>
      </w:r>
      <w:r w:rsidR="00FF4036">
        <w:rPr>
          <w:rFonts w:ascii="Verdana" w:hAnsi="Verdana"/>
          <w:sz w:val="20"/>
          <w:szCs w:val="20"/>
        </w:rPr>
        <w:t>9:0</w:t>
      </w:r>
      <w:r w:rsidR="00AF0F90">
        <w:rPr>
          <w:rFonts w:ascii="Verdana" w:hAnsi="Verdana"/>
          <w:sz w:val="20"/>
          <w:szCs w:val="20"/>
        </w:rPr>
        <w:t>0</w:t>
      </w:r>
      <w:r w:rsidR="001B08E3" w:rsidRPr="00BA1EB3">
        <w:rPr>
          <w:rFonts w:ascii="Verdana" w:hAnsi="Verdana"/>
          <w:sz w:val="20"/>
          <w:szCs w:val="20"/>
        </w:rPr>
        <w:t xml:space="preserve"> p.</w:t>
      </w:r>
      <w:r w:rsidRPr="00BA1EB3">
        <w:rPr>
          <w:rFonts w:ascii="Verdana" w:hAnsi="Verdana"/>
          <w:sz w:val="20"/>
          <w:szCs w:val="20"/>
        </w:rPr>
        <w:t xml:space="preserve">m. </w:t>
      </w:r>
    </w:p>
    <w:p w:rsidR="000F486A" w:rsidRPr="00BA1EB3" w:rsidRDefault="000F486A">
      <w:pPr>
        <w:rPr>
          <w:rFonts w:ascii="Verdana" w:hAnsi="Verdana"/>
          <w:sz w:val="20"/>
          <w:szCs w:val="20"/>
        </w:rPr>
      </w:pPr>
    </w:p>
    <w:p w:rsidR="000F486A" w:rsidRPr="00BA1EB3" w:rsidRDefault="000F486A">
      <w:pPr>
        <w:rPr>
          <w:rFonts w:ascii="Verdana" w:hAnsi="Verdana"/>
          <w:sz w:val="20"/>
          <w:szCs w:val="20"/>
        </w:rPr>
      </w:pPr>
    </w:p>
    <w:p w:rsidR="000F486A" w:rsidRPr="00BA1EB3" w:rsidRDefault="000F486A">
      <w:pPr>
        <w:rPr>
          <w:rFonts w:ascii="Verdana" w:hAnsi="Verdana"/>
          <w:sz w:val="20"/>
          <w:szCs w:val="20"/>
        </w:rPr>
      </w:pPr>
    </w:p>
    <w:p w:rsidR="00575D9F" w:rsidRPr="00E106B2" w:rsidRDefault="000F486A" w:rsidP="00AF0F90">
      <w:pPr>
        <w:tabs>
          <w:tab w:val="left" w:pos="7200"/>
        </w:tabs>
        <w:rPr>
          <w:rFonts w:ascii="Verdana" w:hAnsi="Verdana"/>
          <w:sz w:val="20"/>
          <w:szCs w:val="20"/>
        </w:rPr>
      </w:pPr>
      <w:r w:rsidRPr="00BA1EB3">
        <w:rPr>
          <w:rFonts w:ascii="Verdana" w:hAnsi="Verdana"/>
          <w:sz w:val="20"/>
          <w:szCs w:val="20"/>
        </w:rPr>
        <w:tab/>
      </w:r>
    </w:p>
    <w:sectPr w:rsidR="00575D9F" w:rsidRPr="00E106B2" w:rsidSect="00971CFD">
      <w:pgSz w:w="12240" w:h="15840" w:code="1"/>
      <w:pgMar w:top="1152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2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1">
    <w:nsid w:val="00545256"/>
    <w:multiLevelType w:val="hybridMultilevel"/>
    <w:tmpl w:val="F29CD9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2B575DE"/>
    <w:multiLevelType w:val="hybridMultilevel"/>
    <w:tmpl w:val="406AB19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">
    <w:nsid w:val="08EF6D37"/>
    <w:multiLevelType w:val="hybridMultilevel"/>
    <w:tmpl w:val="32AECE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9FA7C8B"/>
    <w:multiLevelType w:val="hybridMultilevel"/>
    <w:tmpl w:val="7CF8DD88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F428622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A476895"/>
    <w:multiLevelType w:val="hybridMultilevel"/>
    <w:tmpl w:val="D2F6E5DC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>
    <w:nsid w:val="0C524FE3"/>
    <w:multiLevelType w:val="hybridMultilevel"/>
    <w:tmpl w:val="2F3C93E2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3106F9"/>
    <w:multiLevelType w:val="hybridMultilevel"/>
    <w:tmpl w:val="D18091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F543535"/>
    <w:multiLevelType w:val="hybridMultilevel"/>
    <w:tmpl w:val="E2C2C27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0FC102E0"/>
    <w:multiLevelType w:val="hybridMultilevel"/>
    <w:tmpl w:val="922E96B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0">
    <w:nsid w:val="10CC17B7"/>
    <w:multiLevelType w:val="hybridMultilevel"/>
    <w:tmpl w:val="0A9EBDA6"/>
    <w:lvl w:ilvl="0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E6736E"/>
    <w:multiLevelType w:val="hybridMultilevel"/>
    <w:tmpl w:val="A1081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18126D9"/>
    <w:multiLevelType w:val="hybridMultilevel"/>
    <w:tmpl w:val="4C1E6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700127"/>
    <w:multiLevelType w:val="hybridMultilevel"/>
    <w:tmpl w:val="0EFAFB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6BC6DC7"/>
    <w:multiLevelType w:val="hybridMultilevel"/>
    <w:tmpl w:val="CDAAA2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16E0569F"/>
    <w:multiLevelType w:val="hybridMultilevel"/>
    <w:tmpl w:val="A9861B86"/>
    <w:lvl w:ilvl="0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7D15B82"/>
    <w:multiLevelType w:val="hybridMultilevel"/>
    <w:tmpl w:val="40A8BF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18261ADC"/>
    <w:multiLevelType w:val="hybridMultilevel"/>
    <w:tmpl w:val="4F144A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9A90F41"/>
    <w:multiLevelType w:val="hybridMultilevel"/>
    <w:tmpl w:val="B21C48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1CD97494"/>
    <w:multiLevelType w:val="hybridMultilevel"/>
    <w:tmpl w:val="36EA338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20">
    <w:nsid w:val="219D3190"/>
    <w:multiLevelType w:val="hybridMultilevel"/>
    <w:tmpl w:val="4CFE13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225F4C38"/>
    <w:multiLevelType w:val="hybridMultilevel"/>
    <w:tmpl w:val="8698DB4E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>
    <w:nsid w:val="23551E5B"/>
    <w:multiLevelType w:val="hybridMultilevel"/>
    <w:tmpl w:val="68D673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286C735B"/>
    <w:multiLevelType w:val="hybridMultilevel"/>
    <w:tmpl w:val="51E8936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32330B05"/>
    <w:multiLevelType w:val="hybridMultilevel"/>
    <w:tmpl w:val="A210C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5AB212E"/>
    <w:multiLevelType w:val="hybridMultilevel"/>
    <w:tmpl w:val="2C0C267A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6">
    <w:nsid w:val="36B90B6E"/>
    <w:multiLevelType w:val="hybridMultilevel"/>
    <w:tmpl w:val="39F256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378B0F69"/>
    <w:multiLevelType w:val="hybridMultilevel"/>
    <w:tmpl w:val="01406C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96F043B"/>
    <w:multiLevelType w:val="hybridMultilevel"/>
    <w:tmpl w:val="A4444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ABE559D"/>
    <w:multiLevelType w:val="hybridMultilevel"/>
    <w:tmpl w:val="65E8091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0">
    <w:nsid w:val="3F2B1BB1"/>
    <w:multiLevelType w:val="hybridMultilevel"/>
    <w:tmpl w:val="AA5069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0DA1C21"/>
    <w:multiLevelType w:val="hybridMultilevel"/>
    <w:tmpl w:val="3CE6A8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4BC1D57"/>
    <w:multiLevelType w:val="hybridMultilevel"/>
    <w:tmpl w:val="34B0D0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6154C02"/>
    <w:multiLevelType w:val="hybridMultilevel"/>
    <w:tmpl w:val="3B1E4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CB7570B"/>
    <w:multiLevelType w:val="hybridMultilevel"/>
    <w:tmpl w:val="116000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4DB605BD"/>
    <w:multiLevelType w:val="hybridMultilevel"/>
    <w:tmpl w:val="AC28F85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CA15152"/>
    <w:multiLevelType w:val="hybridMultilevel"/>
    <w:tmpl w:val="01B02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17043C9"/>
    <w:multiLevelType w:val="hybridMultilevel"/>
    <w:tmpl w:val="67549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1464AB"/>
    <w:multiLevelType w:val="hybridMultilevel"/>
    <w:tmpl w:val="7958AD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9">
    <w:nsid w:val="622B6740"/>
    <w:multiLevelType w:val="hybridMultilevel"/>
    <w:tmpl w:val="7D103B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>
    <w:nsid w:val="635E69AA"/>
    <w:multiLevelType w:val="hybridMultilevel"/>
    <w:tmpl w:val="2F5648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94C4C79"/>
    <w:multiLevelType w:val="hybridMultilevel"/>
    <w:tmpl w:val="15360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9EA1246"/>
    <w:multiLevelType w:val="hybridMultilevel"/>
    <w:tmpl w:val="508A364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3">
    <w:nsid w:val="6A5C28F2"/>
    <w:multiLevelType w:val="hybridMultilevel"/>
    <w:tmpl w:val="2BACD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B0448F6"/>
    <w:multiLevelType w:val="hybridMultilevel"/>
    <w:tmpl w:val="D4D0C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19959A0"/>
    <w:multiLevelType w:val="hybridMultilevel"/>
    <w:tmpl w:val="CADCF4F2"/>
    <w:lvl w:ilvl="0" w:tplc="C616C08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10"/>
        </w:tabs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30"/>
        </w:tabs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0"/>
        </w:tabs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70"/>
        </w:tabs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90"/>
        </w:tabs>
        <w:ind w:left="5490" w:hanging="180"/>
      </w:pPr>
    </w:lvl>
  </w:abstractNum>
  <w:abstractNum w:abstractNumId="46">
    <w:nsid w:val="79A61BB6"/>
    <w:multiLevelType w:val="hybridMultilevel"/>
    <w:tmpl w:val="444A259C"/>
    <w:lvl w:ilvl="0" w:tplc="68389DE8">
      <w:numFmt w:val="bullet"/>
      <w:lvlText w:val="-"/>
      <w:lvlJc w:val="left"/>
      <w:pPr>
        <w:ind w:left="420" w:hanging="360"/>
      </w:pPr>
      <w:rPr>
        <w:rFonts w:ascii="Verdana" w:eastAsia="Times New Roman" w:hAnsi="Verdana" w:cs="TimesNewRomanPS-BoldMT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7">
    <w:nsid w:val="7CE2352B"/>
    <w:multiLevelType w:val="hybridMultilevel"/>
    <w:tmpl w:val="F8A68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0"/>
  </w:num>
  <w:num w:numId="3">
    <w:abstractNumId w:val="40"/>
  </w:num>
  <w:num w:numId="4">
    <w:abstractNumId w:val="32"/>
  </w:num>
  <w:num w:numId="5">
    <w:abstractNumId w:val="35"/>
  </w:num>
  <w:num w:numId="6">
    <w:abstractNumId w:val="4"/>
  </w:num>
  <w:num w:numId="7">
    <w:abstractNumId w:val="23"/>
  </w:num>
  <w:num w:numId="8">
    <w:abstractNumId w:val="26"/>
  </w:num>
  <w:num w:numId="9">
    <w:abstractNumId w:val="22"/>
  </w:num>
  <w:num w:numId="10">
    <w:abstractNumId w:val="19"/>
  </w:num>
  <w:num w:numId="11">
    <w:abstractNumId w:val="24"/>
  </w:num>
  <w:num w:numId="12">
    <w:abstractNumId w:val="36"/>
  </w:num>
  <w:num w:numId="13">
    <w:abstractNumId w:val="45"/>
  </w:num>
  <w:num w:numId="14">
    <w:abstractNumId w:val="8"/>
  </w:num>
  <w:num w:numId="15">
    <w:abstractNumId w:val="13"/>
  </w:num>
  <w:num w:numId="16">
    <w:abstractNumId w:val="34"/>
  </w:num>
  <w:num w:numId="17">
    <w:abstractNumId w:val="7"/>
  </w:num>
  <w:num w:numId="18">
    <w:abstractNumId w:val="31"/>
  </w:num>
  <w:num w:numId="19">
    <w:abstractNumId w:val="17"/>
  </w:num>
  <w:num w:numId="20">
    <w:abstractNumId w:val="46"/>
  </w:num>
  <w:num w:numId="21">
    <w:abstractNumId w:val="6"/>
  </w:num>
  <w:num w:numId="22">
    <w:abstractNumId w:val="41"/>
  </w:num>
  <w:num w:numId="23">
    <w:abstractNumId w:val="44"/>
  </w:num>
  <w:num w:numId="24">
    <w:abstractNumId w:val="12"/>
  </w:num>
  <w:num w:numId="25">
    <w:abstractNumId w:val="28"/>
  </w:num>
  <w:num w:numId="26">
    <w:abstractNumId w:val="42"/>
  </w:num>
  <w:num w:numId="27">
    <w:abstractNumId w:val="25"/>
  </w:num>
  <w:num w:numId="28">
    <w:abstractNumId w:val="38"/>
  </w:num>
  <w:num w:numId="29">
    <w:abstractNumId w:val="20"/>
  </w:num>
  <w:num w:numId="30">
    <w:abstractNumId w:val="39"/>
  </w:num>
  <w:num w:numId="31">
    <w:abstractNumId w:val="29"/>
  </w:num>
  <w:num w:numId="32">
    <w:abstractNumId w:val="18"/>
  </w:num>
  <w:num w:numId="33">
    <w:abstractNumId w:val="2"/>
  </w:num>
  <w:num w:numId="34">
    <w:abstractNumId w:val="10"/>
  </w:num>
  <w:num w:numId="35">
    <w:abstractNumId w:val="15"/>
  </w:num>
  <w:num w:numId="36">
    <w:abstractNumId w:val="21"/>
  </w:num>
  <w:num w:numId="37">
    <w:abstractNumId w:val="9"/>
  </w:num>
  <w:num w:numId="38">
    <w:abstractNumId w:val="3"/>
  </w:num>
  <w:num w:numId="39">
    <w:abstractNumId w:val="1"/>
  </w:num>
  <w:num w:numId="40">
    <w:abstractNumId w:val="11"/>
  </w:num>
  <w:num w:numId="41">
    <w:abstractNumId w:val="16"/>
  </w:num>
  <w:num w:numId="42">
    <w:abstractNumId w:val="27"/>
  </w:num>
  <w:num w:numId="43">
    <w:abstractNumId w:val="33"/>
  </w:num>
  <w:num w:numId="44">
    <w:abstractNumId w:val="47"/>
  </w:num>
  <w:num w:numId="45">
    <w:abstractNumId w:val="37"/>
  </w:num>
  <w:num w:numId="46">
    <w:abstractNumId w:val="43"/>
  </w:num>
  <w:num w:numId="47">
    <w:abstractNumId w:val="5"/>
  </w:num>
  <w:num w:numId="48">
    <w:abstractNumId w:val="14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867C5F"/>
    <w:rsid w:val="00010AE5"/>
    <w:rsid w:val="00012C43"/>
    <w:rsid w:val="00035D90"/>
    <w:rsid w:val="00047690"/>
    <w:rsid w:val="00047A89"/>
    <w:rsid w:val="00067CB3"/>
    <w:rsid w:val="00090D23"/>
    <w:rsid w:val="0009663A"/>
    <w:rsid w:val="000B23C7"/>
    <w:rsid w:val="000B2E64"/>
    <w:rsid w:val="000C7344"/>
    <w:rsid w:val="000F486A"/>
    <w:rsid w:val="000F6126"/>
    <w:rsid w:val="000F732E"/>
    <w:rsid w:val="000F7698"/>
    <w:rsid w:val="001057BA"/>
    <w:rsid w:val="00111E49"/>
    <w:rsid w:val="00114CD6"/>
    <w:rsid w:val="00127E74"/>
    <w:rsid w:val="001442E5"/>
    <w:rsid w:val="001858B9"/>
    <w:rsid w:val="001B063A"/>
    <w:rsid w:val="001B08E3"/>
    <w:rsid w:val="001B71A1"/>
    <w:rsid w:val="001C3BB2"/>
    <w:rsid w:val="001E6534"/>
    <w:rsid w:val="001F3E99"/>
    <w:rsid w:val="00201A22"/>
    <w:rsid w:val="00202729"/>
    <w:rsid w:val="00203D6D"/>
    <w:rsid w:val="00212946"/>
    <w:rsid w:val="00222172"/>
    <w:rsid w:val="0024243D"/>
    <w:rsid w:val="0026379B"/>
    <w:rsid w:val="00273472"/>
    <w:rsid w:val="00276FBE"/>
    <w:rsid w:val="00280FCA"/>
    <w:rsid w:val="00283CD8"/>
    <w:rsid w:val="00285D99"/>
    <w:rsid w:val="00293584"/>
    <w:rsid w:val="00297052"/>
    <w:rsid w:val="0029760C"/>
    <w:rsid w:val="002979A2"/>
    <w:rsid w:val="002A17CE"/>
    <w:rsid w:val="002A51A4"/>
    <w:rsid w:val="002C35D8"/>
    <w:rsid w:val="002C5614"/>
    <w:rsid w:val="002E023A"/>
    <w:rsid w:val="002E5E77"/>
    <w:rsid w:val="002F28DF"/>
    <w:rsid w:val="002F4F7E"/>
    <w:rsid w:val="00303249"/>
    <w:rsid w:val="00310538"/>
    <w:rsid w:val="003147E8"/>
    <w:rsid w:val="00323D2B"/>
    <w:rsid w:val="00330FA1"/>
    <w:rsid w:val="00342A21"/>
    <w:rsid w:val="00343064"/>
    <w:rsid w:val="00346754"/>
    <w:rsid w:val="003473CA"/>
    <w:rsid w:val="00361D8D"/>
    <w:rsid w:val="00364928"/>
    <w:rsid w:val="003C1AE8"/>
    <w:rsid w:val="003D451B"/>
    <w:rsid w:val="00402152"/>
    <w:rsid w:val="00403D6B"/>
    <w:rsid w:val="00421CC7"/>
    <w:rsid w:val="00421D8A"/>
    <w:rsid w:val="00426CB0"/>
    <w:rsid w:val="004360BB"/>
    <w:rsid w:val="00444500"/>
    <w:rsid w:val="00446933"/>
    <w:rsid w:val="00452FEB"/>
    <w:rsid w:val="00455EA1"/>
    <w:rsid w:val="00465F96"/>
    <w:rsid w:val="00482822"/>
    <w:rsid w:val="00490F51"/>
    <w:rsid w:val="00495854"/>
    <w:rsid w:val="004A1FB6"/>
    <w:rsid w:val="004C280E"/>
    <w:rsid w:val="004D3198"/>
    <w:rsid w:val="004F050D"/>
    <w:rsid w:val="004F0D91"/>
    <w:rsid w:val="004F683E"/>
    <w:rsid w:val="005515EF"/>
    <w:rsid w:val="005579C3"/>
    <w:rsid w:val="00562026"/>
    <w:rsid w:val="00575D9F"/>
    <w:rsid w:val="00585222"/>
    <w:rsid w:val="005A0F92"/>
    <w:rsid w:val="005A4F86"/>
    <w:rsid w:val="005D313D"/>
    <w:rsid w:val="005E63BD"/>
    <w:rsid w:val="005E6BBA"/>
    <w:rsid w:val="005E789B"/>
    <w:rsid w:val="005F4D22"/>
    <w:rsid w:val="005F516C"/>
    <w:rsid w:val="00603DE9"/>
    <w:rsid w:val="00606041"/>
    <w:rsid w:val="00611AF1"/>
    <w:rsid w:val="00637274"/>
    <w:rsid w:val="0064101C"/>
    <w:rsid w:val="006818D1"/>
    <w:rsid w:val="00697007"/>
    <w:rsid w:val="006A6247"/>
    <w:rsid w:val="006D0C3F"/>
    <w:rsid w:val="006D5B85"/>
    <w:rsid w:val="006E3EAF"/>
    <w:rsid w:val="006F2824"/>
    <w:rsid w:val="007048AA"/>
    <w:rsid w:val="00723181"/>
    <w:rsid w:val="007276D2"/>
    <w:rsid w:val="00734A67"/>
    <w:rsid w:val="007407CE"/>
    <w:rsid w:val="007428B8"/>
    <w:rsid w:val="0075020B"/>
    <w:rsid w:val="00752F2A"/>
    <w:rsid w:val="00757F52"/>
    <w:rsid w:val="00763D01"/>
    <w:rsid w:val="00764AFB"/>
    <w:rsid w:val="00765269"/>
    <w:rsid w:val="00795354"/>
    <w:rsid w:val="007A249A"/>
    <w:rsid w:val="007B11B4"/>
    <w:rsid w:val="007C0092"/>
    <w:rsid w:val="007C3228"/>
    <w:rsid w:val="007D5EC3"/>
    <w:rsid w:val="007E6EA0"/>
    <w:rsid w:val="007F5C95"/>
    <w:rsid w:val="00813D5D"/>
    <w:rsid w:val="008256A0"/>
    <w:rsid w:val="00844941"/>
    <w:rsid w:val="00847DE5"/>
    <w:rsid w:val="008509BA"/>
    <w:rsid w:val="00864BA6"/>
    <w:rsid w:val="00866777"/>
    <w:rsid w:val="00866ECD"/>
    <w:rsid w:val="00867C5F"/>
    <w:rsid w:val="008753CF"/>
    <w:rsid w:val="00885152"/>
    <w:rsid w:val="008856FB"/>
    <w:rsid w:val="00885CD0"/>
    <w:rsid w:val="008A4C5F"/>
    <w:rsid w:val="008B2745"/>
    <w:rsid w:val="008B7C9E"/>
    <w:rsid w:val="008C4939"/>
    <w:rsid w:val="008C589B"/>
    <w:rsid w:val="008D0087"/>
    <w:rsid w:val="008D43F1"/>
    <w:rsid w:val="008E2330"/>
    <w:rsid w:val="008E42F6"/>
    <w:rsid w:val="008F3826"/>
    <w:rsid w:val="008F4D08"/>
    <w:rsid w:val="0092182B"/>
    <w:rsid w:val="00921CF2"/>
    <w:rsid w:val="00922A12"/>
    <w:rsid w:val="00934C6D"/>
    <w:rsid w:val="009618B3"/>
    <w:rsid w:val="00966618"/>
    <w:rsid w:val="0097035E"/>
    <w:rsid w:val="00971CFD"/>
    <w:rsid w:val="00974997"/>
    <w:rsid w:val="009761EE"/>
    <w:rsid w:val="00976619"/>
    <w:rsid w:val="0097768B"/>
    <w:rsid w:val="00982D72"/>
    <w:rsid w:val="009918E7"/>
    <w:rsid w:val="009A7791"/>
    <w:rsid w:val="009C42D2"/>
    <w:rsid w:val="009C4BB6"/>
    <w:rsid w:val="009C73B3"/>
    <w:rsid w:val="009E0D8D"/>
    <w:rsid w:val="009E1BDE"/>
    <w:rsid w:val="009E7CA8"/>
    <w:rsid w:val="009F7D30"/>
    <w:rsid w:val="00A23500"/>
    <w:rsid w:val="00A677EB"/>
    <w:rsid w:val="00A74E07"/>
    <w:rsid w:val="00A8487C"/>
    <w:rsid w:val="00A9023A"/>
    <w:rsid w:val="00A93A8F"/>
    <w:rsid w:val="00AA06B2"/>
    <w:rsid w:val="00AA2BC1"/>
    <w:rsid w:val="00AA4AF0"/>
    <w:rsid w:val="00AA58B1"/>
    <w:rsid w:val="00AB002B"/>
    <w:rsid w:val="00AB5EE1"/>
    <w:rsid w:val="00AC7016"/>
    <w:rsid w:val="00AD67AA"/>
    <w:rsid w:val="00AE076F"/>
    <w:rsid w:val="00AE47ED"/>
    <w:rsid w:val="00AF0F90"/>
    <w:rsid w:val="00AF370B"/>
    <w:rsid w:val="00B03403"/>
    <w:rsid w:val="00B200D5"/>
    <w:rsid w:val="00B22577"/>
    <w:rsid w:val="00B23C77"/>
    <w:rsid w:val="00B35E25"/>
    <w:rsid w:val="00B46390"/>
    <w:rsid w:val="00B5040C"/>
    <w:rsid w:val="00B5764E"/>
    <w:rsid w:val="00B64297"/>
    <w:rsid w:val="00B66A49"/>
    <w:rsid w:val="00B73543"/>
    <w:rsid w:val="00B74797"/>
    <w:rsid w:val="00B91F39"/>
    <w:rsid w:val="00BA1EB3"/>
    <w:rsid w:val="00BA1FE4"/>
    <w:rsid w:val="00BA478C"/>
    <w:rsid w:val="00BA59F3"/>
    <w:rsid w:val="00BC12BB"/>
    <w:rsid w:val="00BD0855"/>
    <w:rsid w:val="00BE10ED"/>
    <w:rsid w:val="00C01CA2"/>
    <w:rsid w:val="00C21268"/>
    <w:rsid w:val="00C32211"/>
    <w:rsid w:val="00C43F96"/>
    <w:rsid w:val="00C55647"/>
    <w:rsid w:val="00C615D2"/>
    <w:rsid w:val="00C737B2"/>
    <w:rsid w:val="00CA2116"/>
    <w:rsid w:val="00CA5704"/>
    <w:rsid w:val="00CB3092"/>
    <w:rsid w:val="00CD195F"/>
    <w:rsid w:val="00CD3764"/>
    <w:rsid w:val="00CE43B9"/>
    <w:rsid w:val="00CF7296"/>
    <w:rsid w:val="00D04799"/>
    <w:rsid w:val="00D05EEB"/>
    <w:rsid w:val="00D07304"/>
    <w:rsid w:val="00D13579"/>
    <w:rsid w:val="00D1679D"/>
    <w:rsid w:val="00D23F6F"/>
    <w:rsid w:val="00D26140"/>
    <w:rsid w:val="00D404CE"/>
    <w:rsid w:val="00D47D46"/>
    <w:rsid w:val="00D53009"/>
    <w:rsid w:val="00D56C81"/>
    <w:rsid w:val="00D76A92"/>
    <w:rsid w:val="00D87CCC"/>
    <w:rsid w:val="00D91127"/>
    <w:rsid w:val="00DA63B5"/>
    <w:rsid w:val="00DD4439"/>
    <w:rsid w:val="00DE0F0A"/>
    <w:rsid w:val="00DE1071"/>
    <w:rsid w:val="00DE13C0"/>
    <w:rsid w:val="00DF1653"/>
    <w:rsid w:val="00DF3C90"/>
    <w:rsid w:val="00E077EC"/>
    <w:rsid w:val="00E106B2"/>
    <w:rsid w:val="00E1373B"/>
    <w:rsid w:val="00E23160"/>
    <w:rsid w:val="00E47671"/>
    <w:rsid w:val="00E47B06"/>
    <w:rsid w:val="00E53BBD"/>
    <w:rsid w:val="00E65BEC"/>
    <w:rsid w:val="00E77D50"/>
    <w:rsid w:val="00E872E3"/>
    <w:rsid w:val="00EB2CD2"/>
    <w:rsid w:val="00EB325E"/>
    <w:rsid w:val="00ED6540"/>
    <w:rsid w:val="00EE3E5B"/>
    <w:rsid w:val="00EE7988"/>
    <w:rsid w:val="00EF78A1"/>
    <w:rsid w:val="00F0237B"/>
    <w:rsid w:val="00F10434"/>
    <w:rsid w:val="00F2727E"/>
    <w:rsid w:val="00F45F2C"/>
    <w:rsid w:val="00F51A3A"/>
    <w:rsid w:val="00F63EA6"/>
    <w:rsid w:val="00F64AA2"/>
    <w:rsid w:val="00F81517"/>
    <w:rsid w:val="00F86FA1"/>
    <w:rsid w:val="00F96BEB"/>
    <w:rsid w:val="00FC6290"/>
    <w:rsid w:val="00FD5AD0"/>
    <w:rsid w:val="00FE7CCF"/>
    <w:rsid w:val="00FF27DB"/>
    <w:rsid w:val="00FF4036"/>
    <w:rsid w:val="00FF4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List 3" w:uiPriority="0"/>
    <w:lsdException w:name="List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8B1"/>
    <w:rPr>
      <w:sz w:val="24"/>
      <w:szCs w:val="24"/>
    </w:rPr>
  </w:style>
  <w:style w:type="paragraph" w:styleId="Heading3">
    <w:name w:val="heading 3"/>
    <w:basedOn w:val="Normal"/>
    <w:next w:val="Normal"/>
    <w:qFormat/>
    <w:rsid w:val="00AE47ED"/>
    <w:pPr>
      <w:keepNext/>
      <w:outlineLvl w:val="2"/>
    </w:pPr>
    <w:rPr>
      <w:rFonts w:ascii="Arial" w:hAnsi="Arial"/>
      <w:b/>
      <w:sz w:val="28"/>
      <w:szCs w:val="20"/>
      <w:u w:val="single"/>
    </w:rPr>
  </w:style>
  <w:style w:type="paragraph" w:styleId="Heading4">
    <w:name w:val="heading 4"/>
    <w:basedOn w:val="Normal"/>
    <w:next w:val="Normal"/>
    <w:qFormat/>
    <w:rsid w:val="00AE47ED"/>
    <w:pPr>
      <w:keepNext/>
      <w:outlineLvl w:val="3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A58B1"/>
    <w:rPr>
      <w:rFonts w:ascii="Times New" w:hAnsi="Times New"/>
      <w:szCs w:val="20"/>
    </w:rPr>
  </w:style>
  <w:style w:type="paragraph" w:styleId="BalloonText">
    <w:name w:val="Balloon Text"/>
    <w:basedOn w:val="Normal"/>
    <w:semiHidden/>
    <w:rsid w:val="00637274"/>
    <w:rPr>
      <w:rFonts w:ascii="Tahoma" w:hAnsi="Tahoma" w:cs="Tahoma"/>
      <w:sz w:val="16"/>
      <w:szCs w:val="16"/>
    </w:rPr>
  </w:style>
  <w:style w:type="paragraph" w:styleId="List3">
    <w:name w:val="List 3"/>
    <w:basedOn w:val="Normal"/>
    <w:rsid w:val="008A4C5F"/>
    <w:pPr>
      <w:ind w:left="1080" w:hanging="360"/>
    </w:pPr>
  </w:style>
  <w:style w:type="paragraph" w:styleId="List2">
    <w:name w:val="List 2"/>
    <w:basedOn w:val="Normal"/>
    <w:rsid w:val="008A4C5F"/>
    <w:pPr>
      <w:ind w:left="720" w:hanging="360"/>
    </w:pPr>
  </w:style>
  <w:style w:type="table" w:styleId="TableGrid">
    <w:name w:val="Table Grid"/>
    <w:basedOn w:val="TableNormal"/>
    <w:rsid w:val="008B27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4">
    <w:name w:val="List 4"/>
    <w:basedOn w:val="Normal"/>
    <w:rsid w:val="008D0087"/>
    <w:pPr>
      <w:ind w:left="1440" w:hanging="360"/>
    </w:pPr>
  </w:style>
  <w:style w:type="paragraph" w:styleId="PlainText">
    <w:name w:val="Plain Text"/>
    <w:basedOn w:val="Normal"/>
    <w:link w:val="PlainTextChar"/>
    <w:uiPriority w:val="99"/>
    <w:rsid w:val="008856FB"/>
    <w:rPr>
      <w:rFonts w:ascii="Verdana" w:hAnsi="Verdana"/>
      <w:sz w:val="20"/>
      <w:szCs w:val="20"/>
    </w:rPr>
  </w:style>
  <w:style w:type="character" w:customStyle="1" w:styleId="yshortcuts">
    <w:name w:val="yshortcuts"/>
    <w:basedOn w:val="DefaultParagraphFont"/>
    <w:rsid w:val="008856FB"/>
  </w:style>
  <w:style w:type="paragraph" w:styleId="ListParagraph">
    <w:name w:val="List Paragraph"/>
    <w:basedOn w:val="Normal"/>
    <w:qFormat/>
    <w:rsid w:val="001E6534"/>
    <w:pPr>
      <w:ind w:left="720"/>
      <w:contextualSpacing/>
    </w:pPr>
    <w:rPr>
      <w:rFonts w:eastAsia="Calibri"/>
      <w:szCs w:val="22"/>
    </w:rPr>
  </w:style>
  <w:style w:type="character" w:styleId="Strong">
    <w:name w:val="Strong"/>
    <w:basedOn w:val="DefaultParagraphFont"/>
    <w:uiPriority w:val="22"/>
    <w:qFormat/>
    <w:rsid w:val="00F45F2C"/>
    <w:rPr>
      <w:b/>
      <w:bCs/>
    </w:rPr>
  </w:style>
  <w:style w:type="character" w:styleId="Hyperlink">
    <w:name w:val="Hyperlink"/>
    <w:basedOn w:val="DefaultParagraphFont"/>
    <w:unhideWhenUsed/>
    <w:rsid w:val="00A93A8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93A8F"/>
    <w:pPr>
      <w:spacing w:before="100" w:beforeAutospacing="1" w:after="100" w:afterAutospacing="1"/>
    </w:pPr>
  </w:style>
  <w:style w:type="paragraph" w:styleId="BodyText3">
    <w:name w:val="Body Text 3"/>
    <w:basedOn w:val="Normal"/>
    <w:link w:val="BodyText3Char"/>
    <w:uiPriority w:val="99"/>
    <w:semiHidden/>
    <w:unhideWhenUsed/>
    <w:rsid w:val="00C2126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21268"/>
    <w:rPr>
      <w:sz w:val="16"/>
      <w:szCs w:val="16"/>
    </w:rPr>
  </w:style>
  <w:style w:type="character" w:customStyle="1" w:styleId="PlainTextChar">
    <w:name w:val="Plain Text Char"/>
    <w:basedOn w:val="DefaultParagraphFont"/>
    <w:link w:val="PlainText"/>
    <w:uiPriority w:val="99"/>
    <w:rsid w:val="006E3EAF"/>
    <w:rPr>
      <w:rFonts w:ascii="Verdana" w:hAnsi="Verdan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7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7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22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6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57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1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8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0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936083">
                          <w:marLeft w:val="0"/>
                          <w:marRight w:val="0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8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59056-CDA6-4B59-ADDA-D1F6F7D3A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Webster Presbyterian Church</vt:lpstr>
    </vt:vector>
  </TitlesOfParts>
  <Company>Reliant Energy, Inc.</Company>
  <LinksUpToDate>false</LinksUpToDate>
  <CharactersWithSpaces>4303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Webster Presbyterian Church</dc:title>
  <dc:subject/>
  <dc:creator>gfisseler</dc:creator>
  <cp:keywords/>
  <dc:description/>
  <cp:lastModifiedBy>gfisseler</cp:lastModifiedBy>
  <cp:revision>3</cp:revision>
  <cp:lastPrinted>2012-05-15T13:19:00Z</cp:lastPrinted>
  <dcterms:created xsi:type="dcterms:W3CDTF">2012-07-19T17:03:00Z</dcterms:created>
  <dcterms:modified xsi:type="dcterms:W3CDTF">2012-07-20T01:02:00Z</dcterms:modified>
</cp:coreProperties>
</file>