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6D" w:rsidRDefault="0095506D" w:rsidP="006C0992">
      <w:pPr>
        <w:spacing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Proposal from Personnel Committee:</w:t>
      </w:r>
    </w:p>
    <w:p w:rsidR="006C0992" w:rsidRPr="006C0992" w:rsidRDefault="00E314C9" w:rsidP="006C09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 a letter f</w:t>
      </w:r>
      <w:r w:rsidR="0095506D">
        <w:rPr>
          <w:rFonts w:ascii="Calibri" w:eastAsia="Times New Roman" w:hAnsi="Calibri" w:cs="Calibri"/>
          <w:color w:val="000000"/>
          <w:sz w:val="24"/>
          <w:szCs w:val="24"/>
        </w:rPr>
        <w:t>rom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BOP</w:t>
      </w:r>
      <w:r w:rsidR="006C0992" w:rsidRPr="006C0992">
        <w:rPr>
          <w:rFonts w:ascii="Calibri" w:eastAsia="Times New Roman" w:hAnsi="Calibri" w:cs="Calibri"/>
          <w:color w:val="000000"/>
          <w:sz w:val="24"/>
          <w:szCs w:val="24"/>
        </w:rPr>
        <w:t xml:space="preserve"> dated June 6, 2012, BOP indicates that it has, at</w:t>
      </w:r>
      <w:r w:rsidR="0095506D">
        <w:rPr>
          <w:rFonts w:ascii="Calibri" w:eastAsia="Times New Roman" w:hAnsi="Calibri" w:cs="Calibri"/>
          <w:color w:val="000000"/>
          <w:sz w:val="24"/>
          <w:szCs w:val="24"/>
        </w:rPr>
        <w:t xml:space="preserve"> the urging of</w:t>
      </w:r>
      <w:r w:rsidR="006C0992" w:rsidRPr="006C0992">
        <w:rPr>
          <w:rFonts w:ascii="Calibri" w:eastAsia="Times New Roman" w:hAnsi="Calibri" w:cs="Calibri"/>
          <w:color w:val="000000"/>
          <w:sz w:val="24"/>
          <w:szCs w:val="24"/>
        </w:rPr>
        <w:t xml:space="preserve"> General Assembly</w:t>
      </w:r>
      <w:bookmarkStart w:id="0" w:name="_GoBack"/>
      <w:bookmarkEnd w:id="0"/>
      <w:r w:rsidR="006C0992" w:rsidRPr="006C0992">
        <w:rPr>
          <w:rFonts w:ascii="Calibri" w:eastAsia="Times New Roman" w:hAnsi="Calibri" w:cs="Calibri"/>
          <w:color w:val="000000"/>
          <w:sz w:val="24"/>
          <w:szCs w:val="24"/>
        </w:rPr>
        <w:t>, amended its Benefit Plan to include qualified domestic partners and their children effective January 1, 2013. It is also designing a relief of conscience mechanism for those churches who may object to this coverage. The following proposal is made to clarify our position and provide direction as</w:t>
      </w:r>
      <w:r w:rsidR="006C0992">
        <w:rPr>
          <w:rFonts w:ascii="Calibri" w:eastAsia="Times New Roman" w:hAnsi="Calibri" w:cs="Calibri"/>
          <w:color w:val="000000"/>
          <w:sz w:val="24"/>
          <w:szCs w:val="24"/>
        </w:rPr>
        <w:t xml:space="preserve"> to how to respond to the BOP le</w:t>
      </w:r>
      <w:r w:rsidR="006C0992" w:rsidRPr="006C0992">
        <w:rPr>
          <w:rFonts w:ascii="Calibri" w:eastAsia="Times New Roman" w:hAnsi="Calibri" w:cs="Calibri"/>
          <w:color w:val="000000"/>
          <w:sz w:val="24"/>
          <w:szCs w:val="24"/>
        </w:rPr>
        <w:t>tter. If passed as worded, no action is required and BOP will assume we do not object and do not want to apply for the associated relief of conscience.</w:t>
      </w:r>
    </w:p>
    <w:p w:rsidR="006C0992" w:rsidRPr="006C0992" w:rsidRDefault="006C0992" w:rsidP="006C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2">
        <w:rPr>
          <w:rFonts w:ascii="Calibri" w:eastAsia="Times New Roman" w:hAnsi="Calibri" w:cs="Calibri"/>
          <w:color w:val="000000"/>
          <w:sz w:val="24"/>
          <w:szCs w:val="24"/>
        </w:rPr>
        <w:t xml:space="preserve">PROPOSED: </w:t>
      </w:r>
    </w:p>
    <w:p w:rsidR="006C0992" w:rsidRPr="006C0992" w:rsidRDefault="006C0992" w:rsidP="006C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2">
        <w:rPr>
          <w:rFonts w:ascii="Calibri" w:eastAsia="Times New Roman" w:hAnsi="Calibri" w:cs="Calibri"/>
          <w:color w:val="000000"/>
          <w:sz w:val="24"/>
          <w:szCs w:val="24"/>
        </w:rPr>
        <w:t>The Webster Presbyterian Church has no objection to the Benefits Plan providing coverage for same-gender partners and their children and will not apply for the associated relief of conscience.</w:t>
      </w:r>
    </w:p>
    <w:p w:rsidR="00495553" w:rsidRDefault="00495553"/>
    <w:sectPr w:rsidR="0049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92"/>
    <w:rsid w:val="00495553"/>
    <w:rsid w:val="006C0992"/>
    <w:rsid w:val="0095506D"/>
    <w:rsid w:val="00E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18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764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01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2012-06-24T10:51:00Z</dcterms:created>
  <dcterms:modified xsi:type="dcterms:W3CDTF">2012-06-24T11:05:00Z</dcterms:modified>
</cp:coreProperties>
</file>