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7B3151" w14:textId="2426FB0B" w:rsidR="000C7375" w:rsidRDefault="000C7375" w:rsidP="000C7375">
      <w:pPr>
        <w:rPr>
          <w:rFonts w:ascii="Calibri" w:eastAsia="Times New Roman" w:hAnsi="Calibri" w:cs="Times New Roman"/>
          <w:color w:val="000000"/>
        </w:rPr>
      </w:pPr>
      <w:r>
        <w:rPr>
          <w:rFonts w:ascii="Calibri" w:eastAsia="Times New Roman" w:hAnsi="Calibri" w:cs="Times New Roman"/>
          <w:color w:val="000000"/>
        </w:rPr>
        <w:t xml:space="preserve">Here is the recommendation from David </w:t>
      </w:r>
      <w:proofErr w:type="spellStart"/>
      <w:r>
        <w:rPr>
          <w:rFonts w:ascii="Calibri" w:eastAsia="Times New Roman" w:hAnsi="Calibri" w:cs="Times New Roman"/>
          <w:color w:val="000000"/>
        </w:rPr>
        <w:t>Staniunas</w:t>
      </w:r>
      <w:proofErr w:type="spellEnd"/>
      <w:r>
        <w:rPr>
          <w:rFonts w:ascii="Calibri" w:eastAsia="Times New Roman" w:hAnsi="Calibri" w:cs="Times New Roman"/>
          <w:color w:val="000000"/>
        </w:rPr>
        <w:t>, archivist for the Presbyterian Historical Society</w:t>
      </w:r>
    </w:p>
    <w:p w14:paraId="3345724E" w14:textId="16FEF7F5" w:rsidR="000C7375" w:rsidRPr="000C7375" w:rsidRDefault="000C7375" w:rsidP="000C7375">
      <w:pPr>
        <w:rPr>
          <w:rFonts w:ascii="Calibri" w:eastAsia="Times New Roman" w:hAnsi="Calibri" w:cs="Times New Roman"/>
          <w:color w:val="000000"/>
        </w:rPr>
      </w:pPr>
      <w:r w:rsidRPr="000C7375">
        <w:rPr>
          <w:rFonts w:ascii="Calibri" w:eastAsia="Times New Roman" w:hAnsi="Calibri" w:cs="Times New Roman"/>
          <w:color w:val="000000"/>
        </w:rPr>
        <w:t xml:space="preserve">We'd be very pleased to bring your original records on deposit. Session minutes and registers are of chief importance, but we gladly take in minutes of any councils of the church, such as deacons, trustees, </w:t>
      </w:r>
      <w:proofErr w:type="gramStart"/>
      <w:r w:rsidRPr="000C7375">
        <w:rPr>
          <w:rFonts w:ascii="Calibri" w:eastAsia="Times New Roman" w:hAnsi="Calibri" w:cs="Times New Roman"/>
          <w:color w:val="000000"/>
        </w:rPr>
        <w:t>women’s</w:t>
      </w:r>
      <w:proofErr w:type="gramEnd"/>
      <w:r w:rsidRPr="000C7375">
        <w:rPr>
          <w:rFonts w:ascii="Calibri" w:eastAsia="Times New Roman" w:hAnsi="Calibri" w:cs="Times New Roman"/>
          <w:color w:val="000000"/>
        </w:rPr>
        <w:t xml:space="preserve"> and youth groups. We’ll also gladly bring in commemorative records – select photographs, </w:t>
      </w:r>
      <w:proofErr w:type="gramStart"/>
      <w:r w:rsidRPr="000C7375">
        <w:rPr>
          <w:rFonts w:ascii="Calibri" w:eastAsia="Times New Roman" w:hAnsi="Calibri" w:cs="Times New Roman"/>
          <w:color w:val="000000"/>
        </w:rPr>
        <w:t>audio</w:t>
      </w:r>
      <w:proofErr w:type="gramEnd"/>
      <w:r w:rsidRPr="000C7375">
        <w:rPr>
          <w:rFonts w:ascii="Calibri" w:eastAsia="Times New Roman" w:hAnsi="Calibri" w:cs="Times New Roman"/>
          <w:color w:val="000000"/>
        </w:rPr>
        <w:t xml:space="preserve"> and video recordings. There is no charge for this service, and the records will be housed in an environmentally controlled archival storage area with specialized fire detection and security systems. We do not bring in church bulletins, Bibles, objects, attendance records, or Sunday school class roll books; you are free to preserve or dispose of those yourself.</w:t>
      </w:r>
    </w:p>
    <w:p w14:paraId="0A3ED8AE" w14:textId="77777777" w:rsidR="000C7375" w:rsidRPr="000C7375" w:rsidRDefault="000C7375" w:rsidP="000C7375">
      <w:pPr>
        <w:rPr>
          <w:rFonts w:ascii="Calibri" w:eastAsia="Times New Roman" w:hAnsi="Calibri" w:cs="Times New Roman"/>
          <w:color w:val="000000"/>
        </w:rPr>
      </w:pPr>
    </w:p>
    <w:p w14:paraId="280B437C" w14:textId="77777777" w:rsidR="000C7375" w:rsidRPr="000C7375" w:rsidRDefault="000C7375" w:rsidP="000C7375">
      <w:pPr>
        <w:rPr>
          <w:rFonts w:ascii="Calibri" w:eastAsia="Times New Roman" w:hAnsi="Calibri" w:cs="Times New Roman"/>
          <w:color w:val="000000"/>
        </w:rPr>
      </w:pPr>
      <w:r w:rsidRPr="000C7375">
        <w:rPr>
          <w:rFonts w:ascii="Calibri" w:eastAsia="Times New Roman" w:hAnsi="Calibri" w:cs="Times New Roman"/>
          <w:color w:val="000000"/>
        </w:rPr>
        <w:t>I wouldn't go to the length of reprinting the 1996 to 2014 records, but I would get them out of vinyl binders if that's what they're in. A cloth binder, or an expandable legal file, or an acid-free folder will be good enough for those pages. And your process for 2014 to present is solid. You should basically keep a PDF version of your minutes and a hard paper copy.</w:t>
      </w:r>
    </w:p>
    <w:p w14:paraId="5328AF55" w14:textId="77777777" w:rsidR="000C7375" w:rsidRPr="000C7375" w:rsidRDefault="000C7375" w:rsidP="000C7375">
      <w:pPr>
        <w:rPr>
          <w:rFonts w:ascii="Calibri" w:eastAsia="Times New Roman" w:hAnsi="Calibri" w:cs="Times New Roman"/>
          <w:color w:val="000000"/>
        </w:rPr>
      </w:pPr>
    </w:p>
    <w:p w14:paraId="5ADB2E10" w14:textId="77777777" w:rsidR="000C7375" w:rsidRPr="000C7375" w:rsidRDefault="000C7375" w:rsidP="000C7375">
      <w:pPr>
        <w:rPr>
          <w:rFonts w:ascii="Calibri" w:eastAsia="Times New Roman" w:hAnsi="Calibri" w:cs="Times New Roman"/>
          <w:color w:val="000000"/>
        </w:rPr>
      </w:pPr>
      <w:r w:rsidRPr="000C7375">
        <w:rPr>
          <w:rFonts w:ascii="Calibri" w:eastAsia="Times New Roman" w:hAnsi="Calibri" w:cs="Times New Roman"/>
          <w:color w:val="000000"/>
        </w:rPr>
        <w:t xml:space="preserve">We continue to recommend acid-free paper as the preferred carrier of text for the very-long term. You will continue to live in a hybrid paper and born-digital environment because of the different virtues of paper and digital formats as carriers of text. Paper is the cheapest reliable steady-state carrier of text over the long term. Best practice, as far as I’ve seen is what the Presbytery of New York City does. They publish their minutes to the web in PDF, store PDF/A copies on their local network and in the </w:t>
      </w:r>
      <w:proofErr w:type="gramStart"/>
      <w:r w:rsidRPr="000C7375">
        <w:rPr>
          <w:rFonts w:ascii="Calibri" w:eastAsia="Times New Roman" w:hAnsi="Calibri" w:cs="Times New Roman"/>
          <w:color w:val="000000"/>
        </w:rPr>
        <w:t>cloud, and</w:t>
      </w:r>
      <w:proofErr w:type="gramEnd"/>
      <w:r w:rsidRPr="000C7375">
        <w:rPr>
          <w:rFonts w:ascii="Calibri" w:eastAsia="Times New Roman" w:hAnsi="Calibri" w:cs="Times New Roman"/>
          <w:color w:val="000000"/>
        </w:rPr>
        <w:t xml:space="preserve"> print an official version to acid-free paper, storing the paper in the classic three-post Cokesbury binder. When the binder is full, they have the 300 or 400 pages hardbound, and they deposit that with us.</w:t>
      </w:r>
    </w:p>
    <w:p w14:paraId="25830204" w14:textId="77777777" w:rsidR="000C7375" w:rsidRPr="000C7375" w:rsidRDefault="000C7375" w:rsidP="000C7375">
      <w:pPr>
        <w:rPr>
          <w:rFonts w:ascii="Calibri" w:eastAsia="Times New Roman" w:hAnsi="Calibri" w:cs="Times New Roman"/>
          <w:color w:val="000000"/>
        </w:rPr>
      </w:pPr>
    </w:p>
    <w:p w14:paraId="2DF12401" w14:textId="0679985C" w:rsidR="000C7375" w:rsidRDefault="000C7375" w:rsidP="000C7375">
      <w:pPr>
        <w:shd w:val="clear" w:color="auto" w:fill="FFFFFF"/>
        <w:rPr>
          <w:rFonts w:ascii="Calibri" w:eastAsia="Times New Roman" w:hAnsi="Calibri" w:cs="Times New Roman"/>
          <w:color w:val="1F497D"/>
        </w:rPr>
      </w:pPr>
      <w:r w:rsidRPr="000C7375">
        <w:rPr>
          <w:rFonts w:ascii="Calibri" w:eastAsia="Times New Roman" w:hAnsi="Calibri" w:cs="Times New Roman"/>
          <w:color w:val="1F497D"/>
        </w:rPr>
        <w:t>When you’re prepared, we recommend shipping records in as near their original state as possible. Please include a cover letter briefly describing the materials enclosed. We recommend shipping by UPS, and we recommend packing the materials in a sturdy corrugated cardboard box, densely enough that contents are unlikely to shift, insulated from the edges of the box with bubble wrap or wadded newsprint.</w:t>
      </w:r>
    </w:p>
    <w:p w14:paraId="01D6C037" w14:textId="2698B9B3" w:rsidR="000C7375" w:rsidRDefault="000C7375" w:rsidP="000C7375">
      <w:pPr>
        <w:shd w:val="clear" w:color="auto" w:fill="FFFFFF"/>
        <w:rPr>
          <w:rFonts w:ascii="Calibri" w:eastAsia="Times New Roman" w:hAnsi="Calibri" w:cs="Times New Roman"/>
          <w:color w:val="1F497D"/>
        </w:rPr>
      </w:pPr>
    </w:p>
    <w:p w14:paraId="4C18D8F4" w14:textId="27C0B26E" w:rsidR="000C7375" w:rsidRDefault="000C7375" w:rsidP="000C7375">
      <w:pPr>
        <w:shd w:val="clear" w:color="auto" w:fill="FFFFFF"/>
        <w:rPr>
          <w:rFonts w:ascii="Calibri" w:eastAsia="Times New Roman" w:hAnsi="Calibri" w:cs="Times New Roman"/>
          <w:color w:val="1F497D"/>
        </w:rPr>
      </w:pPr>
      <w:r>
        <w:rPr>
          <w:rFonts w:ascii="Calibri" w:eastAsia="Times New Roman" w:hAnsi="Calibri" w:cs="Times New Roman"/>
          <w:color w:val="1F497D"/>
        </w:rPr>
        <w:t>Motion from clerk of session:</w:t>
      </w:r>
    </w:p>
    <w:p w14:paraId="7CEE7FA1" w14:textId="6BD8A373" w:rsidR="000C7375" w:rsidRDefault="000C7375" w:rsidP="000C7375">
      <w:pPr>
        <w:rPr>
          <w:rFonts w:ascii="Times New Roman" w:eastAsia="Times New Roman" w:hAnsi="Times New Roman" w:cs="Times New Roman"/>
        </w:rPr>
      </w:pPr>
      <w:r>
        <w:rPr>
          <w:rFonts w:ascii="Times New Roman" w:eastAsia="Times New Roman" w:hAnsi="Times New Roman" w:cs="Times New Roman"/>
        </w:rPr>
        <w:t xml:space="preserve">Upon advice from David </w:t>
      </w:r>
      <w:proofErr w:type="spellStart"/>
      <w:r>
        <w:rPr>
          <w:rFonts w:ascii="Times New Roman" w:eastAsia="Times New Roman" w:hAnsi="Times New Roman" w:cs="Times New Roman"/>
        </w:rPr>
        <w:t>Staniunas</w:t>
      </w:r>
      <w:proofErr w:type="spellEnd"/>
      <w:r>
        <w:rPr>
          <w:rFonts w:ascii="Times New Roman" w:eastAsia="Times New Roman" w:hAnsi="Times New Roman" w:cs="Times New Roman"/>
        </w:rPr>
        <w:t xml:space="preserve">, Presbyterian Historical Society, and Lynn Hargrove, clerk of </w:t>
      </w:r>
      <w:proofErr w:type="gramStart"/>
      <w:r>
        <w:rPr>
          <w:rFonts w:ascii="Times New Roman" w:eastAsia="Times New Roman" w:hAnsi="Times New Roman" w:cs="Times New Roman"/>
        </w:rPr>
        <w:t>Presbytery,  WPC</w:t>
      </w:r>
      <w:proofErr w:type="gramEnd"/>
      <w:r>
        <w:rPr>
          <w:rFonts w:ascii="Times New Roman" w:eastAsia="Times New Roman" w:hAnsi="Times New Roman" w:cs="Times New Roman"/>
        </w:rPr>
        <w:t xml:space="preserve"> moves to send </w:t>
      </w:r>
      <w:r w:rsidRPr="000C7375">
        <w:rPr>
          <w:rFonts w:ascii="Times New Roman" w:eastAsia="Times New Roman" w:hAnsi="Times New Roman" w:cs="Times New Roman"/>
        </w:rPr>
        <w:t xml:space="preserve"> the documents from 1886 to 1996  to the Historical Society.  </w:t>
      </w:r>
      <w:r>
        <w:rPr>
          <w:rFonts w:ascii="Times New Roman" w:eastAsia="Times New Roman" w:hAnsi="Times New Roman" w:cs="Times New Roman"/>
        </w:rPr>
        <w:t xml:space="preserve">These are in bound notebooks.  </w:t>
      </w:r>
      <w:r w:rsidRPr="000C7375">
        <w:rPr>
          <w:rFonts w:ascii="Times New Roman" w:eastAsia="Times New Roman" w:hAnsi="Times New Roman" w:cs="Times New Roman"/>
        </w:rPr>
        <w:t xml:space="preserve">We will </w:t>
      </w:r>
      <w:r>
        <w:rPr>
          <w:rFonts w:ascii="Times New Roman" w:eastAsia="Times New Roman" w:hAnsi="Times New Roman" w:cs="Times New Roman"/>
        </w:rPr>
        <w:t xml:space="preserve">also </w:t>
      </w:r>
      <w:proofErr w:type="gramStart"/>
      <w:r>
        <w:rPr>
          <w:rFonts w:ascii="Times New Roman" w:eastAsia="Times New Roman" w:hAnsi="Times New Roman" w:cs="Times New Roman"/>
        </w:rPr>
        <w:t xml:space="preserve">move </w:t>
      </w:r>
      <w:r w:rsidRPr="000C7375">
        <w:rPr>
          <w:rFonts w:ascii="Times New Roman" w:eastAsia="Times New Roman" w:hAnsi="Times New Roman" w:cs="Times New Roman"/>
        </w:rPr>
        <w:t xml:space="preserve"> the</w:t>
      </w:r>
      <w:proofErr w:type="gramEnd"/>
      <w:r w:rsidRPr="000C7375">
        <w:rPr>
          <w:rFonts w:ascii="Times New Roman" w:eastAsia="Times New Roman" w:hAnsi="Times New Roman" w:cs="Times New Roman"/>
        </w:rPr>
        <w:t xml:space="preserve"> 1996-20</w:t>
      </w:r>
      <w:r>
        <w:rPr>
          <w:rFonts w:ascii="Times New Roman" w:eastAsia="Times New Roman" w:hAnsi="Times New Roman" w:cs="Times New Roman"/>
        </w:rPr>
        <w:t>14</w:t>
      </w:r>
      <w:r w:rsidRPr="000C7375">
        <w:rPr>
          <w:rFonts w:ascii="Times New Roman" w:eastAsia="Times New Roman" w:hAnsi="Times New Roman" w:cs="Times New Roman"/>
        </w:rPr>
        <w:t xml:space="preserve"> documents (not on acid free paper, but moved to cloth binders) </w:t>
      </w:r>
      <w:r>
        <w:rPr>
          <w:rFonts w:ascii="Times New Roman" w:eastAsia="Times New Roman" w:hAnsi="Times New Roman" w:cs="Times New Roman"/>
        </w:rPr>
        <w:t xml:space="preserve">to the Historical Society.  These documents </w:t>
      </w:r>
      <w:proofErr w:type="spellStart"/>
      <w:r>
        <w:rPr>
          <w:rFonts w:ascii="Times New Roman" w:eastAsia="Times New Roman" w:hAnsi="Times New Roman" w:cs="Times New Roman"/>
        </w:rPr>
        <w:t>haver</w:t>
      </w:r>
      <w:proofErr w:type="spellEnd"/>
      <w:r>
        <w:rPr>
          <w:rFonts w:ascii="Times New Roman" w:eastAsia="Times New Roman" w:hAnsi="Times New Roman" w:cs="Times New Roman"/>
        </w:rPr>
        <w:t xml:space="preserve"> already been reviewed by Presbytery. We will house the documents from 2014 to the present here.   These are not in binders, and are not on acid free paper, and have not yet been approved by Presbytery. We </w:t>
      </w:r>
      <w:r w:rsidRPr="000C7375">
        <w:rPr>
          <w:rFonts w:ascii="Times New Roman" w:eastAsia="Times New Roman" w:hAnsi="Times New Roman" w:cs="Times New Roman"/>
        </w:rPr>
        <w:t xml:space="preserve">will begin following </w:t>
      </w: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the recommendations</w:t>
      </w:r>
      <w:r w:rsidRPr="000C7375">
        <w:rPr>
          <w:rFonts w:ascii="Times New Roman" w:eastAsia="Times New Roman" w:hAnsi="Times New Roman" w:cs="Times New Roman"/>
        </w:rPr>
        <w:t xml:space="preserve"> </w:t>
      </w:r>
      <w:r>
        <w:rPr>
          <w:rFonts w:ascii="Times New Roman" w:eastAsia="Times New Roman" w:hAnsi="Times New Roman" w:cs="Times New Roman"/>
        </w:rPr>
        <w:t xml:space="preserve">for storage and retrieval </w:t>
      </w:r>
      <w:r w:rsidRPr="000C7375">
        <w:rPr>
          <w:rFonts w:ascii="Times New Roman" w:eastAsia="Times New Roman" w:hAnsi="Times New Roman" w:cs="Times New Roman"/>
        </w:rPr>
        <w:t xml:space="preserve">with the July 2021 minutes.  </w:t>
      </w:r>
    </w:p>
    <w:p w14:paraId="71035648" w14:textId="2811EA64" w:rsidR="000C7375" w:rsidRDefault="000C7375" w:rsidP="000C7375">
      <w:pPr>
        <w:rPr>
          <w:rFonts w:ascii="Times New Roman" w:eastAsia="Times New Roman" w:hAnsi="Times New Roman" w:cs="Times New Roman"/>
        </w:rPr>
      </w:pPr>
    </w:p>
    <w:p w14:paraId="5259B6E6" w14:textId="3BBEA67E" w:rsidR="000C7375" w:rsidRPr="000C7375" w:rsidRDefault="000C7375" w:rsidP="000C7375">
      <w:pPr>
        <w:rPr>
          <w:rFonts w:ascii="Times New Roman" w:eastAsia="Times New Roman" w:hAnsi="Times New Roman" w:cs="Times New Roman"/>
        </w:rPr>
      </w:pPr>
      <w:r>
        <w:rPr>
          <w:rFonts w:ascii="Times New Roman" w:eastAsia="Times New Roman" w:hAnsi="Times New Roman" w:cs="Times New Roman"/>
        </w:rPr>
        <w:t xml:space="preserve">Rationale:  PHA is the safest place to </w:t>
      </w:r>
      <w:r w:rsidR="000A23A1">
        <w:rPr>
          <w:rFonts w:ascii="Times New Roman" w:eastAsia="Times New Roman" w:hAnsi="Times New Roman" w:cs="Times New Roman"/>
        </w:rPr>
        <w:t xml:space="preserve">preserve these documents in a </w:t>
      </w:r>
      <w:proofErr w:type="gramStart"/>
      <w:r w:rsidR="000A23A1">
        <w:rPr>
          <w:rFonts w:ascii="Times New Roman" w:eastAsia="Times New Roman" w:hAnsi="Times New Roman" w:cs="Times New Roman"/>
        </w:rPr>
        <w:t>climate controlled</w:t>
      </w:r>
      <w:proofErr w:type="gramEnd"/>
      <w:r w:rsidR="000A23A1">
        <w:rPr>
          <w:rFonts w:ascii="Times New Roman" w:eastAsia="Times New Roman" w:hAnsi="Times New Roman" w:cs="Times New Roman"/>
        </w:rPr>
        <w:t xml:space="preserve"> vault.  These documents remain searchable to WPC and </w:t>
      </w:r>
      <w:r w:rsidR="00072A46">
        <w:rPr>
          <w:rFonts w:ascii="Times New Roman" w:eastAsia="Times New Roman" w:hAnsi="Times New Roman" w:cs="Times New Roman"/>
        </w:rPr>
        <w:t>other churches through the PHA document Center.</w:t>
      </w:r>
    </w:p>
    <w:p w14:paraId="64A344D0" w14:textId="5E539571" w:rsidR="000C7375" w:rsidRPr="000C7375" w:rsidRDefault="00072A46" w:rsidP="000C7375">
      <w:pPr>
        <w:rPr>
          <w:rFonts w:ascii="Times New Roman" w:eastAsia="Times New Roman" w:hAnsi="Times New Roman" w:cs="Times New Roman"/>
        </w:rPr>
      </w:pPr>
      <w:r>
        <w:rPr>
          <w:rFonts w:ascii="Times New Roman" w:eastAsia="Times New Roman" w:hAnsi="Times New Roman" w:cs="Times New Roman"/>
        </w:rPr>
        <w:lastRenderedPageBreak/>
        <w:t>Cost:  There will be an increased cost to print the minutes and clerk documents on Acid-Free paper.  There will be a cost for shipping the documents.</w:t>
      </w:r>
    </w:p>
    <w:p w14:paraId="2689FFBA" w14:textId="5FF17BFC" w:rsidR="000C7375" w:rsidRPr="000C7375" w:rsidRDefault="000C7375" w:rsidP="000C7375">
      <w:pPr>
        <w:shd w:val="clear" w:color="auto" w:fill="FFFFFF"/>
        <w:rPr>
          <w:rFonts w:ascii="Calibri" w:eastAsia="Times New Roman" w:hAnsi="Calibri" w:cs="Times New Roman"/>
          <w:color w:val="201F1E"/>
          <w:sz w:val="22"/>
          <w:szCs w:val="22"/>
        </w:rPr>
      </w:pPr>
    </w:p>
    <w:p w14:paraId="0D3BA9F9" w14:textId="4798F01C" w:rsidR="00C11A80" w:rsidRDefault="00072A46"/>
    <w:p w14:paraId="514036C4" w14:textId="20FDE386" w:rsidR="00072A46" w:rsidRDefault="00072A46">
      <w:proofErr w:type="spellStart"/>
      <w:r>
        <w:t>Rrespectfully</w:t>
      </w:r>
      <w:proofErr w:type="spellEnd"/>
      <w:r>
        <w:t xml:space="preserve"> submitted:  Judy Ota and Diane Kane </w:t>
      </w:r>
    </w:p>
    <w:sectPr w:rsidR="00072A46" w:rsidSect="00020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375"/>
    <w:rsid w:val="00020B0A"/>
    <w:rsid w:val="00072A46"/>
    <w:rsid w:val="000A23A1"/>
    <w:rsid w:val="000C7375"/>
    <w:rsid w:val="000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44E0AA"/>
  <w15:chartTrackingRefBased/>
  <w15:docId w15:val="{A0C16B7E-6F50-934F-91A2-0B14F94A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737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643673">
      <w:bodyDiv w:val="1"/>
      <w:marLeft w:val="0"/>
      <w:marRight w:val="0"/>
      <w:marTop w:val="0"/>
      <w:marBottom w:val="0"/>
      <w:divBdr>
        <w:top w:val="none" w:sz="0" w:space="0" w:color="auto"/>
        <w:left w:val="none" w:sz="0" w:space="0" w:color="auto"/>
        <w:bottom w:val="none" w:sz="0" w:space="0" w:color="auto"/>
        <w:right w:val="none" w:sz="0" w:space="0" w:color="auto"/>
      </w:divBdr>
      <w:divsChild>
        <w:div w:id="926424773">
          <w:marLeft w:val="0"/>
          <w:marRight w:val="0"/>
          <w:marTop w:val="0"/>
          <w:marBottom w:val="0"/>
          <w:divBdr>
            <w:top w:val="none" w:sz="0" w:space="0" w:color="auto"/>
            <w:left w:val="none" w:sz="0" w:space="0" w:color="auto"/>
            <w:bottom w:val="none" w:sz="0" w:space="0" w:color="auto"/>
            <w:right w:val="none" w:sz="0" w:space="0" w:color="auto"/>
          </w:divBdr>
        </w:div>
        <w:div w:id="43220006">
          <w:marLeft w:val="0"/>
          <w:marRight w:val="0"/>
          <w:marTop w:val="0"/>
          <w:marBottom w:val="0"/>
          <w:divBdr>
            <w:top w:val="none" w:sz="0" w:space="0" w:color="auto"/>
            <w:left w:val="none" w:sz="0" w:space="0" w:color="auto"/>
            <w:bottom w:val="none" w:sz="0" w:space="0" w:color="auto"/>
            <w:right w:val="none" w:sz="0" w:space="0" w:color="auto"/>
          </w:divBdr>
        </w:div>
        <w:div w:id="1952056478">
          <w:marLeft w:val="0"/>
          <w:marRight w:val="0"/>
          <w:marTop w:val="0"/>
          <w:marBottom w:val="0"/>
          <w:divBdr>
            <w:top w:val="none" w:sz="0" w:space="0" w:color="auto"/>
            <w:left w:val="none" w:sz="0" w:space="0" w:color="auto"/>
            <w:bottom w:val="none" w:sz="0" w:space="0" w:color="auto"/>
            <w:right w:val="none" w:sz="0" w:space="0" w:color="auto"/>
          </w:divBdr>
        </w:div>
        <w:div w:id="1026054933">
          <w:marLeft w:val="0"/>
          <w:marRight w:val="0"/>
          <w:marTop w:val="0"/>
          <w:marBottom w:val="0"/>
          <w:divBdr>
            <w:top w:val="none" w:sz="0" w:space="0" w:color="auto"/>
            <w:left w:val="none" w:sz="0" w:space="0" w:color="auto"/>
            <w:bottom w:val="none" w:sz="0" w:space="0" w:color="auto"/>
            <w:right w:val="none" w:sz="0" w:space="0" w:color="auto"/>
          </w:divBdr>
        </w:div>
        <w:div w:id="1404572361">
          <w:marLeft w:val="0"/>
          <w:marRight w:val="0"/>
          <w:marTop w:val="0"/>
          <w:marBottom w:val="0"/>
          <w:divBdr>
            <w:top w:val="none" w:sz="0" w:space="0" w:color="auto"/>
            <w:left w:val="none" w:sz="0" w:space="0" w:color="auto"/>
            <w:bottom w:val="none" w:sz="0" w:space="0" w:color="auto"/>
            <w:right w:val="none" w:sz="0" w:space="0" w:color="auto"/>
          </w:divBdr>
        </w:div>
        <w:div w:id="1077098705">
          <w:marLeft w:val="0"/>
          <w:marRight w:val="0"/>
          <w:marTop w:val="0"/>
          <w:marBottom w:val="0"/>
          <w:divBdr>
            <w:top w:val="none" w:sz="0" w:space="0" w:color="auto"/>
            <w:left w:val="none" w:sz="0" w:space="0" w:color="auto"/>
            <w:bottom w:val="none" w:sz="0" w:space="0" w:color="auto"/>
            <w:right w:val="none" w:sz="0" w:space="0" w:color="auto"/>
          </w:divBdr>
        </w:div>
        <w:div w:id="1156604480">
          <w:marLeft w:val="0"/>
          <w:marRight w:val="0"/>
          <w:marTop w:val="0"/>
          <w:marBottom w:val="0"/>
          <w:divBdr>
            <w:top w:val="none" w:sz="0" w:space="0" w:color="auto"/>
            <w:left w:val="none" w:sz="0" w:space="0" w:color="auto"/>
            <w:bottom w:val="none" w:sz="0" w:space="0" w:color="auto"/>
            <w:right w:val="none" w:sz="0" w:space="0" w:color="auto"/>
          </w:divBdr>
        </w:div>
      </w:divsChild>
    </w:div>
    <w:div w:id="1262643794">
      <w:bodyDiv w:val="1"/>
      <w:marLeft w:val="0"/>
      <w:marRight w:val="0"/>
      <w:marTop w:val="0"/>
      <w:marBottom w:val="0"/>
      <w:divBdr>
        <w:top w:val="none" w:sz="0" w:space="0" w:color="auto"/>
        <w:left w:val="none" w:sz="0" w:space="0" w:color="auto"/>
        <w:bottom w:val="none" w:sz="0" w:space="0" w:color="auto"/>
        <w:right w:val="none" w:sz="0" w:space="0" w:color="auto"/>
      </w:divBdr>
      <w:divsChild>
        <w:div w:id="1553299236">
          <w:marLeft w:val="0"/>
          <w:marRight w:val="0"/>
          <w:marTop w:val="0"/>
          <w:marBottom w:val="0"/>
          <w:divBdr>
            <w:top w:val="none" w:sz="0" w:space="0" w:color="auto"/>
            <w:left w:val="none" w:sz="0" w:space="0" w:color="auto"/>
            <w:bottom w:val="none" w:sz="0" w:space="0" w:color="auto"/>
            <w:right w:val="none" w:sz="0" w:space="0" w:color="auto"/>
          </w:divBdr>
        </w:div>
        <w:div w:id="1347902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628</Words>
  <Characters>2747</Characters>
  <Application>Microsoft Office Word</Application>
  <DocSecurity>0</DocSecurity>
  <Lines>137</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2</cp:revision>
  <dcterms:created xsi:type="dcterms:W3CDTF">2021-07-22T12:40:00Z</dcterms:created>
  <dcterms:modified xsi:type="dcterms:W3CDTF">2021-07-22T23:37:00Z</dcterms:modified>
</cp:coreProperties>
</file>