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382F8" w14:textId="7A0346F9" w:rsidR="00724BB6" w:rsidRDefault="00BE524E">
      <w:r>
        <w:t>Mission Team Annual Report – 2023</w:t>
      </w:r>
    </w:p>
    <w:p w14:paraId="3A73AE01" w14:textId="4221932F" w:rsidR="00BE524E" w:rsidRDefault="00BE524E">
      <w:r>
        <w:t>Over the course of 2023, the Mission Team facilitated the following mission activities:</w:t>
      </w:r>
    </w:p>
    <w:p w14:paraId="014094FF" w14:textId="12C9A932" w:rsidR="00BE524E" w:rsidRDefault="00BE524E">
      <w:r w:rsidRPr="00A125F7">
        <w:rPr>
          <w:b/>
          <w:bCs/>
          <w:sz w:val="28"/>
          <w:szCs w:val="28"/>
          <w:u w:val="single"/>
        </w:rPr>
        <w:t>Communities in Schools</w:t>
      </w:r>
      <w:r>
        <w:t xml:space="preserve"> – this represents the largest area of WPC mission giving.  </w:t>
      </w:r>
      <w:r w:rsidR="00C517CD" w:rsidRPr="00D03097">
        <w:rPr>
          <w:color w:val="FF0000"/>
        </w:rPr>
        <w:t>$</w:t>
      </w:r>
      <w:r w:rsidR="00BB35E3" w:rsidRPr="00D03097">
        <w:rPr>
          <w:color w:val="FF0000"/>
        </w:rPr>
        <w:t>1361.</w:t>
      </w:r>
      <w:r w:rsidR="00D44C9B" w:rsidRPr="00D03097">
        <w:rPr>
          <w:color w:val="FF0000"/>
        </w:rPr>
        <w:t>68</w:t>
      </w:r>
      <w:r w:rsidR="00BB35E3" w:rsidRPr="00D03097">
        <w:rPr>
          <w:color w:val="FF0000"/>
        </w:rPr>
        <w:t xml:space="preserve"> </w:t>
      </w:r>
      <w:r w:rsidR="00BB35E3">
        <w:t xml:space="preserve">was provided </w:t>
      </w:r>
      <w:r w:rsidR="00CB5F8D">
        <w:t xml:space="preserve">for direct support of at-risk children at </w:t>
      </w:r>
      <w:r w:rsidR="00C068A7">
        <w:t xml:space="preserve">McWhirter Elementary.  </w:t>
      </w:r>
      <w:r>
        <w:t>Four different events occurred in 2023:</w:t>
      </w:r>
    </w:p>
    <w:p w14:paraId="38B05E18" w14:textId="6E983C23" w:rsidR="00BE524E" w:rsidRDefault="00BE524E" w:rsidP="00BE524E">
      <w:pPr>
        <w:pStyle w:val="ListParagraph"/>
        <w:numPr>
          <w:ilvl w:val="0"/>
          <w:numId w:val="1"/>
        </w:numPr>
      </w:pPr>
      <w:r>
        <w:t>Spring Break food packs – 60 bags of food supplies were prepared for children at risk of hunger during Spring Break.  Each food bag included a $20 gift card.</w:t>
      </w:r>
      <w:r w:rsidR="00440CFE">
        <w:t xml:space="preserve"> </w:t>
      </w:r>
      <w:r w:rsidR="00440CFE" w:rsidRPr="00746672">
        <w:rPr>
          <w:color w:val="FF0000"/>
        </w:rPr>
        <w:t>(</w:t>
      </w:r>
      <w:r w:rsidR="00C872D5">
        <w:rPr>
          <w:color w:val="FF0000"/>
        </w:rPr>
        <w:t>$1630.51</w:t>
      </w:r>
      <w:r w:rsidR="00440CFE" w:rsidRPr="00746672">
        <w:rPr>
          <w:color w:val="FF0000"/>
        </w:rPr>
        <w:t>)</w:t>
      </w:r>
    </w:p>
    <w:p w14:paraId="6C3B30DF" w14:textId="0D1CDED7" w:rsidR="00BE524E" w:rsidRDefault="00BE524E" w:rsidP="00BE524E">
      <w:pPr>
        <w:pStyle w:val="ListParagraph"/>
        <w:numPr>
          <w:ilvl w:val="0"/>
          <w:numId w:val="1"/>
        </w:numPr>
      </w:pPr>
      <w:r>
        <w:t xml:space="preserve">Back-to-School backpacks – 20 backpacks were </w:t>
      </w:r>
      <w:r w:rsidR="00440CFE">
        <w:t xml:space="preserve">filled with school supplies and distributed.  </w:t>
      </w:r>
      <w:r w:rsidR="00440CFE" w:rsidRPr="00746672">
        <w:rPr>
          <w:color w:val="FF0000"/>
        </w:rPr>
        <w:t>(</w:t>
      </w:r>
      <w:r w:rsidR="00A43653">
        <w:rPr>
          <w:color w:val="FF0000"/>
        </w:rPr>
        <w:t>$708.05</w:t>
      </w:r>
      <w:r w:rsidR="00440CFE" w:rsidRPr="00746672">
        <w:rPr>
          <w:color w:val="FF0000"/>
        </w:rPr>
        <w:t>)</w:t>
      </w:r>
    </w:p>
    <w:p w14:paraId="1CD666A7" w14:textId="2E4C5D37" w:rsidR="00440CFE" w:rsidRDefault="00440CFE" w:rsidP="00BE524E">
      <w:pPr>
        <w:pStyle w:val="ListParagraph"/>
        <w:numPr>
          <w:ilvl w:val="0"/>
          <w:numId w:val="1"/>
        </w:numPr>
      </w:pPr>
      <w:r>
        <w:t xml:space="preserve">Thanksgiving food packs – 80 bags of food supplies were prepared for families at risk of hunger during Thanksgiving.  Each food bag included a $20 gift card.  </w:t>
      </w:r>
      <w:r w:rsidRPr="00746672">
        <w:rPr>
          <w:color w:val="FF0000"/>
        </w:rPr>
        <w:t>(</w:t>
      </w:r>
      <w:r w:rsidR="00A43653">
        <w:rPr>
          <w:color w:val="FF0000"/>
        </w:rPr>
        <w:t>$2482</w:t>
      </w:r>
      <w:r w:rsidR="000F7A4D">
        <w:rPr>
          <w:color w:val="FF0000"/>
        </w:rPr>
        <w:t>.63</w:t>
      </w:r>
      <w:r w:rsidRPr="00746672">
        <w:rPr>
          <w:color w:val="FF0000"/>
        </w:rPr>
        <w:t>)</w:t>
      </w:r>
    </w:p>
    <w:p w14:paraId="0CD47CC6" w14:textId="0A350C05" w:rsidR="00440CFE" w:rsidRDefault="00440CFE" w:rsidP="00BE524E">
      <w:pPr>
        <w:pStyle w:val="ListParagraph"/>
        <w:numPr>
          <w:ilvl w:val="0"/>
          <w:numId w:val="1"/>
        </w:numPr>
      </w:pPr>
      <w:r>
        <w:t xml:space="preserve">Gifts of Joy – Communities in Schools requested assistance for children at McWhirter Elementary and Brookside Intermediate.  Funds were collected and distributed to Communities in Schools, which used the funds to purchase gifts for the children.  </w:t>
      </w:r>
      <w:r w:rsidR="000F7A4D" w:rsidRPr="000F7A4D">
        <w:rPr>
          <w:color w:val="FF0000"/>
        </w:rPr>
        <w:t>(</w:t>
      </w:r>
      <w:r w:rsidR="00A72546" w:rsidRPr="000F7A4D">
        <w:rPr>
          <w:color w:val="FF0000"/>
        </w:rPr>
        <w:t>$6750.00</w:t>
      </w:r>
      <w:r w:rsidR="000F7A4D">
        <w:rPr>
          <w:color w:val="FF0000"/>
        </w:rPr>
        <w:t>)</w:t>
      </w:r>
    </w:p>
    <w:p w14:paraId="6EEEDD11" w14:textId="2B6B5826" w:rsidR="00440CFE" w:rsidRDefault="00440CFE" w:rsidP="00440CFE">
      <w:pPr>
        <w:rPr>
          <w:b/>
          <w:bCs/>
          <w:color w:val="FF0000"/>
        </w:rPr>
      </w:pPr>
      <w:r w:rsidRPr="00440CFE">
        <w:rPr>
          <w:b/>
          <w:bCs/>
        </w:rPr>
        <w:t xml:space="preserve">Total expenditure for Communities in Schools projects - </w:t>
      </w:r>
      <w:r w:rsidRPr="00E638F4">
        <w:rPr>
          <w:b/>
          <w:bCs/>
          <w:color w:val="FF0000"/>
        </w:rPr>
        <w:t xml:space="preserve">Total </w:t>
      </w:r>
      <w:r w:rsidR="00675C49">
        <w:rPr>
          <w:b/>
          <w:bCs/>
          <w:color w:val="FF0000"/>
        </w:rPr>
        <w:t xml:space="preserve">of </w:t>
      </w:r>
      <w:r w:rsidR="00542935">
        <w:rPr>
          <w:b/>
          <w:bCs/>
          <w:color w:val="FF0000"/>
        </w:rPr>
        <w:t>11571</w:t>
      </w:r>
      <w:r w:rsidR="000B23B0">
        <w:rPr>
          <w:b/>
          <w:bCs/>
          <w:color w:val="FF0000"/>
        </w:rPr>
        <w:t>.19</w:t>
      </w:r>
      <w:r w:rsidR="0035401A">
        <w:rPr>
          <w:b/>
          <w:bCs/>
          <w:color w:val="FF0000"/>
        </w:rPr>
        <w:t xml:space="preserve"> +1361.</w:t>
      </w:r>
      <w:r w:rsidR="003B1B47">
        <w:rPr>
          <w:b/>
          <w:bCs/>
          <w:color w:val="FF0000"/>
        </w:rPr>
        <w:t>68</w:t>
      </w:r>
      <w:r w:rsidR="0035401A">
        <w:rPr>
          <w:b/>
          <w:bCs/>
          <w:color w:val="FF0000"/>
        </w:rPr>
        <w:t xml:space="preserve"> =</w:t>
      </w:r>
      <w:r w:rsidR="00FF2FE1">
        <w:rPr>
          <w:b/>
          <w:bCs/>
          <w:color w:val="FF0000"/>
        </w:rPr>
        <w:t>$</w:t>
      </w:r>
      <w:r w:rsidR="000B23B0">
        <w:rPr>
          <w:b/>
          <w:bCs/>
          <w:color w:val="FF0000"/>
        </w:rPr>
        <w:t>12932.</w:t>
      </w:r>
      <w:r w:rsidR="00CF7734">
        <w:rPr>
          <w:b/>
          <w:bCs/>
          <w:color w:val="FF0000"/>
        </w:rPr>
        <w:t>87</w:t>
      </w:r>
    </w:p>
    <w:p w14:paraId="102DCD93" w14:textId="77777777" w:rsidR="00A125F7" w:rsidRDefault="00A125F7" w:rsidP="00440CFE">
      <w:pPr>
        <w:rPr>
          <w:b/>
          <w:bCs/>
          <w:color w:val="FF0000"/>
        </w:rPr>
      </w:pPr>
    </w:p>
    <w:p w14:paraId="30975ED9" w14:textId="2D393D76" w:rsidR="00C016E3" w:rsidRDefault="00162C72" w:rsidP="00440CFE">
      <w:r w:rsidRPr="00A125F7">
        <w:rPr>
          <w:b/>
          <w:bCs/>
          <w:sz w:val="28"/>
          <w:szCs w:val="28"/>
          <w:u w:val="single"/>
        </w:rPr>
        <w:t>Interfaith Caring Ministries</w:t>
      </w:r>
      <w:r>
        <w:t xml:space="preserve"> – WPC partners with ICM for distribution of community assistance funds.  During 2023, </w:t>
      </w:r>
      <w:r w:rsidR="0007081F">
        <w:rPr>
          <w:color w:val="FF0000"/>
        </w:rPr>
        <w:t>10</w:t>
      </w:r>
      <w:r>
        <w:t xml:space="preserve"> families were assisted with </w:t>
      </w:r>
      <w:r w:rsidRPr="00746672">
        <w:rPr>
          <w:color w:val="FF0000"/>
        </w:rPr>
        <w:t>$</w:t>
      </w:r>
      <w:r w:rsidR="000D4D51">
        <w:rPr>
          <w:color w:val="FF0000"/>
        </w:rPr>
        <w:t>3387.90</w:t>
      </w:r>
      <w:r w:rsidRPr="00746672">
        <w:rPr>
          <w:color w:val="FF0000"/>
        </w:rPr>
        <w:t xml:space="preserve"> </w:t>
      </w:r>
      <w:r>
        <w:t xml:space="preserve">in housing and utility assistance.  In addition, WPC provided </w:t>
      </w:r>
      <w:r w:rsidRPr="00746672">
        <w:rPr>
          <w:color w:val="FF0000"/>
        </w:rPr>
        <w:t>$</w:t>
      </w:r>
      <w:r w:rsidR="009B61CE">
        <w:rPr>
          <w:color w:val="FF0000"/>
        </w:rPr>
        <w:t>10,000</w:t>
      </w:r>
      <w:r>
        <w:t xml:space="preserve"> in operational funding for this organization.  </w:t>
      </w:r>
      <w:r w:rsidR="009B61CE">
        <w:t xml:space="preserve">The operational funding assists with overall operational expenses including </w:t>
      </w:r>
      <w:r w:rsidR="00FA7C58">
        <w:t xml:space="preserve">the food bank, resale shop, </w:t>
      </w:r>
      <w:r w:rsidR="00EE5E15">
        <w:t xml:space="preserve">Christmas Store, and </w:t>
      </w:r>
      <w:r w:rsidR="003C7126">
        <w:t>community assistance</w:t>
      </w:r>
      <w:r w:rsidR="00027864">
        <w:t>.  ICM</w:t>
      </w:r>
      <w:r w:rsidR="003C7126">
        <w:t xml:space="preserve"> </w:t>
      </w:r>
      <w:r w:rsidR="00E05CB3">
        <w:t>partner</w:t>
      </w:r>
      <w:r w:rsidR="00027864">
        <w:t>s</w:t>
      </w:r>
      <w:r w:rsidR="00E05CB3">
        <w:t xml:space="preserve"> with WPC to assist in supporting </w:t>
      </w:r>
      <w:r w:rsidR="00B762E0">
        <w:t>community</w:t>
      </w:r>
      <w:r w:rsidR="00027864">
        <w:t xml:space="preserve"> </w:t>
      </w:r>
      <w:r w:rsidR="00990DCA">
        <w:t xml:space="preserve">requests </w:t>
      </w:r>
      <w:r w:rsidR="00B762E0">
        <w:t xml:space="preserve">that WPC receives monthly.  </w:t>
      </w:r>
      <w:r w:rsidR="00E91CF4">
        <w:t xml:space="preserve">ICM </w:t>
      </w:r>
      <w:r w:rsidR="00857DE1">
        <w:t xml:space="preserve">provides </w:t>
      </w:r>
      <w:r w:rsidR="009B61CE">
        <w:t>all the screening</w:t>
      </w:r>
      <w:r w:rsidR="00D655C0">
        <w:t>,</w:t>
      </w:r>
      <w:r w:rsidR="009B61CE">
        <w:t xml:space="preserve"> interviewing</w:t>
      </w:r>
      <w:r w:rsidR="00D655C0">
        <w:t xml:space="preserve">, </w:t>
      </w:r>
      <w:r w:rsidR="00C62B88">
        <w:t xml:space="preserve">and </w:t>
      </w:r>
      <w:r w:rsidR="00E91CF4">
        <w:t>deter</w:t>
      </w:r>
      <w:r w:rsidR="00B33789">
        <w:t>mining eligibility</w:t>
      </w:r>
      <w:r w:rsidR="00857DE1">
        <w:t xml:space="preserve"> of all requests</w:t>
      </w:r>
      <w:r w:rsidR="00B33789">
        <w:t xml:space="preserve"> </w:t>
      </w:r>
      <w:r w:rsidR="00857DE1">
        <w:t xml:space="preserve">we </w:t>
      </w:r>
      <w:r w:rsidR="00B33789">
        <w:t xml:space="preserve">receive </w:t>
      </w:r>
      <w:r w:rsidR="00857DE1">
        <w:t xml:space="preserve">for </w:t>
      </w:r>
      <w:r w:rsidR="00466766">
        <w:t xml:space="preserve">financial </w:t>
      </w:r>
      <w:r w:rsidR="00B33789">
        <w:t>assistance</w:t>
      </w:r>
      <w:r w:rsidR="00857DE1">
        <w:t xml:space="preserve">.  </w:t>
      </w:r>
      <w:r w:rsidR="0007081F" w:rsidRPr="0007081F">
        <w:rPr>
          <w:b/>
          <w:bCs/>
        </w:rPr>
        <w:t>This service</w:t>
      </w:r>
      <w:r w:rsidR="00684A24" w:rsidRPr="0007081F">
        <w:rPr>
          <w:b/>
          <w:bCs/>
        </w:rPr>
        <w:t xml:space="preserve"> </w:t>
      </w:r>
      <w:r w:rsidR="00466766" w:rsidRPr="0007081F">
        <w:rPr>
          <w:b/>
          <w:bCs/>
        </w:rPr>
        <w:t>and educational support</w:t>
      </w:r>
      <w:r w:rsidR="009B61CE" w:rsidRPr="0007081F">
        <w:rPr>
          <w:b/>
          <w:bCs/>
        </w:rPr>
        <w:t xml:space="preserve"> </w:t>
      </w:r>
      <w:r w:rsidR="00C62B88" w:rsidRPr="0007081F">
        <w:rPr>
          <w:b/>
          <w:bCs/>
        </w:rPr>
        <w:t>is invaluable</w:t>
      </w:r>
      <w:r w:rsidR="00426E73">
        <w:t xml:space="preserve">.  </w:t>
      </w:r>
      <w:r w:rsidR="009B61CE">
        <w:t xml:space="preserve"> </w:t>
      </w:r>
    </w:p>
    <w:p w14:paraId="67AC95F2" w14:textId="5EA08376" w:rsidR="00162C72" w:rsidRDefault="00162C72" w:rsidP="00440CFE">
      <w:r>
        <w:t>WPC will host ICM’s annual Christmas Store event December 10 – 13 in the Fellowship Hall.</w:t>
      </w:r>
      <w:r w:rsidR="00684A24">
        <w:t xml:space="preserve">  We had a great response from WPC volunteers of over 40 people to make this another successful </w:t>
      </w:r>
      <w:r w:rsidR="0029467C">
        <w:t xml:space="preserve">coordinated partnership.  </w:t>
      </w:r>
    </w:p>
    <w:p w14:paraId="17C1FA97" w14:textId="07F79DDB" w:rsidR="00162C72" w:rsidRDefault="00162C72" w:rsidP="00440CFE">
      <w:pPr>
        <w:rPr>
          <w:b/>
          <w:bCs/>
          <w:color w:val="FF0000"/>
        </w:rPr>
      </w:pPr>
      <w:r w:rsidRPr="00162C72">
        <w:rPr>
          <w:b/>
          <w:bCs/>
        </w:rPr>
        <w:t xml:space="preserve">Total expenditure for partnership with Interfaith Caring Ministries - </w:t>
      </w:r>
      <w:r w:rsidRPr="00E638F4">
        <w:rPr>
          <w:b/>
          <w:bCs/>
          <w:color w:val="FF0000"/>
        </w:rPr>
        <w:t>$</w:t>
      </w:r>
      <w:r w:rsidR="009B456C">
        <w:rPr>
          <w:b/>
          <w:bCs/>
          <w:color w:val="FF0000"/>
        </w:rPr>
        <w:t>13387.90</w:t>
      </w:r>
    </w:p>
    <w:p w14:paraId="29B0FB19" w14:textId="77777777" w:rsidR="00A125F7" w:rsidRPr="00162C72" w:rsidRDefault="00A125F7" w:rsidP="00440CFE">
      <w:pPr>
        <w:rPr>
          <w:b/>
          <w:bCs/>
        </w:rPr>
      </w:pPr>
    </w:p>
    <w:p w14:paraId="1B14A695" w14:textId="25E73AEA" w:rsidR="00162C72" w:rsidRDefault="00162C72" w:rsidP="00440CFE">
      <w:r w:rsidRPr="00A125F7">
        <w:rPr>
          <w:b/>
          <w:bCs/>
          <w:sz w:val="28"/>
          <w:szCs w:val="28"/>
          <w:u w:val="single"/>
        </w:rPr>
        <w:t>Family Promise</w:t>
      </w:r>
      <w:r>
        <w:t xml:space="preserve"> – WPC is a “Family Promise” congregation and provides one week of housing support four times a year for families participating in that program.  In 2023, WPC hosted </w:t>
      </w:r>
      <w:r w:rsidR="00493510">
        <w:t>7</w:t>
      </w:r>
      <w:r>
        <w:t xml:space="preserve"> families, providing food, fellowship, and housing.  </w:t>
      </w:r>
      <w:r w:rsidR="00B6764E">
        <w:t xml:space="preserve">We also supported Family Promise </w:t>
      </w:r>
      <w:r w:rsidR="00CC05C9">
        <w:t>with direct support to their operation expenses</w:t>
      </w:r>
      <w:r w:rsidR="002B3751">
        <w:t xml:space="preserve"> of </w:t>
      </w:r>
      <w:r w:rsidR="002B3751" w:rsidRPr="002B3751">
        <w:rPr>
          <w:color w:val="FF0000"/>
        </w:rPr>
        <w:t>$5,000.00</w:t>
      </w:r>
    </w:p>
    <w:p w14:paraId="08FB6B12" w14:textId="46ED29C6" w:rsidR="00162C72" w:rsidRPr="00D45F6D" w:rsidRDefault="00162C72" w:rsidP="00440CFE">
      <w:pPr>
        <w:rPr>
          <w:b/>
          <w:bCs/>
          <w:color w:val="FF0000"/>
        </w:rPr>
      </w:pPr>
      <w:r w:rsidRPr="00162C72">
        <w:rPr>
          <w:b/>
          <w:bCs/>
        </w:rPr>
        <w:t xml:space="preserve">Total expenditure for partnership with Family Promise - </w:t>
      </w:r>
      <w:r w:rsidRPr="00E638F4">
        <w:rPr>
          <w:b/>
          <w:bCs/>
          <w:color w:val="FF0000"/>
        </w:rPr>
        <w:t>$</w:t>
      </w:r>
      <w:r w:rsidR="006D1A6C">
        <w:rPr>
          <w:b/>
          <w:bCs/>
          <w:color w:val="FF0000"/>
        </w:rPr>
        <w:t>5,000.00</w:t>
      </w:r>
      <w:r w:rsidR="00D45F6D">
        <w:rPr>
          <w:b/>
          <w:bCs/>
          <w:color w:val="FF0000"/>
        </w:rPr>
        <w:t xml:space="preserve"> </w:t>
      </w:r>
    </w:p>
    <w:p w14:paraId="0F596173" w14:textId="77777777" w:rsidR="00A125F7" w:rsidRPr="00162C72" w:rsidRDefault="00A125F7" w:rsidP="00440CFE">
      <w:pPr>
        <w:rPr>
          <w:b/>
          <w:bCs/>
        </w:rPr>
      </w:pPr>
    </w:p>
    <w:p w14:paraId="03536E33" w14:textId="2091F946" w:rsidR="00440EC1" w:rsidRDefault="00440EC1" w:rsidP="00440CFE">
      <w:r w:rsidRPr="00A125F7">
        <w:rPr>
          <w:b/>
          <w:bCs/>
          <w:sz w:val="28"/>
          <w:szCs w:val="28"/>
          <w:u w:val="single"/>
        </w:rPr>
        <w:t>Support to New Covenant Presbytery</w:t>
      </w:r>
      <w:r>
        <w:t xml:space="preserve"> – $8000 was provided for operational support of our Presbytery.</w:t>
      </w:r>
    </w:p>
    <w:p w14:paraId="2B9D3E61" w14:textId="6E55747A" w:rsidR="00440EC1" w:rsidRPr="00162C72" w:rsidRDefault="00440EC1" w:rsidP="00440CFE">
      <w:pPr>
        <w:rPr>
          <w:b/>
          <w:bCs/>
        </w:rPr>
      </w:pPr>
      <w:r w:rsidRPr="00162C72">
        <w:rPr>
          <w:b/>
          <w:bCs/>
        </w:rPr>
        <w:lastRenderedPageBreak/>
        <w:t>Total expenditure</w:t>
      </w:r>
      <w:r w:rsidR="00162C72" w:rsidRPr="00162C72">
        <w:rPr>
          <w:b/>
          <w:bCs/>
        </w:rPr>
        <w:t xml:space="preserve"> for Presbytery support - </w:t>
      </w:r>
      <w:r w:rsidR="00162C72" w:rsidRPr="00FF2FE1">
        <w:rPr>
          <w:b/>
          <w:bCs/>
          <w:color w:val="FF0000"/>
        </w:rPr>
        <w:t>$</w:t>
      </w:r>
      <w:r w:rsidR="00E638F4" w:rsidRPr="00FF2FE1">
        <w:rPr>
          <w:b/>
          <w:bCs/>
          <w:color w:val="FF0000"/>
        </w:rPr>
        <w:t>8000</w:t>
      </w:r>
    </w:p>
    <w:p w14:paraId="75A87C2C" w14:textId="6EB07A5F" w:rsidR="00440CFE" w:rsidRDefault="00440CFE" w:rsidP="00440CFE">
      <w:r w:rsidRPr="00A125F7">
        <w:rPr>
          <w:b/>
          <w:bCs/>
          <w:sz w:val="28"/>
          <w:szCs w:val="28"/>
          <w:u w:val="single"/>
        </w:rPr>
        <w:t>PC (USA) Special Offerings</w:t>
      </w:r>
      <w:r>
        <w:t xml:space="preserve"> – WPC participates in the four special offerings collected annually by the PC (USA):</w:t>
      </w:r>
    </w:p>
    <w:p w14:paraId="2F2F4640" w14:textId="09C054E9" w:rsidR="00440CFE" w:rsidRDefault="00440CFE" w:rsidP="00440CFE">
      <w:pPr>
        <w:pStyle w:val="ListParagraph"/>
        <w:numPr>
          <w:ilvl w:val="0"/>
          <w:numId w:val="2"/>
        </w:numPr>
      </w:pPr>
      <w:r>
        <w:t xml:space="preserve">One Great Hour of Sharing </w:t>
      </w:r>
      <w:r w:rsidR="009F0084">
        <w:t xml:space="preserve">– </w:t>
      </w:r>
      <w:r>
        <w:t xml:space="preserve">$2103 was collected </w:t>
      </w:r>
      <w:r w:rsidR="009F0084">
        <w:t>for the support of Presbyterian Disaster Assistance, the Presbyterian Hunger Program, and Self-Development of People.</w:t>
      </w:r>
    </w:p>
    <w:p w14:paraId="074E4067" w14:textId="1032BAD5" w:rsidR="009F0084" w:rsidRDefault="009F0084" w:rsidP="00440CFE">
      <w:pPr>
        <w:pStyle w:val="ListParagraph"/>
        <w:numPr>
          <w:ilvl w:val="0"/>
          <w:numId w:val="2"/>
        </w:numPr>
      </w:pPr>
      <w:r>
        <w:t xml:space="preserve">Pentecost – $1721 was collected for the development of Presbyterian youth and at-risk children.  WPC retained </w:t>
      </w:r>
      <w:r w:rsidR="00B45612">
        <w:t xml:space="preserve">$688.40 and donated it to </w:t>
      </w:r>
      <w:r w:rsidR="006D1A6C">
        <w:t>The Bridge Over Troubled Waters</w:t>
      </w:r>
      <w:r w:rsidR="00B45612">
        <w:t>.</w:t>
      </w:r>
    </w:p>
    <w:p w14:paraId="50789057" w14:textId="1D2FF630" w:rsidR="009F0084" w:rsidRDefault="00B45612" w:rsidP="00440CFE">
      <w:pPr>
        <w:pStyle w:val="ListParagraph"/>
        <w:numPr>
          <w:ilvl w:val="0"/>
          <w:numId w:val="2"/>
        </w:numPr>
      </w:pPr>
      <w:r>
        <w:t>Peace and Global Witness - $1</w:t>
      </w:r>
      <w:r w:rsidR="00D14C03">
        <w:t>923.45</w:t>
      </w:r>
      <w:r>
        <w:t xml:space="preserve"> was collected; $</w:t>
      </w:r>
      <w:r w:rsidR="00710BFA">
        <w:t>1442.59</w:t>
      </w:r>
      <w:r>
        <w:t xml:space="preserve"> was distributed to the Presbyterian Mission Agency to advocate for peace and justice, $</w:t>
      </w:r>
      <w:r w:rsidR="00006F29">
        <w:t>480.</w:t>
      </w:r>
      <w:r w:rsidR="004F635D">
        <w:t>86</w:t>
      </w:r>
      <w:r>
        <w:t xml:space="preserve"> was distributed to</w:t>
      </w:r>
      <w:r w:rsidR="00AD1290">
        <w:t xml:space="preserve"> Marion Medical Missions.</w:t>
      </w:r>
    </w:p>
    <w:p w14:paraId="115D7B4F" w14:textId="0F97A84E" w:rsidR="00440EC1" w:rsidRDefault="00440EC1" w:rsidP="00440CFE">
      <w:pPr>
        <w:pStyle w:val="ListParagraph"/>
        <w:numPr>
          <w:ilvl w:val="0"/>
          <w:numId w:val="2"/>
        </w:numPr>
      </w:pPr>
      <w:r>
        <w:t>Christmas Joy –</w:t>
      </w:r>
      <w:r w:rsidR="008E2577">
        <w:t>$</w:t>
      </w:r>
      <w:r w:rsidR="00C3394B">
        <w:t>1</w:t>
      </w:r>
      <w:r w:rsidR="008E2577">
        <w:t>625</w:t>
      </w:r>
      <w:r w:rsidR="00C3394B">
        <w:t>.00</w:t>
      </w:r>
      <w:r>
        <w:t xml:space="preserve"> was collected for the support of retired church workers and developing future leaders at Presbyterian-related schools and colleges.  In 2023, this offering w</w:t>
      </w:r>
      <w:r w:rsidR="008E2577">
        <w:t>as</w:t>
      </w:r>
      <w:r>
        <w:t xml:space="preserve"> collected on Christmas Eve.</w:t>
      </w:r>
    </w:p>
    <w:p w14:paraId="27372FC7" w14:textId="1D6C05A0" w:rsidR="00440EC1" w:rsidRDefault="00440EC1" w:rsidP="00440EC1">
      <w:pPr>
        <w:rPr>
          <w:b/>
          <w:bCs/>
          <w:color w:val="FF0000"/>
        </w:rPr>
      </w:pPr>
      <w:r w:rsidRPr="00440EC1">
        <w:rPr>
          <w:b/>
          <w:bCs/>
        </w:rPr>
        <w:t xml:space="preserve">Total expenditure for PC (USA) Special Offerings - </w:t>
      </w:r>
      <w:r w:rsidRPr="00E638F4">
        <w:rPr>
          <w:b/>
          <w:bCs/>
          <w:color w:val="FF0000"/>
        </w:rPr>
        <w:t>$</w:t>
      </w:r>
      <w:r w:rsidR="00075B05">
        <w:rPr>
          <w:b/>
          <w:bCs/>
          <w:color w:val="FF0000"/>
        </w:rPr>
        <w:t>7372</w:t>
      </w:r>
      <w:r w:rsidR="00BA3D2A">
        <w:rPr>
          <w:b/>
          <w:bCs/>
          <w:color w:val="FF0000"/>
        </w:rPr>
        <w:t>.45</w:t>
      </w:r>
    </w:p>
    <w:p w14:paraId="4E60151D" w14:textId="77777777" w:rsidR="00A125F7" w:rsidRDefault="00A125F7" w:rsidP="00440EC1">
      <w:pPr>
        <w:rPr>
          <w:b/>
          <w:bCs/>
        </w:rPr>
      </w:pPr>
    </w:p>
    <w:p w14:paraId="34ED7C8E" w14:textId="3B60AB75" w:rsidR="00162C72" w:rsidRDefault="00162C72" w:rsidP="00440EC1">
      <w:r w:rsidRPr="00A125F7">
        <w:rPr>
          <w:b/>
          <w:bCs/>
          <w:sz w:val="28"/>
          <w:szCs w:val="28"/>
          <w:u w:val="single"/>
        </w:rPr>
        <w:t>Designated Gifts</w:t>
      </w:r>
      <w:r>
        <w:t xml:space="preserve"> – WPC held t</w:t>
      </w:r>
      <w:r w:rsidR="00EC77E0">
        <w:t>hree</w:t>
      </w:r>
      <w:r>
        <w:t xml:space="preserve"> special fundraising events</w:t>
      </w:r>
      <w:r w:rsidR="00EC77E0">
        <w:t xml:space="preserve"> during the year:</w:t>
      </w:r>
    </w:p>
    <w:p w14:paraId="0AE03E15" w14:textId="2058EB17" w:rsidR="00EC77E0" w:rsidRDefault="00EC77E0" w:rsidP="00EC77E0">
      <w:pPr>
        <w:pStyle w:val="ListParagraph"/>
        <w:numPr>
          <w:ilvl w:val="0"/>
          <w:numId w:val="3"/>
        </w:numPr>
      </w:pPr>
      <w:r>
        <w:t>Victims of Maui Fire – during September, a fundraiser was held for victims of the wildfires that devastated Lahaina, Maui.  $940 was raised and divided equally between the American Red Cross and Presbyterian Disaster Assistance.</w:t>
      </w:r>
    </w:p>
    <w:p w14:paraId="387572EB" w14:textId="38821631" w:rsidR="00EC77E0" w:rsidRDefault="00EC77E0" w:rsidP="00EC77E0">
      <w:pPr>
        <w:pStyle w:val="ListParagraph"/>
        <w:numPr>
          <w:ilvl w:val="0"/>
          <w:numId w:val="3"/>
        </w:numPr>
      </w:pPr>
      <w:r>
        <w:t xml:space="preserve">Victims of Israeli/Palestinian Conflict – During November, a fundraiser was held for children impacted by the ongoing conflict in Israel and Gaza. </w:t>
      </w:r>
      <w:r w:rsidR="00BA3D2A">
        <w:t xml:space="preserve"> </w:t>
      </w:r>
      <w:r w:rsidR="007E11B4">
        <w:t>$</w:t>
      </w:r>
      <w:r w:rsidR="00BA3D2A">
        <w:t>2550.00</w:t>
      </w:r>
      <w:r>
        <w:t xml:space="preserve"> was raised and will be divided equally between UNICEF and the Hayarden School in Tel-Aviv.</w:t>
      </w:r>
    </w:p>
    <w:p w14:paraId="4BD771D4" w14:textId="38874580" w:rsidR="00EC77E0" w:rsidRDefault="00EC77E0" w:rsidP="00EC77E0">
      <w:pPr>
        <w:pStyle w:val="ListParagraph"/>
        <w:numPr>
          <w:ilvl w:val="0"/>
          <w:numId w:val="3"/>
        </w:numPr>
      </w:pPr>
      <w:r>
        <w:t xml:space="preserve">Talent Show and Christmas Store – this event was held in November and raised </w:t>
      </w:r>
      <w:r w:rsidR="000F3A23">
        <w:t>$</w:t>
      </w:r>
      <w:r w:rsidR="004C290B">
        <w:t>3238</w:t>
      </w:r>
      <w:r w:rsidR="000F3A23">
        <w:t>.00</w:t>
      </w:r>
      <w:r>
        <w:t xml:space="preserve"> which was divided equally between an organization benefitting </w:t>
      </w:r>
      <w:r w:rsidR="00C6493A">
        <w:t xml:space="preserve">Music in War and Cultures - </w:t>
      </w:r>
      <w:r>
        <w:t xml:space="preserve">Ukrainian </w:t>
      </w:r>
      <w:r w:rsidR="007E11B4">
        <w:t xml:space="preserve">Project </w:t>
      </w:r>
      <w:r>
        <w:t xml:space="preserve">and </w:t>
      </w:r>
      <w:r w:rsidR="007E11B4">
        <w:t xml:space="preserve">Innovative Alternatives for </w:t>
      </w:r>
      <w:r>
        <w:t>local victims of Post Traumatic Stress Disorder.</w:t>
      </w:r>
    </w:p>
    <w:p w14:paraId="00C7678E" w14:textId="20AD13D3" w:rsidR="00EC77E0" w:rsidRDefault="00EC77E0" w:rsidP="00EC77E0">
      <w:pPr>
        <w:rPr>
          <w:b/>
          <w:bCs/>
          <w:color w:val="FF0000"/>
        </w:rPr>
      </w:pPr>
      <w:r w:rsidRPr="00EC77E0">
        <w:rPr>
          <w:b/>
          <w:bCs/>
        </w:rPr>
        <w:t xml:space="preserve">Total expenditure for designated gifts - </w:t>
      </w:r>
      <w:r w:rsidRPr="00AF3C4D">
        <w:rPr>
          <w:b/>
          <w:bCs/>
          <w:color w:val="FF0000"/>
        </w:rPr>
        <w:t>$</w:t>
      </w:r>
      <w:r w:rsidR="004970F0" w:rsidRPr="00AF3C4D">
        <w:rPr>
          <w:b/>
          <w:bCs/>
          <w:color w:val="FF0000"/>
        </w:rPr>
        <w:t>4428.00</w:t>
      </w:r>
      <w:r w:rsidR="00C163FD" w:rsidRPr="00AF3C4D">
        <w:rPr>
          <w:b/>
          <w:bCs/>
          <w:color w:val="FF0000"/>
        </w:rPr>
        <w:t xml:space="preserve"> </w:t>
      </w:r>
    </w:p>
    <w:p w14:paraId="59AE3081" w14:textId="77777777" w:rsidR="00A125F7" w:rsidRDefault="00A125F7" w:rsidP="00EC77E0">
      <w:pPr>
        <w:rPr>
          <w:b/>
          <w:bCs/>
        </w:rPr>
      </w:pPr>
    </w:p>
    <w:p w14:paraId="7FA462B0" w14:textId="7F716FD7" w:rsidR="00EC77E0" w:rsidRDefault="00746672" w:rsidP="00EC77E0">
      <w:r w:rsidRPr="00A125F7">
        <w:rPr>
          <w:b/>
          <w:bCs/>
          <w:sz w:val="28"/>
          <w:szCs w:val="28"/>
          <w:u w:val="single"/>
        </w:rPr>
        <w:t>Change4Change</w:t>
      </w:r>
      <w:r w:rsidR="00EC77E0">
        <w:t xml:space="preserve"> – In </w:t>
      </w:r>
      <w:r>
        <w:t xml:space="preserve">January </w:t>
      </w:r>
      <w:r w:rsidR="00EC77E0">
        <w:t xml:space="preserve">2023, the </w:t>
      </w:r>
      <w:r>
        <w:t xml:space="preserve">Change4Change offering was initiated on the third Sunday of each month.  The funds collected are designated for local hunger programs.  Using Change4Change funds, the </w:t>
      </w:r>
      <w:r w:rsidR="00EC77E0">
        <w:t xml:space="preserve">Little Free Food Pantry was installed next to the Little Free Library.  Various </w:t>
      </w:r>
      <w:r>
        <w:t xml:space="preserve">WPC </w:t>
      </w:r>
      <w:r w:rsidR="00EC77E0">
        <w:t>groups have ke</w:t>
      </w:r>
      <w:r>
        <w:t>pt</w:t>
      </w:r>
      <w:r w:rsidR="00EC77E0">
        <w:t xml:space="preserve"> the pantry stocked </w:t>
      </w:r>
      <w:r>
        <w:t>throughout the year</w:t>
      </w:r>
      <w:r w:rsidR="00EC77E0">
        <w:t xml:space="preserve">; local </w:t>
      </w:r>
      <w:r>
        <w:t xml:space="preserve">families are using the food items provided.  </w:t>
      </w:r>
    </w:p>
    <w:p w14:paraId="6F48AAD8" w14:textId="5A5A169A" w:rsidR="00746672" w:rsidRDefault="00746672" w:rsidP="00EC77E0">
      <w:pPr>
        <w:rPr>
          <w:b/>
          <w:bCs/>
        </w:rPr>
      </w:pPr>
      <w:r w:rsidRPr="00746672">
        <w:rPr>
          <w:b/>
          <w:bCs/>
        </w:rPr>
        <w:t xml:space="preserve">Total expended to install the Little Free Food Pantry - </w:t>
      </w:r>
      <w:r w:rsidRPr="00E638F4">
        <w:rPr>
          <w:b/>
          <w:bCs/>
          <w:color w:val="FF0000"/>
        </w:rPr>
        <w:t>$</w:t>
      </w:r>
      <w:r w:rsidR="004574A2">
        <w:rPr>
          <w:b/>
          <w:bCs/>
          <w:color w:val="FF0000"/>
        </w:rPr>
        <w:t>924.</w:t>
      </w:r>
      <w:r w:rsidR="006648DB">
        <w:rPr>
          <w:b/>
          <w:bCs/>
          <w:color w:val="FF0000"/>
        </w:rPr>
        <w:t>64</w:t>
      </w:r>
    </w:p>
    <w:p w14:paraId="1B7E6953" w14:textId="1A3144D0" w:rsidR="005157E1" w:rsidRDefault="00746672" w:rsidP="00EC77E0">
      <w:pPr>
        <w:rPr>
          <w:b/>
          <w:bCs/>
          <w:color w:val="FF0000"/>
        </w:rPr>
      </w:pPr>
      <w:r>
        <w:rPr>
          <w:b/>
          <w:bCs/>
        </w:rPr>
        <w:t xml:space="preserve">Total collected through Change4Change offering - </w:t>
      </w:r>
      <w:r w:rsidRPr="00E638F4">
        <w:rPr>
          <w:b/>
          <w:bCs/>
          <w:color w:val="FF0000"/>
        </w:rPr>
        <w:t>$</w:t>
      </w:r>
      <w:r w:rsidR="00821237">
        <w:rPr>
          <w:b/>
          <w:bCs/>
          <w:color w:val="FF0000"/>
        </w:rPr>
        <w:t>3</w:t>
      </w:r>
      <w:r w:rsidR="00080FF3">
        <w:rPr>
          <w:b/>
          <w:bCs/>
          <w:color w:val="FF0000"/>
        </w:rPr>
        <w:t>567.69</w:t>
      </w:r>
    </w:p>
    <w:p w14:paraId="6EE840C3" w14:textId="77777777" w:rsidR="005A629D" w:rsidRDefault="005A629D" w:rsidP="00EC77E0">
      <w:pPr>
        <w:rPr>
          <w:b/>
          <w:bCs/>
        </w:rPr>
      </w:pPr>
    </w:p>
    <w:p w14:paraId="2BB4611C" w14:textId="0E600490" w:rsidR="00746672" w:rsidRPr="005A629D" w:rsidRDefault="00746672" w:rsidP="00EC77E0">
      <w:pPr>
        <w:rPr>
          <w:b/>
          <w:bCs/>
          <w:i/>
          <w:iCs/>
          <w:sz w:val="28"/>
          <w:szCs w:val="28"/>
          <w:u w:val="single"/>
        </w:rPr>
      </w:pPr>
      <w:r w:rsidRPr="005A629D">
        <w:rPr>
          <w:b/>
          <w:bCs/>
          <w:i/>
          <w:iCs/>
          <w:sz w:val="28"/>
          <w:szCs w:val="28"/>
          <w:u w:val="single"/>
        </w:rPr>
        <w:t>WPC gifts to Mission in 2023</w:t>
      </w:r>
      <w:r w:rsidRPr="005A629D">
        <w:rPr>
          <w:b/>
          <w:bCs/>
          <w:i/>
          <w:iCs/>
          <w:u w:val="single"/>
        </w:rPr>
        <w:t xml:space="preserve"> = </w:t>
      </w:r>
      <w:r w:rsidRPr="005A629D">
        <w:rPr>
          <w:b/>
          <w:bCs/>
          <w:i/>
          <w:iCs/>
          <w:color w:val="FF0000"/>
          <w:sz w:val="28"/>
          <w:szCs w:val="28"/>
          <w:u w:val="single"/>
        </w:rPr>
        <w:t>$</w:t>
      </w:r>
      <w:r w:rsidR="002B4036" w:rsidRPr="005A629D">
        <w:rPr>
          <w:b/>
          <w:bCs/>
          <w:i/>
          <w:iCs/>
          <w:color w:val="FF0000"/>
          <w:sz w:val="28"/>
          <w:szCs w:val="28"/>
          <w:u w:val="single"/>
        </w:rPr>
        <w:t>5</w:t>
      </w:r>
      <w:r w:rsidR="00420FD4" w:rsidRPr="005A629D">
        <w:rPr>
          <w:b/>
          <w:bCs/>
          <w:i/>
          <w:iCs/>
          <w:color w:val="FF0000"/>
          <w:sz w:val="28"/>
          <w:szCs w:val="28"/>
          <w:u w:val="single"/>
        </w:rPr>
        <w:t>5</w:t>
      </w:r>
      <w:r w:rsidR="00B65EF1" w:rsidRPr="005A629D">
        <w:rPr>
          <w:b/>
          <w:bCs/>
          <w:i/>
          <w:iCs/>
          <w:color w:val="FF0000"/>
          <w:sz w:val="28"/>
          <w:szCs w:val="28"/>
          <w:u w:val="single"/>
        </w:rPr>
        <w:t>,6</w:t>
      </w:r>
      <w:r w:rsidR="00420FD4" w:rsidRPr="005A629D">
        <w:rPr>
          <w:b/>
          <w:bCs/>
          <w:i/>
          <w:iCs/>
          <w:color w:val="FF0000"/>
          <w:sz w:val="28"/>
          <w:szCs w:val="28"/>
          <w:u w:val="single"/>
        </w:rPr>
        <w:t>13</w:t>
      </w:r>
      <w:r w:rsidR="00B65EF1" w:rsidRPr="005A629D">
        <w:rPr>
          <w:b/>
          <w:bCs/>
          <w:i/>
          <w:iCs/>
          <w:color w:val="FF0000"/>
          <w:sz w:val="28"/>
          <w:szCs w:val="28"/>
          <w:u w:val="single"/>
        </w:rPr>
        <w:t>.</w:t>
      </w:r>
      <w:r w:rsidR="00420FD4" w:rsidRPr="005A629D">
        <w:rPr>
          <w:b/>
          <w:bCs/>
          <w:i/>
          <w:iCs/>
          <w:color w:val="FF0000"/>
          <w:sz w:val="28"/>
          <w:szCs w:val="28"/>
          <w:u w:val="single"/>
        </w:rPr>
        <w:t>55</w:t>
      </w:r>
    </w:p>
    <w:sectPr w:rsidR="00746672" w:rsidRPr="005A6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14575"/>
    <w:multiLevelType w:val="hybridMultilevel"/>
    <w:tmpl w:val="D160F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EA0B26"/>
    <w:multiLevelType w:val="hybridMultilevel"/>
    <w:tmpl w:val="BFA0D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8C18E3"/>
    <w:multiLevelType w:val="hybridMultilevel"/>
    <w:tmpl w:val="CBDA2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79921097">
    <w:abstractNumId w:val="2"/>
  </w:num>
  <w:num w:numId="2" w16cid:durableId="491802050">
    <w:abstractNumId w:val="1"/>
  </w:num>
  <w:num w:numId="3" w16cid:durableId="1757701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4E"/>
    <w:rsid w:val="00006F29"/>
    <w:rsid w:val="00023840"/>
    <w:rsid w:val="00027864"/>
    <w:rsid w:val="0007081F"/>
    <w:rsid w:val="00075B05"/>
    <w:rsid w:val="00080FF3"/>
    <w:rsid w:val="000B23B0"/>
    <w:rsid w:val="000C19F9"/>
    <w:rsid w:val="000C490E"/>
    <w:rsid w:val="000D4D51"/>
    <w:rsid w:val="000F3A23"/>
    <w:rsid w:val="000F7A4D"/>
    <w:rsid w:val="00162C72"/>
    <w:rsid w:val="0029467C"/>
    <w:rsid w:val="002B3751"/>
    <w:rsid w:val="002B4036"/>
    <w:rsid w:val="0035401A"/>
    <w:rsid w:val="003B1B47"/>
    <w:rsid w:val="003C7126"/>
    <w:rsid w:val="00420FD4"/>
    <w:rsid w:val="00426E73"/>
    <w:rsid w:val="00433B88"/>
    <w:rsid w:val="00440CFE"/>
    <w:rsid w:val="00440EC1"/>
    <w:rsid w:val="00452FD6"/>
    <w:rsid w:val="00454B47"/>
    <w:rsid w:val="00456C15"/>
    <w:rsid w:val="004574A2"/>
    <w:rsid w:val="00466766"/>
    <w:rsid w:val="00493510"/>
    <w:rsid w:val="004970F0"/>
    <w:rsid w:val="004C290B"/>
    <w:rsid w:val="004F635D"/>
    <w:rsid w:val="005157E1"/>
    <w:rsid w:val="00542935"/>
    <w:rsid w:val="005A629D"/>
    <w:rsid w:val="00604872"/>
    <w:rsid w:val="0060541F"/>
    <w:rsid w:val="00606BF0"/>
    <w:rsid w:val="006648DB"/>
    <w:rsid w:val="00675C49"/>
    <w:rsid w:val="00684A24"/>
    <w:rsid w:val="006D1A6C"/>
    <w:rsid w:val="007073E4"/>
    <w:rsid w:val="00710BFA"/>
    <w:rsid w:val="00724BB6"/>
    <w:rsid w:val="0074473D"/>
    <w:rsid w:val="00746672"/>
    <w:rsid w:val="00764722"/>
    <w:rsid w:val="007E11B4"/>
    <w:rsid w:val="00821237"/>
    <w:rsid w:val="00857DE1"/>
    <w:rsid w:val="008E2577"/>
    <w:rsid w:val="00946553"/>
    <w:rsid w:val="00990DCA"/>
    <w:rsid w:val="009B456C"/>
    <w:rsid w:val="009B61CE"/>
    <w:rsid w:val="009F0084"/>
    <w:rsid w:val="00A125F7"/>
    <w:rsid w:val="00A306FA"/>
    <w:rsid w:val="00A43653"/>
    <w:rsid w:val="00A72546"/>
    <w:rsid w:val="00AD1290"/>
    <w:rsid w:val="00AE5972"/>
    <w:rsid w:val="00AF3C4D"/>
    <w:rsid w:val="00B15697"/>
    <w:rsid w:val="00B33789"/>
    <w:rsid w:val="00B45612"/>
    <w:rsid w:val="00B65EF1"/>
    <w:rsid w:val="00B6764E"/>
    <w:rsid w:val="00B762E0"/>
    <w:rsid w:val="00BA3D2A"/>
    <w:rsid w:val="00BA6389"/>
    <w:rsid w:val="00BB35E3"/>
    <w:rsid w:val="00BB671D"/>
    <w:rsid w:val="00BE524E"/>
    <w:rsid w:val="00C016E3"/>
    <w:rsid w:val="00C068A7"/>
    <w:rsid w:val="00C163FD"/>
    <w:rsid w:val="00C3394B"/>
    <w:rsid w:val="00C517CD"/>
    <w:rsid w:val="00C62B88"/>
    <w:rsid w:val="00C6493A"/>
    <w:rsid w:val="00C872D5"/>
    <w:rsid w:val="00CB5F8D"/>
    <w:rsid w:val="00CC05C9"/>
    <w:rsid w:val="00CF7734"/>
    <w:rsid w:val="00D03097"/>
    <w:rsid w:val="00D14C03"/>
    <w:rsid w:val="00D32D3C"/>
    <w:rsid w:val="00D44C9B"/>
    <w:rsid w:val="00D45F6D"/>
    <w:rsid w:val="00D655C0"/>
    <w:rsid w:val="00D673F9"/>
    <w:rsid w:val="00E05CB3"/>
    <w:rsid w:val="00E638F4"/>
    <w:rsid w:val="00E91CF4"/>
    <w:rsid w:val="00EC77E0"/>
    <w:rsid w:val="00EE5E15"/>
    <w:rsid w:val="00FA7C58"/>
    <w:rsid w:val="00FF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29DE"/>
  <w15:chartTrackingRefBased/>
  <w15:docId w15:val="{BDCB4D51-F74D-4760-A8EB-4F0B299E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Läte</dc:creator>
  <cp:keywords/>
  <dc:description/>
  <cp:lastModifiedBy>Katherine Dixon</cp:lastModifiedBy>
  <cp:revision>85</cp:revision>
  <dcterms:created xsi:type="dcterms:W3CDTF">2023-12-04T14:18:00Z</dcterms:created>
  <dcterms:modified xsi:type="dcterms:W3CDTF">2024-01-15T21:02:00Z</dcterms:modified>
</cp:coreProperties>
</file>