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3C6" w:rsidRPr="00EE0665" w:rsidRDefault="00857680">
      <w:pPr>
        <w:rPr>
          <w:b/>
        </w:rPr>
      </w:pPr>
      <w:bookmarkStart w:id="0" w:name="_GoBack"/>
      <w:bookmarkEnd w:id="0"/>
      <w:r w:rsidRPr="00EE0665">
        <w:rPr>
          <w:b/>
        </w:rPr>
        <w:t>Treasurer’s 2023 Annual Report</w:t>
      </w:r>
    </w:p>
    <w:p w:rsidR="00184A3F" w:rsidRPr="00EE0665" w:rsidRDefault="00857680">
      <w:pPr>
        <w:rPr>
          <w:b/>
        </w:rPr>
      </w:pPr>
      <w:r w:rsidRPr="00EE0665">
        <w:rPr>
          <w:b/>
        </w:rPr>
        <w:t>Webster Presbyterian Church</w:t>
      </w:r>
    </w:p>
    <w:p w:rsidR="00230010" w:rsidRDefault="00184A3F">
      <w:r>
        <w:t>A</w:t>
      </w:r>
      <w:r w:rsidR="00230010">
        <w:t xml:space="preserve"> balanced </w:t>
      </w:r>
      <w:r w:rsidR="00AF4689">
        <w:t>2023 yearly budget of</w:t>
      </w:r>
      <w:r w:rsidR="00230010">
        <w:t xml:space="preserve"> $574,960.00</w:t>
      </w:r>
      <w:r w:rsidR="00AF4689">
        <w:t xml:space="preserve"> was approved by Session</w:t>
      </w:r>
      <w:r w:rsidR="00230010">
        <w:t xml:space="preserve">.   </w:t>
      </w:r>
    </w:p>
    <w:p w:rsidR="00857680" w:rsidRDefault="00857680">
      <w:r w:rsidRPr="00857680">
        <w:rPr>
          <w:b/>
        </w:rPr>
        <w:t>Pledges</w:t>
      </w:r>
      <w:r>
        <w:t xml:space="preserve"> for 2023 (not actual giving)</w:t>
      </w:r>
      <w:r w:rsidR="00184A3F">
        <w:t xml:space="preserve"> as of January 2023.</w:t>
      </w:r>
    </w:p>
    <w:p w:rsidR="00857680" w:rsidRDefault="00857680" w:rsidP="00857680">
      <w:pPr>
        <w:pStyle w:val="ListParagraph"/>
        <w:numPr>
          <w:ilvl w:val="0"/>
          <w:numId w:val="1"/>
        </w:numPr>
      </w:pPr>
      <w:r>
        <w:t>88 giving units pledged $479,725.00 to general support</w:t>
      </w:r>
    </w:p>
    <w:p w:rsidR="00857680" w:rsidRDefault="00857680" w:rsidP="00857680">
      <w:pPr>
        <w:pStyle w:val="ListParagraph"/>
        <w:numPr>
          <w:ilvl w:val="0"/>
          <w:numId w:val="1"/>
        </w:numPr>
      </w:pPr>
      <w:r>
        <w:t>32 giving units pledged $32,440.00 to the capital fund</w:t>
      </w:r>
    </w:p>
    <w:p w:rsidR="00857680" w:rsidRDefault="00857680" w:rsidP="00857680">
      <w:pPr>
        <w:pStyle w:val="ListParagraph"/>
        <w:numPr>
          <w:ilvl w:val="0"/>
          <w:numId w:val="1"/>
        </w:numPr>
      </w:pPr>
      <w:r>
        <w:t>24 giving units pledged $13,500.00 to the organ enhancement fund</w:t>
      </w:r>
    </w:p>
    <w:p w:rsidR="00857680" w:rsidRDefault="009553AA" w:rsidP="00857680">
      <w:r>
        <w:rPr>
          <w:b/>
        </w:rPr>
        <w:t>Total</w:t>
      </w:r>
      <w:r w:rsidR="00857680" w:rsidRPr="009553AA">
        <w:rPr>
          <w:b/>
        </w:rPr>
        <w:t xml:space="preserve"> </w:t>
      </w:r>
      <w:r w:rsidR="006954DC">
        <w:rPr>
          <w:b/>
        </w:rPr>
        <w:t xml:space="preserve">2023 </w:t>
      </w:r>
      <w:r w:rsidR="00857680" w:rsidRPr="009553AA">
        <w:rPr>
          <w:b/>
        </w:rPr>
        <w:t>giving</w:t>
      </w:r>
      <w:r>
        <w:rPr>
          <w:b/>
        </w:rPr>
        <w:t xml:space="preserve"> to WPC </w:t>
      </w:r>
      <w:r w:rsidR="006954DC">
        <w:rPr>
          <w:b/>
        </w:rPr>
        <w:t>by fund was $815,444.78</w:t>
      </w:r>
      <w:r w:rsidR="00857680">
        <w:t>:</w:t>
      </w:r>
    </w:p>
    <w:tbl>
      <w:tblPr>
        <w:tblW w:w="7840" w:type="dxa"/>
        <w:tblLook w:val="04A0" w:firstRow="1" w:lastRow="0" w:firstColumn="1" w:lastColumn="0" w:noHBand="0" w:noVBand="1"/>
      </w:tblPr>
      <w:tblGrid>
        <w:gridCol w:w="2920"/>
        <w:gridCol w:w="1330"/>
        <w:gridCol w:w="222"/>
        <w:gridCol w:w="2600"/>
        <w:gridCol w:w="1107"/>
      </w:tblGrid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SUPPORT</w:t>
            </w:r>
            <w:r>
              <w:rPr>
                <w:rFonts w:ascii="Calibri" w:eastAsia="Times New Roman" w:hAnsi="Calibri" w:cs="Calibri"/>
              </w:rPr>
              <w:t xml:space="preserve"> (operating budget)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$622,616.99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 xml:space="preserve">Choral Scholarship </w:t>
            </w:r>
            <w:proofErr w:type="spellStart"/>
            <w:r w:rsidRPr="009553AA">
              <w:rPr>
                <w:rFonts w:ascii="Calibri" w:eastAsia="Times New Roman" w:hAnsi="Calibri" w:cs="Calibri"/>
              </w:rPr>
              <w:t>Suprt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$1,100.00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Music-Organ Enhance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$89,408.38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Maui Relief 2023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$940.00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Memorial Ken &amp; Wilma Wood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$30,000.00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Community Assist - Family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$900.00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Capital Campaign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$26,380.00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Shrimp Boil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$820.00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553AA">
              <w:rPr>
                <w:rFonts w:ascii="Calibri" w:eastAsia="Times New Roman" w:hAnsi="Calibri" w:cs="Calibri"/>
              </w:rPr>
              <w:t>Wholy</w:t>
            </w:r>
            <w:proofErr w:type="spellEnd"/>
            <w:r w:rsidRPr="009553AA">
              <w:rPr>
                <w:rFonts w:ascii="Calibri" w:eastAsia="Times New Roman" w:hAnsi="Calibri" w:cs="Calibri"/>
              </w:rPr>
              <w:t xml:space="preserve"> Grounds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$6,680.45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Music-Choir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$445.00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Endowment Income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$3,849.92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Missions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$376.67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Gifts of Joy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$3,782.00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553AA">
              <w:rPr>
                <w:rFonts w:ascii="Calibri" w:eastAsia="Times New Roman" w:hAnsi="Calibri" w:cs="Calibri"/>
              </w:rPr>
              <w:t>Team:Fellowship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$333.00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Mission Development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$2,952.08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553AA">
              <w:rPr>
                <w:rFonts w:ascii="Calibri" w:eastAsia="Times New Roman" w:hAnsi="Calibri" w:cs="Calibri"/>
              </w:rPr>
              <w:t>EarthCare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$300.00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Change4Change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$2,772.79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Congregation Events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$290.00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Middle East Relief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$2,550.00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Sanctuary for the Arts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$272.00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 xml:space="preserve">Mission to </w:t>
            </w:r>
            <w:proofErr w:type="spellStart"/>
            <w:r w:rsidRPr="009553AA">
              <w:rPr>
                <w:rFonts w:ascii="Calibri" w:eastAsia="Times New Roman" w:hAnsi="Calibri" w:cs="Calibri"/>
              </w:rPr>
              <w:t>McWhirter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$2,370.00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Family Promise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$250.00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 xml:space="preserve">Wed </w:t>
            </w:r>
            <w:proofErr w:type="spellStart"/>
            <w:r w:rsidRPr="009553AA">
              <w:rPr>
                <w:rFonts w:ascii="Calibri" w:eastAsia="Times New Roman" w:hAnsi="Calibri" w:cs="Calibri"/>
              </w:rPr>
              <w:t>Nite</w:t>
            </w:r>
            <w:proofErr w:type="spellEnd"/>
            <w:r w:rsidRPr="009553AA">
              <w:rPr>
                <w:rFonts w:ascii="Calibri" w:eastAsia="Times New Roman" w:hAnsi="Calibri" w:cs="Calibri"/>
              </w:rPr>
              <w:t xml:space="preserve"> Dinner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$2,139.00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Seafarer Center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$250.00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One Great Hour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$2,103.00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Ex Fund -Grief Share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$140.00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 xml:space="preserve">Wedding, Funerals, </w:t>
            </w:r>
            <w:proofErr w:type="spellStart"/>
            <w:r w:rsidRPr="009553AA">
              <w:rPr>
                <w:rFonts w:ascii="Calibri" w:eastAsia="Times New Roman" w:hAnsi="Calibri" w:cs="Calibri"/>
              </w:rPr>
              <w:t>etc</w:t>
            </w:r>
            <w:proofErr w:type="spellEnd"/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$1,775.00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Flowers-Lilies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$120.00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Pentecost Offering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$1,721.00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Music-Bells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$100.00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Joy Offering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$1,625.00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Music-Special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$100.00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Peacemaking Offering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$1,580.00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Designated Gift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$100.00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Peacemaking Grant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$1,520.00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Memorials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$75.00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Pending Designation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$1,340.50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9553AA">
              <w:rPr>
                <w:rFonts w:ascii="Calibri" w:eastAsia="Times New Roman" w:hAnsi="Calibri" w:cs="Calibri"/>
              </w:rPr>
              <w:t>Team:Worship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$70.00</w:t>
            </w:r>
          </w:p>
        </w:tc>
      </w:tr>
      <w:tr w:rsidR="009553AA" w:rsidRPr="009553AA" w:rsidTr="009553AA">
        <w:trPr>
          <w:trHeight w:val="300"/>
        </w:trPr>
        <w:tc>
          <w:tcPr>
            <w:tcW w:w="2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Touchstones Memory Care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$1,277.00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Sisters-in-Faith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553AA" w:rsidRPr="009553AA" w:rsidRDefault="009553AA" w:rsidP="009553AA">
            <w:pPr>
              <w:spacing w:after="0" w:line="240" w:lineRule="auto"/>
              <w:jc w:val="right"/>
              <w:rPr>
                <w:rFonts w:ascii="Calibri" w:eastAsia="Times New Roman" w:hAnsi="Calibri" w:cs="Calibri"/>
              </w:rPr>
            </w:pPr>
            <w:r w:rsidRPr="009553AA">
              <w:rPr>
                <w:rFonts w:ascii="Calibri" w:eastAsia="Times New Roman" w:hAnsi="Calibri" w:cs="Calibri"/>
              </w:rPr>
              <w:t>$20.00</w:t>
            </w:r>
          </w:p>
        </w:tc>
      </w:tr>
    </w:tbl>
    <w:p w:rsidR="009760D9" w:rsidRDefault="009760D9" w:rsidP="00857680"/>
    <w:p w:rsidR="00802257" w:rsidRPr="00802257" w:rsidRDefault="00802257" w:rsidP="00857680">
      <w:pPr>
        <w:rPr>
          <w:b/>
        </w:rPr>
      </w:pPr>
      <w:r w:rsidRPr="00802257">
        <w:rPr>
          <w:b/>
        </w:rPr>
        <w:t>Expenses</w:t>
      </w:r>
    </w:p>
    <w:p w:rsidR="00802257" w:rsidRDefault="00802257" w:rsidP="00857680">
      <w:r>
        <w:t xml:space="preserve">Expenses have been controlled </w:t>
      </w:r>
      <w:r w:rsidR="00EE0665">
        <w:t>well through the year.   The operating budget ended the year with a $10,703.06 surplus.   This is the fourth year in a row that WPC ended with a positive balance in the operating budget.</w:t>
      </w:r>
    </w:p>
    <w:p w:rsidR="00D94E70" w:rsidRDefault="00D94E70" w:rsidP="00857680">
      <w:r>
        <w:t xml:space="preserve">For more information, please contact me.   </w:t>
      </w:r>
    </w:p>
    <w:p w:rsidR="00D94E70" w:rsidRDefault="00D94E70" w:rsidP="00D94E70">
      <w:r>
        <w:t xml:space="preserve">D. Kevin Snowden    </w:t>
      </w:r>
      <w:r w:rsidR="00EE0665">
        <w:t>21 January 2024</w:t>
      </w:r>
    </w:p>
    <w:sectPr w:rsidR="00D94E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7E4321"/>
    <w:multiLevelType w:val="hybridMultilevel"/>
    <w:tmpl w:val="262A8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C3207"/>
    <w:multiLevelType w:val="hybridMultilevel"/>
    <w:tmpl w:val="F35CA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680"/>
    <w:rsid w:val="00124F7A"/>
    <w:rsid w:val="00184A3F"/>
    <w:rsid w:val="00230010"/>
    <w:rsid w:val="00283BAB"/>
    <w:rsid w:val="003630CB"/>
    <w:rsid w:val="0047285C"/>
    <w:rsid w:val="00606FAE"/>
    <w:rsid w:val="006954DC"/>
    <w:rsid w:val="00802257"/>
    <w:rsid w:val="00857680"/>
    <w:rsid w:val="009553AA"/>
    <w:rsid w:val="009760D9"/>
    <w:rsid w:val="00AC009C"/>
    <w:rsid w:val="00AC450A"/>
    <w:rsid w:val="00AF4689"/>
    <w:rsid w:val="00B95B3E"/>
    <w:rsid w:val="00D81B74"/>
    <w:rsid w:val="00D94E70"/>
    <w:rsid w:val="00EE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567498-473A-4708-9ED3-57D0E971B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57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30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Snowden</dc:creator>
  <cp:keywords/>
  <dc:description/>
  <cp:lastModifiedBy>Kevin Snowden</cp:lastModifiedBy>
  <cp:revision>2</cp:revision>
  <dcterms:created xsi:type="dcterms:W3CDTF">2024-01-21T21:38:00Z</dcterms:created>
  <dcterms:modified xsi:type="dcterms:W3CDTF">2024-01-21T21:38:00Z</dcterms:modified>
</cp:coreProperties>
</file>