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285C3274" w:rsidR="00B8001C" w:rsidRPr="00C213E9" w:rsidRDefault="00135B99" w:rsidP="00550DB7">
      <w:pPr>
        <w:pStyle w:val="Caption"/>
        <w:tabs>
          <w:tab w:val="left" w:pos="3573"/>
        </w:tabs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699F64CA" w14:textId="77777777" w:rsidR="00E678F7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8858154" w14:textId="77777777" w:rsidR="00594418" w:rsidRPr="00653EBE" w:rsidRDefault="00594418" w:rsidP="00594418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New Member candidate Introduction</w:t>
      </w:r>
    </w:p>
    <w:p w14:paraId="34BF743E" w14:textId="1B09078C" w:rsidR="00594418" w:rsidRPr="00D91372" w:rsidRDefault="00594418" w:rsidP="00594418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Introduction of </w:t>
      </w:r>
      <w:r w:rsidR="008831B1">
        <w:rPr>
          <w:rFonts w:ascii="Hoefler Text Black" w:hAnsi="Hoefler Text Black"/>
          <w:b w:val="0"/>
          <w:caps w:val="0"/>
          <w:sz w:val="26"/>
          <w:szCs w:val="26"/>
        </w:rPr>
        <w:t xml:space="preserve">Julie </w:t>
      </w:r>
      <w:proofErr w:type="spellStart"/>
      <w:r w:rsidR="008831B1">
        <w:rPr>
          <w:rFonts w:ascii="Hoefler Text Black" w:hAnsi="Hoefler Text Black"/>
          <w:b w:val="0"/>
          <w:caps w:val="0"/>
          <w:sz w:val="26"/>
          <w:szCs w:val="26"/>
        </w:rPr>
        <w:t>Lundanyi</w:t>
      </w:r>
      <w:proofErr w:type="spellEnd"/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, </w:t>
      </w:r>
      <w:r>
        <w:rPr>
          <w:rFonts w:ascii="Hoefler Text Black" w:hAnsi="Hoefler Text Black"/>
          <w:b w:val="0"/>
          <w:caps w:val="0"/>
          <w:sz w:val="26"/>
          <w:szCs w:val="26"/>
        </w:rPr>
        <w:t>candidate for membership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caps w:val="0"/>
          <w:sz w:val="26"/>
          <w:szCs w:val="26"/>
        </w:rPr>
        <w:t>of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WPC’s family of faith.  </w:t>
      </w:r>
    </w:p>
    <w:p w14:paraId="0ACFE552" w14:textId="77777777" w:rsidR="00594418" w:rsidRPr="00653EBE" w:rsidRDefault="00594418" w:rsidP="0059441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03EE7272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51AFB1DA" w:rsidR="00E4001C" w:rsidRPr="00E4001C" w:rsidRDefault="00550DB7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1281556D" w14:textId="3A62DFE9" w:rsidR="00997CE5" w:rsidRPr="00CD782A" w:rsidRDefault="00CA4956" w:rsidP="00CD782A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</w:t>
      </w:r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3B56AD16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0F4E0D8F" w14:textId="7E2530F7" w:rsidR="000E0241" w:rsidRPr="000E0241" w:rsidRDefault="000E0241" w:rsidP="000E0241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The Finance &amp; Stewardship (F&amp;S) </w:t>
      </w:r>
      <w:r w:rsidRPr="000E0241">
        <w:rPr>
          <w:rFonts w:ascii="Hoefler Text Black" w:hAnsi="Hoefler Text Black"/>
          <w:b w:val="0"/>
          <w:caps w:val="0"/>
          <w:sz w:val="26"/>
          <w:szCs w:val="26"/>
        </w:rPr>
        <w:t xml:space="preserve">Committee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moves that the Session approve </w:t>
      </w:r>
      <w:r w:rsidRPr="000E0241">
        <w:rPr>
          <w:rFonts w:ascii="Hoefler Text Black" w:hAnsi="Hoefler Text Black"/>
          <w:b w:val="0"/>
          <w:caps w:val="0"/>
          <w:sz w:val="26"/>
          <w:szCs w:val="26"/>
        </w:rPr>
        <w:t xml:space="preserve">the 2020 WPC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operating </w:t>
      </w:r>
      <w:r w:rsidRPr="000E0241">
        <w:rPr>
          <w:rFonts w:ascii="Hoefler Text Black" w:hAnsi="Hoefler Text Black"/>
          <w:b w:val="0"/>
          <w:caps w:val="0"/>
          <w:sz w:val="26"/>
          <w:szCs w:val="26"/>
        </w:rPr>
        <w:t>budget at $620,000.</w:t>
      </w:r>
      <w:bookmarkStart w:id="0" w:name="_GoBack"/>
      <w:bookmarkEnd w:id="0"/>
    </w:p>
    <w:p w14:paraId="30EEF9FF" w14:textId="536D3D05" w:rsidR="00CA4956" w:rsidRPr="00CA4956" w:rsidRDefault="00CA4956" w:rsidP="00CA4956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CA4956">
        <w:rPr>
          <w:rFonts w:ascii="Hoefler Text Black" w:hAnsi="Hoefler Text Black"/>
          <w:b w:val="0"/>
          <w:caps w:val="0"/>
          <w:sz w:val="26"/>
          <w:szCs w:val="26"/>
        </w:rPr>
        <w:t xml:space="preserve">In support of an overture proposed by the Peru Mission Network Committee, the Mission Committee of WPC requests Session’s approval to endorse the “Presbyterian Tree Fund” </w:t>
      </w:r>
      <w:r>
        <w:rPr>
          <w:rFonts w:ascii="Hoefler Text Black" w:hAnsi="Hoefler Text Black"/>
          <w:b w:val="0"/>
          <w:caps w:val="0"/>
          <w:sz w:val="26"/>
          <w:szCs w:val="26"/>
        </w:rPr>
        <w:t>in one or both of the following:</w:t>
      </w:r>
    </w:p>
    <w:p w14:paraId="5AF97B95" w14:textId="2199CAAA" w:rsidR="00CA4956" w:rsidRPr="00CA4956" w:rsidRDefault="00CA4956" w:rsidP="00CA4956">
      <w:pPr>
        <w:pStyle w:val="Caption"/>
        <w:numPr>
          <w:ilvl w:val="1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CA4956">
        <w:rPr>
          <w:rFonts w:ascii="Hoefler Text Black" w:hAnsi="Hoefler Text Black"/>
          <w:b w:val="0"/>
          <w:caps w:val="0"/>
          <w:sz w:val="26"/>
          <w:szCs w:val="26"/>
        </w:rPr>
        <w:t xml:space="preserve">If first endorsed by another Presbytery, WPC will offer </w:t>
      </w:r>
      <w:proofErr w:type="spellStart"/>
      <w:r w:rsidRPr="00CA4956">
        <w:rPr>
          <w:rFonts w:ascii="Hoefler Text Black" w:hAnsi="Hoefler Text Black"/>
          <w:b w:val="0"/>
          <w:caps w:val="0"/>
          <w:sz w:val="26"/>
          <w:szCs w:val="26"/>
        </w:rPr>
        <w:t>it’s</w:t>
      </w:r>
      <w:proofErr w:type="spellEnd"/>
      <w:r w:rsidRPr="00CA4956">
        <w:rPr>
          <w:rFonts w:ascii="Hoefler Text Black" w:hAnsi="Hoefler Text Black"/>
          <w:b w:val="0"/>
          <w:caps w:val="0"/>
          <w:sz w:val="26"/>
          <w:szCs w:val="26"/>
        </w:rPr>
        <w:t xml:space="preserve"> support in favor of the Tree Fund overture to Presbytery New Covenant at the March 21</w:t>
      </w:r>
      <w:r>
        <w:rPr>
          <w:rFonts w:ascii="Hoefler Text Black" w:hAnsi="Hoefler Text Black"/>
          <w:b w:val="0"/>
          <w:caps w:val="0"/>
          <w:sz w:val="26"/>
          <w:szCs w:val="26"/>
        </w:rPr>
        <w:t>, 2020,</w:t>
      </w:r>
      <w:r w:rsidRPr="00CA4956">
        <w:rPr>
          <w:rFonts w:ascii="Hoefler Text Black" w:hAnsi="Hoefler Text Black"/>
          <w:b w:val="0"/>
          <w:caps w:val="0"/>
          <w:sz w:val="26"/>
          <w:szCs w:val="26"/>
        </w:rPr>
        <w:t xml:space="preserve"> Presbytery meeting.</w:t>
      </w:r>
    </w:p>
    <w:p w14:paraId="3006FC11" w14:textId="48CDD111" w:rsidR="00CA4956" w:rsidRPr="00CA4956" w:rsidRDefault="00CA4956" w:rsidP="00CA4956">
      <w:pPr>
        <w:pStyle w:val="Caption"/>
        <w:numPr>
          <w:ilvl w:val="1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CA4956">
        <w:rPr>
          <w:rFonts w:ascii="Hoefler Text Black" w:hAnsi="Hoefler Text Black"/>
          <w:b w:val="0"/>
          <w:caps w:val="0"/>
          <w:sz w:val="26"/>
          <w:szCs w:val="26"/>
        </w:rPr>
        <w:t>If requested by the Peru Mission Network Committee, WPC will present the “Presbyte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rian Tree Fund” at the March 21, 2020, Presbytery of the </w:t>
      </w:r>
      <w:r w:rsidRPr="00CA4956">
        <w:rPr>
          <w:rFonts w:ascii="Hoefler Text Black" w:hAnsi="Hoefler Text Black"/>
          <w:b w:val="0"/>
          <w:caps w:val="0"/>
          <w:sz w:val="26"/>
          <w:szCs w:val="26"/>
        </w:rPr>
        <w:t>New Covenant meeting requesting approval to present the overture at the General Assembly meeting in 2020.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lastRenderedPageBreak/>
        <w:t>OLD BUSINESS</w:t>
      </w:r>
    </w:p>
    <w:p w14:paraId="37C2E374" w14:textId="77777777" w:rsidR="00F169DE" w:rsidRDefault="00F169DE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1C7721EB" w14:textId="77777777" w:rsidR="008831B1" w:rsidRPr="00653EBE" w:rsidRDefault="008831B1" w:rsidP="008831B1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0D15B2C6" w14:textId="12055F33" w:rsidR="00C3451D" w:rsidRPr="00D657A1" w:rsidRDefault="00C3451D" w:rsidP="00D657A1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D657A1">
        <w:rPr>
          <w:rFonts w:ascii="Hoefler Text Black" w:hAnsi="Hoefler Text Black"/>
          <w:b w:val="0"/>
          <w:sz w:val="26"/>
          <w:szCs w:val="26"/>
        </w:rPr>
        <w:t>UPCOMING MEETING DATES:</w:t>
      </w:r>
    </w:p>
    <w:p w14:paraId="5E9A2F18" w14:textId="26B554F4" w:rsidR="00E60D9B" w:rsidRDefault="002574BF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Next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 w:rsidR="00F169DE">
        <w:rPr>
          <w:rFonts w:ascii="Hoefler Text Black" w:hAnsi="Hoefler Text Black"/>
          <w:sz w:val="26"/>
          <w:szCs w:val="26"/>
        </w:rPr>
        <w:t>February 25, 2020, 7</w:t>
      </w:r>
      <w:r w:rsidR="00863EB2" w:rsidRPr="00653EBE">
        <w:rPr>
          <w:rFonts w:ascii="Hoefler Text Black" w:hAnsi="Hoefler Text Black"/>
          <w:sz w:val="26"/>
          <w:szCs w:val="26"/>
        </w:rPr>
        <w:t>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>-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BF0939">
        <w:rPr>
          <w:rFonts w:ascii="Hoefler Text Black" w:hAnsi="Hoefler Text Black"/>
          <w:sz w:val="26"/>
          <w:szCs w:val="26"/>
        </w:rPr>
        <w:t>9:</w:t>
      </w:r>
      <w:r w:rsidR="00F169DE">
        <w:rPr>
          <w:rFonts w:ascii="Hoefler Text Black" w:hAnsi="Hoefler Text Black"/>
          <w:sz w:val="26"/>
          <w:szCs w:val="26"/>
        </w:rPr>
        <w:t>0</w:t>
      </w:r>
      <w:r w:rsidR="00863EB2" w:rsidRPr="00653EBE">
        <w:rPr>
          <w:rFonts w:ascii="Hoefler Text Black" w:hAnsi="Hoefler Text Black"/>
          <w:sz w:val="26"/>
          <w:szCs w:val="26"/>
        </w:rPr>
        <w:t xml:space="preserve">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6883BC3D" w14:textId="74219D5A" w:rsidR="008831B1" w:rsidRPr="008831B1" w:rsidRDefault="008831B1" w:rsidP="008831B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March 21, 8:30 a.m. – 3:30 p.m., First Presbyterian Church, Lufkin.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241" w:rsidRPr="000E024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E08D3F" w14:textId="77777777" w:rsidR="002B6FF6" w:rsidRDefault="002B6FF6"/>
  <w:p w14:paraId="1D152DFD" w14:textId="77777777" w:rsidR="002B6FF6" w:rsidRDefault="002B6F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241" w:rsidRPr="000E024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EC65B81" w14:textId="77777777" w:rsidR="002B6FF6" w:rsidRDefault="002B6FF6"/>
  <w:p w14:paraId="3A499AC7" w14:textId="77777777" w:rsidR="002B6FF6" w:rsidRDefault="002B6F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077ADF95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3F73A7">
      <w:rPr>
        <w:rFonts w:ascii="Hoefler Text Black" w:hAnsi="Hoefler Text Black"/>
        <w:sz w:val="34"/>
        <w:szCs w:val="34"/>
      </w:rPr>
      <w:t>January 28, 2020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CFB"/>
    <w:multiLevelType w:val="hybridMultilevel"/>
    <w:tmpl w:val="A65A7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8C390">
      <w:start w:val="2"/>
      <w:numFmt w:val="bullet"/>
      <w:lvlText w:val="·"/>
      <w:lvlJc w:val="left"/>
      <w:pPr>
        <w:ind w:left="2385" w:hanging="585"/>
      </w:pPr>
      <w:rPr>
        <w:rFonts w:ascii="Hoefler Text Black" w:eastAsia="Arial Unicode MS" w:hAnsi="Hoefler Text Black" w:cs="Arial Unicode M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0C3986"/>
    <w:multiLevelType w:val="hybridMultilevel"/>
    <w:tmpl w:val="91F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E40CE4"/>
    <w:multiLevelType w:val="hybridMultilevel"/>
    <w:tmpl w:val="8F08AED8"/>
    <w:numStyleLink w:val="Bullet"/>
  </w:abstractNum>
  <w:abstractNum w:abstractNumId="14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7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14E15"/>
    <w:multiLevelType w:val="multilevel"/>
    <w:tmpl w:val="7BE6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5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A6618"/>
    <w:multiLevelType w:val="hybridMultilevel"/>
    <w:tmpl w:val="0A7A360E"/>
    <w:lvl w:ilvl="0" w:tplc="12664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4F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85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2E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A0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84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6B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27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6"/>
  </w:num>
  <w:num w:numId="2">
    <w:abstractNumId w:val="13"/>
  </w:num>
  <w:num w:numId="3">
    <w:abstractNumId w:val="22"/>
  </w:num>
  <w:num w:numId="4">
    <w:abstractNumId w:val="19"/>
  </w:num>
  <w:num w:numId="5">
    <w:abstractNumId w:val="45"/>
  </w:num>
  <w:num w:numId="6">
    <w:abstractNumId w:val="12"/>
  </w:num>
  <w:num w:numId="7">
    <w:abstractNumId w:val="30"/>
  </w:num>
  <w:num w:numId="8">
    <w:abstractNumId w:val="20"/>
  </w:num>
  <w:num w:numId="9">
    <w:abstractNumId w:val="0"/>
  </w:num>
  <w:num w:numId="10">
    <w:abstractNumId w:val="25"/>
  </w:num>
  <w:num w:numId="11">
    <w:abstractNumId w:val="29"/>
  </w:num>
  <w:num w:numId="12">
    <w:abstractNumId w:val="39"/>
  </w:num>
  <w:num w:numId="13">
    <w:abstractNumId w:val="38"/>
  </w:num>
  <w:num w:numId="14">
    <w:abstractNumId w:val="27"/>
  </w:num>
  <w:num w:numId="15">
    <w:abstractNumId w:val="16"/>
  </w:num>
  <w:num w:numId="16">
    <w:abstractNumId w:val="43"/>
  </w:num>
  <w:num w:numId="17">
    <w:abstractNumId w:val="41"/>
  </w:num>
  <w:num w:numId="18">
    <w:abstractNumId w:val="32"/>
  </w:num>
  <w:num w:numId="19">
    <w:abstractNumId w:val="3"/>
  </w:num>
  <w:num w:numId="20">
    <w:abstractNumId w:val="15"/>
  </w:num>
  <w:num w:numId="21">
    <w:abstractNumId w:val="18"/>
  </w:num>
  <w:num w:numId="22">
    <w:abstractNumId w:val="44"/>
  </w:num>
  <w:num w:numId="23">
    <w:abstractNumId w:val="2"/>
  </w:num>
  <w:num w:numId="24">
    <w:abstractNumId w:val="17"/>
  </w:num>
  <w:num w:numId="25">
    <w:abstractNumId w:val="6"/>
  </w:num>
  <w:num w:numId="26">
    <w:abstractNumId w:val="36"/>
  </w:num>
  <w:num w:numId="27">
    <w:abstractNumId w:val="40"/>
  </w:num>
  <w:num w:numId="28">
    <w:abstractNumId w:val="4"/>
  </w:num>
  <w:num w:numId="29">
    <w:abstractNumId w:val="33"/>
  </w:num>
  <w:num w:numId="30">
    <w:abstractNumId w:val="23"/>
  </w:num>
  <w:num w:numId="31">
    <w:abstractNumId w:val="11"/>
  </w:num>
  <w:num w:numId="32">
    <w:abstractNumId w:val="5"/>
  </w:num>
  <w:num w:numId="33">
    <w:abstractNumId w:val="14"/>
  </w:num>
  <w:num w:numId="34">
    <w:abstractNumId w:val="7"/>
  </w:num>
  <w:num w:numId="35">
    <w:abstractNumId w:val="10"/>
  </w:num>
  <w:num w:numId="36">
    <w:abstractNumId w:val="31"/>
  </w:num>
  <w:num w:numId="37">
    <w:abstractNumId w:val="46"/>
  </w:num>
  <w:num w:numId="38">
    <w:abstractNumId w:val="34"/>
  </w:num>
  <w:num w:numId="39">
    <w:abstractNumId w:val="42"/>
  </w:num>
  <w:num w:numId="40">
    <w:abstractNumId w:val="28"/>
  </w:num>
  <w:num w:numId="41">
    <w:abstractNumId w:val="24"/>
  </w:num>
  <w:num w:numId="42">
    <w:abstractNumId w:val="37"/>
  </w:num>
  <w:num w:numId="43">
    <w:abstractNumId w:val="9"/>
  </w:num>
  <w:num w:numId="44">
    <w:abstractNumId w:val="21"/>
  </w:num>
  <w:num w:numId="45">
    <w:abstractNumId w:val="35"/>
  </w:num>
  <w:num w:numId="46">
    <w:abstractNumId w:val="1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1ED1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0241"/>
    <w:rsid w:val="000E3594"/>
    <w:rsid w:val="0012234E"/>
    <w:rsid w:val="00134762"/>
    <w:rsid w:val="00135B99"/>
    <w:rsid w:val="00140601"/>
    <w:rsid w:val="0014481F"/>
    <w:rsid w:val="00174D5F"/>
    <w:rsid w:val="00184344"/>
    <w:rsid w:val="00185A3E"/>
    <w:rsid w:val="00193723"/>
    <w:rsid w:val="00194B52"/>
    <w:rsid w:val="001A0F5A"/>
    <w:rsid w:val="001C36F5"/>
    <w:rsid w:val="001F6DEB"/>
    <w:rsid w:val="00201BC8"/>
    <w:rsid w:val="00234B69"/>
    <w:rsid w:val="002356D6"/>
    <w:rsid w:val="002428FE"/>
    <w:rsid w:val="002441D9"/>
    <w:rsid w:val="00254450"/>
    <w:rsid w:val="002574BF"/>
    <w:rsid w:val="00261A56"/>
    <w:rsid w:val="0026470B"/>
    <w:rsid w:val="002744DA"/>
    <w:rsid w:val="00275B59"/>
    <w:rsid w:val="00276562"/>
    <w:rsid w:val="00276D88"/>
    <w:rsid w:val="00284029"/>
    <w:rsid w:val="0028409C"/>
    <w:rsid w:val="002903EC"/>
    <w:rsid w:val="00290810"/>
    <w:rsid w:val="00292067"/>
    <w:rsid w:val="00297FC5"/>
    <w:rsid w:val="002B6FF6"/>
    <w:rsid w:val="002C7CF5"/>
    <w:rsid w:val="002D543F"/>
    <w:rsid w:val="002D59A1"/>
    <w:rsid w:val="002E644F"/>
    <w:rsid w:val="003032B5"/>
    <w:rsid w:val="00311F1D"/>
    <w:rsid w:val="00331017"/>
    <w:rsid w:val="003330D1"/>
    <w:rsid w:val="003532FC"/>
    <w:rsid w:val="0035606E"/>
    <w:rsid w:val="003C009B"/>
    <w:rsid w:val="003F5361"/>
    <w:rsid w:val="003F73A7"/>
    <w:rsid w:val="00405D4C"/>
    <w:rsid w:val="00414D32"/>
    <w:rsid w:val="00416D8C"/>
    <w:rsid w:val="0043649B"/>
    <w:rsid w:val="00436C48"/>
    <w:rsid w:val="00451A1E"/>
    <w:rsid w:val="00456766"/>
    <w:rsid w:val="00463C7E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2027"/>
    <w:rsid w:val="00565A75"/>
    <w:rsid w:val="00566B77"/>
    <w:rsid w:val="005776EF"/>
    <w:rsid w:val="00594418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91010"/>
    <w:rsid w:val="006C03E9"/>
    <w:rsid w:val="006C6B35"/>
    <w:rsid w:val="006D3ECC"/>
    <w:rsid w:val="006E0FF7"/>
    <w:rsid w:val="006F5B7D"/>
    <w:rsid w:val="007252D2"/>
    <w:rsid w:val="00746823"/>
    <w:rsid w:val="00752C0B"/>
    <w:rsid w:val="007539F4"/>
    <w:rsid w:val="007549DB"/>
    <w:rsid w:val="007A3728"/>
    <w:rsid w:val="007B6E99"/>
    <w:rsid w:val="007D2B00"/>
    <w:rsid w:val="007E4AB2"/>
    <w:rsid w:val="008112C8"/>
    <w:rsid w:val="008320FE"/>
    <w:rsid w:val="0083710A"/>
    <w:rsid w:val="00861BCC"/>
    <w:rsid w:val="00863EB2"/>
    <w:rsid w:val="008724BE"/>
    <w:rsid w:val="008831B1"/>
    <w:rsid w:val="00886F8A"/>
    <w:rsid w:val="008914D2"/>
    <w:rsid w:val="00894097"/>
    <w:rsid w:val="008A1B9B"/>
    <w:rsid w:val="008B0426"/>
    <w:rsid w:val="008C0970"/>
    <w:rsid w:val="008C7483"/>
    <w:rsid w:val="008D1EBD"/>
    <w:rsid w:val="008D27E4"/>
    <w:rsid w:val="00905DE2"/>
    <w:rsid w:val="009261DD"/>
    <w:rsid w:val="0093238B"/>
    <w:rsid w:val="00936E87"/>
    <w:rsid w:val="0093712C"/>
    <w:rsid w:val="00977D87"/>
    <w:rsid w:val="00984FF9"/>
    <w:rsid w:val="00994956"/>
    <w:rsid w:val="00997CE5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B3645"/>
    <w:rsid w:val="00BB3815"/>
    <w:rsid w:val="00BC56AB"/>
    <w:rsid w:val="00BE27CE"/>
    <w:rsid w:val="00BE4FB6"/>
    <w:rsid w:val="00BF0939"/>
    <w:rsid w:val="00BF2230"/>
    <w:rsid w:val="00BF6CC6"/>
    <w:rsid w:val="00C17B1B"/>
    <w:rsid w:val="00C213E9"/>
    <w:rsid w:val="00C3451D"/>
    <w:rsid w:val="00C356C9"/>
    <w:rsid w:val="00C515A3"/>
    <w:rsid w:val="00C51E8E"/>
    <w:rsid w:val="00C63589"/>
    <w:rsid w:val="00CA0852"/>
    <w:rsid w:val="00CA4956"/>
    <w:rsid w:val="00CB4280"/>
    <w:rsid w:val="00CD782A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657A1"/>
    <w:rsid w:val="00D7362F"/>
    <w:rsid w:val="00D77C6B"/>
    <w:rsid w:val="00D91372"/>
    <w:rsid w:val="00DA5C0A"/>
    <w:rsid w:val="00DB70CA"/>
    <w:rsid w:val="00DD3371"/>
    <w:rsid w:val="00DE05C2"/>
    <w:rsid w:val="00DF6F5D"/>
    <w:rsid w:val="00E056A6"/>
    <w:rsid w:val="00E23BED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65C3"/>
    <w:rsid w:val="00F169DE"/>
    <w:rsid w:val="00F26648"/>
    <w:rsid w:val="00F30E77"/>
    <w:rsid w:val="00F515F9"/>
    <w:rsid w:val="00F64514"/>
    <w:rsid w:val="00F64DD6"/>
    <w:rsid w:val="00F73125"/>
    <w:rsid w:val="00F75486"/>
    <w:rsid w:val="00F761F8"/>
    <w:rsid w:val="00F927E8"/>
    <w:rsid w:val="00FB0B02"/>
    <w:rsid w:val="00FB7D2F"/>
    <w:rsid w:val="00FC7A28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7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9</cp:revision>
  <cp:lastPrinted>2019-07-23T23:43:00Z</cp:lastPrinted>
  <dcterms:created xsi:type="dcterms:W3CDTF">2019-10-22T23:11:00Z</dcterms:created>
  <dcterms:modified xsi:type="dcterms:W3CDTF">2020-01-27T22:18:00Z</dcterms:modified>
</cp:coreProperties>
</file>