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91958" w14:textId="77777777" w:rsidR="00152A36" w:rsidRDefault="00F42AF3">
      <w:r>
        <w:t>Motion to Session</w:t>
      </w:r>
    </w:p>
    <w:p w14:paraId="3B9DF167" w14:textId="655F1CEB" w:rsidR="00F42AF3" w:rsidRDefault="00F42AF3">
      <w:r>
        <w:t>Submitted on behalf of the Finance Committee by Jimmy Spivey, WPC Treasurer, and Kevin Snowden, Finance Chairperson, stated meeting of Session, January 28, 2020.</w:t>
      </w:r>
    </w:p>
    <w:p w14:paraId="0CE545C1" w14:textId="52B1C38C" w:rsidR="00F42AF3" w:rsidRDefault="00F42AF3"/>
    <w:p w14:paraId="1CDA7706" w14:textId="1EF9556A" w:rsidR="00F42AF3" w:rsidRDefault="00F42AF3">
      <w:r>
        <w:t>Motion:   Finance committee recommends Session approve a balanced WPC 2020 operating budget of $620,000.00.</w:t>
      </w:r>
    </w:p>
    <w:p w14:paraId="31C3F973" w14:textId="5E4E91E2" w:rsidR="00F42AF3" w:rsidRDefault="00F42AF3">
      <w:r>
        <w:t>Details</w:t>
      </w:r>
    </w:p>
    <w:p w14:paraId="073F64CB" w14:textId="20685B67" w:rsidR="000C21FD" w:rsidRDefault="000C21FD">
      <w:r>
        <w:t xml:space="preserve">The recommended 2020 operating budget represents a 1.97% increase over the approved 2019 operating budget.   The WPC Treasurer’s budget summary provides the detailed analysis of the committee’s work on the budget.   </w:t>
      </w:r>
    </w:p>
    <w:p w14:paraId="5E875243" w14:textId="2D373506" w:rsidR="000C21FD" w:rsidRDefault="000C21FD">
      <w:r>
        <w:t xml:space="preserve">Considerations for setting the income side of the balanced budget include an increase in pledge amounts to the 2020 budget, </w:t>
      </w:r>
      <w:r w:rsidR="00367658">
        <w:t xml:space="preserve">conservative </w:t>
      </w:r>
      <w:r>
        <w:t>estimat</w:t>
      </w:r>
      <w:r w:rsidR="00367658">
        <w:t>e</w:t>
      </w:r>
      <w:r>
        <w:t xml:space="preserve"> of routine but non-pledged values, and changes in the congregation’s membership / giving.</w:t>
      </w:r>
    </w:p>
    <w:p w14:paraId="4C4701A1" w14:textId="6BF17634" w:rsidR="000C21FD" w:rsidRDefault="000C21FD">
      <w:r>
        <w:t xml:space="preserve">On the </w:t>
      </w:r>
      <w:r w:rsidR="00367658">
        <w:t>expenditure</w:t>
      </w:r>
      <w:r>
        <w:t xml:space="preserve"> side, the analysis includes consideration of the associate pastor moving to part time status in August, commitment to increasing the </w:t>
      </w:r>
      <w:r w:rsidR="006A19A7">
        <w:t>Campus Ministry’s maintenance budget, and the initial committee requests totaling $640,000.   Finance worked with committee chairs to rationalize expenditures back to the conservative income target for 2020 resulting in balanced budget</w:t>
      </w:r>
      <w:r w:rsidR="00367658">
        <w:t xml:space="preserve"> for submittal for Session approval.</w:t>
      </w:r>
      <w:bookmarkStart w:id="0" w:name="_GoBack"/>
      <w:bookmarkEnd w:id="0"/>
    </w:p>
    <w:sectPr w:rsidR="000C2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F3"/>
    <w:rsid w:val="000C21FD"/>
    <w:rsid w:val="00152A36"/>
    <w:rsid w:val="00367658"/>
    <w:rsid w:val="006A19A7"/>
    <w:rsid w:val="00F4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ED15"/>
  <w15:chartTrackingRefBased/>
  <w15:docId w15:val="{D968E0AB-16C3-4100-BAF3-119E841A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</dc:creator>
  <cp:keywords/>
  <dc:description/>
  <cp:lastModifiedBy> </cp:lastModifiedBy>
  <cp:revision>3</cp:revision>
  <dcterms:created xsi:type="dcterms:W3CDTF">2020-01-28T17:41:00Z</dcterms:created>
  <dcterms:modified xsi:type="dcterms:W3CDTF">2020-01-28T17:56:00Z</dcterms:modified>
</cp:coreProperties>
</file>