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59BF" w14:textId="7CFD7FC0" w:rsidR="007D660D" w:rsidRDefault="00AF5A32">
      <w:r>
        <w:t>MISSION COMMITTEE</w:t>
      </w:r>
    </w:p>
    <w:p w14:paraId="241AD6AC" w14:textId="603B4B9A" w:rsidR="00AF5A32" w:rsidRDefault="00AF5A32">
      <w:r>
        <w:t>JANUARY 2019 MEETING NOTES</w:t>
      </w:r>
    </w:p>
    <w:p w14:paraId="5DD02ECE" w14:textId="16A08934" w:rsidR="00AF5A32" w:rsidRDefault="00AF5A32"/>
    <w:p w14:paraId="27BC46BD" w14:textId="6F9FC6D3" w:rsidR="00AF5A32" w:rsidRDefault="00AF5A32">
      <w:r>
        <w:t>AGENDA</w:t>
      </w:r>
    </w:p>
    <w:p w14:paraId="5F9B8B81" w14:textId="6D43C1A1" w:rsidR="00AF5A32" w:rsidRDefault="00AF5A32"/>
    <w:p w14:paraId="21F96B24" w14:textId="77777777" w:rsidR="00AF5A32" w:rsidRPr="00AF5A32" w:rsidRDefault="00AF5A32">
      <w:pPr>
        <w:rPr>
          <w:b/>
        </w:rPr>
      </w:pPr>
      <w:r w:rsidRPr="00AF5A32">
        <w:rPr>
          <w:b/>
        </w:rPr>
        <w:t>2019 Budget Discussion</w:t>
      </w:r>
    </w:p>
    <w:p w14:paraId="460D54C6" w14:textId="6A9B2DD0" w:rsidR="00AF5A32" w:rsidRDefault="00AF5A32">
      <w:r>
        <w:t>Two important discussions around budgeting developed.</w:t>
      </w:r>
    </w:p>
    <w:p w14:paraId="07538BF6" w14:textId="77777777" w:rsidR="00AF5A32" w:rsidRDefault="00AF5A32">
      <w:r>
        <w:t xml:space="preserve">One, on how to allocate Sessions $28,000 budget funds.  </w:t>
      </w:r>
    </w:p>
    <w:p w14:paraId="5E396DD6" w14:textId="2F0253BF" w:rsidR="00AF5A32" w:rsidRDefault="00AF5A32">
      <w:r>
        <w:t>Allocation of funds was discussed and approved as follows:</w:t>
      </w:r>
    </w:p>
    <w:p w14:paraId="7A71F109" w14:textId="7D074D55" w:rsidR="00AF5A32" w:rsidRDefault="00AF5A32">
      <w:r w:rsidRPr="00AF5A32">
        <w:drawing>
          <wp:anchor distT="0" distB="0" distL="114300" distR="114300" simplePos="0" relativeHeight="251658240" behindDoc="1" locked="0" layoutInCell="1" allowOverlap="1" wp14:anchorId="1B4C1C09" wp14:editId="290BD866">
            <wp:simplePos x="0" y="0"/>
            <wp:positionH relativeFrom="column">
              <wp:posOffset>0</wp:posOffset>
            </wp:positionH>
            <wp:positionV relativeFrom="page">
              <wp:posOffset>2773680</wp:posOffset>
            </wp:positionV>
            <wp:extent cx="2667000" cy="2193290"/>
            <wp:effectExtent l="0" t="0" r="0" b="3810"/>
            <wp:wrapTight wrapText="bothSides">
              <wp:wrapPolygon edited="0">
                <wp:start x="0" y="0"/>
                <wp:lineTo x="0" y="21512"/>
                <wp:lineTo x="21497" y="21512"/>
                <wp:lineTo x="214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67000" cy="2193290"/>
                    </a:xfrm>
                    <a:prstGeom prst="rect">
                      <a:avLst/>
                    </a:prstGeom>
                  </pic:spPr>
                </pic:pic>
              </a:graphicData>
            </a:graphic>
            <wp14:sizeRelH relativeFrom="page">
              <wp14:pctWidth>0</wp14:pctWidth>
            </wp14:sizeRelH>
            <wp14:sizeRelV relativeFrom="page">
              <wp14:pctHeight>0</wp14:pctHeight>
            </wp14:sizeRelV>
          </wp:anchor>
        </w:drawing>
      </w:r>
    </w:p>
    <w:p w14:paraId="20E32DCF" w14:textId="219C1CBD" w:rsidR="00AF5A32" w:rsidRDefault="00AF5A32"/>
    <w:p w14:paraId="16E70347" w14:textId="377570BE" w:rsidR="00AF5A32" w:rsidRDefault="00AF5A32"/>
    <w:p w14:paraId="2F72FA79" w14:textId="68FFB870" w:rsidR="00AF5A32" w:rsidRDefault="00AF5A32"/>
    <w:p w14:paraId="3553A1A4" w14:textId="77777777" w:rsidR="00AF5A32" w:rsidRDefault="00AF5A32"/>
    <w:p w14:paraId="48397F11" w14:textId="77777777" w:rsidR="00AF5A32" w:rsidRDefault="00AF5A32"/>
    <w:p w14:paraId="21D0CEB4" w14:textId="77777777" w:rsidR="00AF5A32" w:rsidRDefault="00AF5A32"/>
    <w:p w14:paraId="47CA7AE9" w14:textId="77777777" w:rsidR="00AF5A32" w:rsidRDefault="00AF5A32"/>
    <w:p w14:paraId="70729DAD" w14:textId="77777777" w:rsidR="00AF5A32" w:rsidRDefault="00AF5A32"/>
    <w:p w14:paraId="48AC14E3" w14:textId="77777777" w:rsidR="00AF5A32" w:rsidRDefault="00AF5A32"/>
    <w:p w14:paraId="77F844BA" w14:textId="77777777" w:rsidR="00AF5A32" w:rsidRDefault="00AF5A32"/>
    <w:p w14:paraId="403F3BB2" w14:textId="77777777" w:rsidR="00AF5A32" w:rsidRDefault="00AF5A32"/>
    <w:p w14:paraId="7D407443" w14:textId="77777777" w:rsidR="00AF5A32" w:rsidRDefault="00AF5A32"/>
    <w:p w14:paraId="321D7445" w14:textId="77777777" w:rsidR="00AF5A32" w:rsidRDefault="00AF5A32">
      <w:bookmarkStart w:id="0" w:name="_GoBack"/>
      <w:bookmarkEnd w:id="0"/>
    </w:p>
    <w:p w14:paraId="53E75A96" w14:textId="2B2D15BA" w:rsidR="00AF5A32" w:rsidRDefault="00AF5A32">
      <w:r>
        <w:t>Second, the overall percentage of Mission giving relative to WPC’s overall budget.</w:t>
      </w:r>
    </w:p>
    <w:p w14:paraId="7BA748FC" w14:textId="6A4F42FC" w:rsidR="00AF5A32" w:rsidRDefault="00AF5A32">
      <w:r>
        <w:t xml:space="preserve">It was pointed out that a Mission Budget allocation of $28,000 </w:t>
      </w:r>
      <w:r>
        <w:t>represents only 4.4%</w:t>
      </w:r>
      <w:r>
        <w:t xml:space="preserve"> relative to WPC’s total budget of $634,000 (2018 budget).  Several Mission Committee representatives express dismay with such a small sum relative to the importance of Mission work in our congregation.</w:t>
      </w:r>
    </w:p>
    <w:p w14:paraId="2135F8CE" w14:textId="77777777" w:rsidR="00AF5A32" w:rsidRDefault="00AF5A32">
      <w:r>
        <w:t>I did some digging into WPC’s funded mission activities to get a better overall perspective on actual giving knowing there are many more mission related activities our congregation is involved in that are not expressed in the budgeted items.</w:t>
      </w:r>
    </w:p>
    <w:p w14:paraId="4B288D56" w14:textId="77777777" w:rsidR="00AF5A32" w:rsidRDefault="00AF5A32">
      <w:r>
        <w:t>This is what I found:</w:t>
      </w:r>
    </w:p>
    <w:p w14:paraId="17DAF5CB" w14:textId="2F7EC274" w:rsidR="00AF5A32" w:rsidRDefault="00AF5A32">
      <w:pPr>
        <w:rPr>
          <w:rFonts w:ascii="Arial" w:hAnsi="Arial" w:cs="Arial"/>
          <w:sz w:val="22"/>
          <w:szCs w:val="22"/>
        </w:rPr>
      </w:pPr>
      <w:r w:rsidRPr="00FA3561">
        <w:rPr>
          <w:rFonts w:ascii="Arial" w:hAnsi="Arial" w:cs="Arial"/>
          <w:sz w:val="22"/>
          <w:szCs w:val="22"/>
        </w:rPr>
        <w:t>My estimate of additional giving for 2018 total</w:t>
      </w:r>
      <w:r>
        <w:rPr>
          <w:rFonts w:ascii="Arial" w:hAnsi="Arial" w:cs="Arial"/>
          <w:sz w:val="22"/>
          <w:szCs w:val="22"/>
        </w:rPr>
        <w:t>ed</w:t>
      </w:r>
      <w:r w:rsidRPr="00FA3561">
        <w:rPr>
          <w:rFonts w:ascii="Arial" w:hAnsi="Arial" w:cs="Arial"/>
          <w:sz w:val="22"/>
          <w:szCs w:val="22"/>
        </w:rPr>
        <w:t xml:space="preserve"> $80,000.  Added to our budgeted spending, WPC members contributed approximately $108,000 towards mission related activities in 2018.  This represents only </w:t>
      </w:r>
      <w:r>
        <w:rPr>
          <w:rFonts w:ascii="Arial" w:hAnsi="Arial" w:cs="Arial"/>
          <w:sz w:val="22"/>
          <w:szCs w:val="22"/>
        </w:rPr>
        <w:t xml:space="preserve">your </w:t>
      </w:r>
      <w:r w:rsidRPr="00FA3561">
        <w:rPr>
          <w:rFonts w:ascii="Arial" w:hAnsi="Arial" w:cs="Arial"/>
          <w:sz w:val="22"/>
          <w:szCs w:val="22"/>
        </w:rPr>
        <w:t xml:space="preserve">monetary contribution – I cannot even begin to estimate the number of hours invested.  For some perspective, WPC’s 2018 annual budget was set at $634,000.  </w:t>
      </w:r>
      <w:r w:rsidRPr="00AF5A32">
        <w:rPr>
          <w:rFonts w:ascii="Arial" w:hAnsi="Arial" w:cs="Arial"/>
          <w:b/>
          <w:sz w:val="22"/>
          <w:szCs w:val="22"/>
        </w:rPr>
        <w:t>Actual</w:t>
      </w:r>
      <w:r>
        <w:rPr>
          <w:rFonts w:ascii="Arial" w:hAnsi="Arial" w:cs="Arial"/>
          <w:sz w:val="22"/>
          <w:szCs w:val="22"/>
        </w:rPr>
        <w:t xml:space="preserve"> </w:t>
      </w:r>
      <w:r>
        <w:rPr>
          <w:rFonts w:ascii="Arial" w:hAnsi="Arial" w:cs="Arial"/>
          <w:b/>
          <w:sz w:val="22"/>
          <w:szCs w:val="22"/>
        </w:rPr>
        <w:t>M</w:t>
      </w:r>
      <w:r w:rsidRPr="00AF5A32">
        <w:rPr>
          <w:rFonts w:ascii="Arial" w:hAnsi="Arial" w:cs="Arial"/>
          <w:b/>
          <w:sz w:val="22"/>
          <w:szCs w:val="22"/>
        </w:rPr>
        <w:t>ission</w:t>
      </w:r>
      <w:r w:rsidRPr="00AF5A32">
        <w:rPr>
          <w:rFonts w:ascii="Arial" w:hAnsi="Arial" w:cs="Arial"/>
          <w:b/>
          <w:sz w:val="22"/>
          <w:szCs w:val="22"/>
        </w:rPr>
        <w:t xml:space="preserve"> giving came in close to 17% of this budget number.</w:t>
      </w:r>
    </w:p>
    <w:p w14:paraId="415655EA" w14:textId="77777777" w:rsidR="00AF5A32" w:rsidRDefault="00AF5A32">
      <w:pPr>
        <w:rPr>
          <w:rFonts w:ascii="Arial" w:hAnsi="Arial" w:cs="Arial"/>
          <w:sz w:val="22"/>
          <w:szCs w:val="22"/>
        </w:rPr>
      </w:pPr>
    </w:p>
    <w:p w14:paraId="577C61A2" w14:textId="77777777" w:rsidR="00AF5A32" w:rsidRDefault="00AF5A32">
      <w:pPr>
        <w:rPr>
          <w:rFonts w:ascii="Arial" w:hAnsi="Arial" w:cs="Arial"/>
          <w:sz w:val="22"/>
          <w:szCs w:val="22"/>
        </w:rPr>
      </w:pPr>
      <w:r>
        <w:rPr>
          <w:rFonts w:ascii="Arial" w:hAnsi="Arial" w:cs="Arial"/>
          <w:sz w:val="22"/>
          <w:szCs w:val="22"/>
        </w:rPr>
        <w:t>This additional funding was made up in part from the four special offerings taken during the year, in addition to the many activities our members supported including:</w:t>
      </w:r>
    </w:p>
    <w:p w14:paraId="0F98A428" w14:textId="2A9F9E9E" w:rsidR="00AF5A32" w:rsidRDefault="00AF5A32">
      <w:pPr>
        <w:rPr>
          <w:rFonts w:ascii="Arial" w:hAnsi="Arial" w:cs="Arial"/>
          <w:sz w:val="22"/>
          <w:szCs w:val="22"/>
        </w:rPr>
      </w:pPr>
      <w:r>
        <w:rPr>
          <w:rFonts w:ascii="Arial" w:hAnsi="Arial" w:cs="Arial"/>
          <w:sz w:val="22"/>
          <w:szCs w:val="22"/>
        </w:rPr>
        <w:t>Fuller Sunday Dinners</w:t>
      </w:r>
      <w:r>
        <w:rPr>
          <w:rFonts w:ascii="Arial" w:hAnsi="Arial" w:cs="Arial"/>
          <w:sz w:val="22"/>
          <w:szCs w:val="22"/>
        </w:rPr>
        <w:tab/>
      </w:r>
      <w:r>
        <w:rPr>
          <w:rFonts w:ascii="Arial" w:hAnsi="Arial" w:cs="Arial"/>
          <w:sz w:val="22"/>
          <w:szCs w:val="22"/>
        </w:rPr>
        <w:tab/>
      </w:r>
      <w:r>
        <w:rPr>
          <w:rFonts w:ascii="Arial" w:hAnsi="Arial" w:cs="Arial"/>
          <w:sz w:val="22"/>
          <w:szCs w:val="22"/>
        </w:rPr>
        <w:tab/>
        <w:t>$3,755 (estimate)</w:t>
      </w:r>
    </w:p>
    <w:p w14:paraId="6697D353" w14:textId="4894CA65" w:rsidR="00AF5A32" w:rsidRDefault="00AF5A32">
      <w:pPr>
        <w:rPr>
          <w:rFonts w:ascii="Arial" w:hAnsi="Arial" w:cs="Arial"/>
          <w:sz w:val="22"/>
          <w:szCs w:val="22"/>
        </w:rPr>
      </w:pPr>
      <w:r>
        <w:rPr>
          <w:rFonts w:ascii="Arial" w:hAnsi="Arial" w:cs="Arial"/>
          <w:sz w:val="22"/>
          <w:szCs w:val="22"/>
        </w:rPr>
        <w:t xml:space="preserve">Peru Team Travel Cost to </w:t>
      </w:r>
      <w:proofErr w:type="spellStart"/>
      <w:r>
        <w:rPr>
          <w:rFonts w:ascii="Arial" w:hAnsi="Arial" w:cs="Arial"/>
          <w:sz w:val="22"/>
          <w:szCs w:val="22"/>
        </w:rPr>
        <w:t>Ayaviri</w:t>
      </w:r>
      <w:proofErr w:type="spellEnd"/>
      <w:r>
        <w:rPr>
          <w:rFonts w:ascii="Arial" w:hAnsi="Arial" w:cs="Arial"/>
          <w:sz w:val="22"/>
          <w:szCs w:val="22"/>
        </w:rPr>
        <w:tab/>
      </w:r>
      <w:r>
        <w:rPr>
          <w:rFonts w:ascii="Arial" w:hAnsi="Arial" w:cs="Arial"/>
          <w:sz w:val="22"/>
          <w:szCs w:val="22"/>
        </w:rPr>
        <w:tab/>
        <w:t>$3,000 (estimate)</w:t>
      </w:r>
    </w:p>
    <w:p w14:paraId="37F45279" w14:textId="0F256AF9" w:rsidR="00AF5A32" w:rsidRDefault="00AF5A32">
      <w:pPr>
        <w:rPr>
          <w:rFonts w:ascii="Arial" w:hAnsi="Arial" w:cs="Arial"/>
          <w:sz w:val="22"/>
          <w:szCs w:val="22"/>
        </w:rPr>
      </w:pPr>
      <w:r>
        <w:rPr>
          <w:rFonts w:ascii="Arial" w:hAnsi="Arial" w:cs="Arial"/>
          <w:sz w:val="22"/>
          <w:szCs w:val="22"/>
        </w:rPr>
        <w:t>Free the Captives Art Auction</w:t>
      </w:r>
      <w:r>
        <w:rPr>
          <w:rFonts w:ascii="Arial" w:hAnsi="Arial" w:cs="Arial"/>
          <w:sz w:val="22"/>
          <w:szCs w:val="22"/>
        </w:rPr>
        <w:tab/>
      </w:r>
      <w:r>
        <w:rPr>
          <w:rFonts w:ascii="Arial" w:hAnsi="Arial" w:cs="Arial"/>
          <w:sz w:val="22"/>
          <w:szCs w:val="22"/>
        </w:rPr>
        <w:tab/>
      </w:r>
      <w:r>
        <w:rPr>
          <w:rFonts w:ascii="Arial" w:hAnsi="Arial" w:cs="Arial"/>
          <w:sz w:val="22"/>
          <w:szCs w:val="22"/>
        </w:rPr>
        <w:tab/>
        <w:t>$5,000 (estimate)</w:t>
      </w:r>
    </w:p>
    <w:p w14:paraId="7C6C9DA3" w14:textId="2985839D" w:rsidR="00AF5A32" w:rsidRDefault="00AF5A32">
      <w:pPr>
        <w:rPr>
          <w:rFonts w:ascii="Arial" w:hAnsi="Arial" w:cs="Arial"/>
          <w:sz w:val="22"/>
          <w:szCs w:val="22"/>
        </w:rPr>
      </w:pPr>
      <w:r>
        <w:rPr>
          <w:rFonts w:ascii="Arial" w:hAnsi="Arial" w:cs="Arial"/>
          <w:sz w:val="22"/>
          <w:szCs w:val="22"/>
        </w:rPr>
        <w:t>Harvey Related Rebuild Materials</w:t>
      </w:r>
      <w:r>
        <w:rPr>
          <w:rFonts w:ascii="Arial" w:hAnsi="Arial" w:cs="Arial"/>
          <w:sz w:val="22"/>
          <w:szCs w:val="22"/>
        </w:rPr>
        <w:tab/>
      </w:r>
      <w:r>
        <w:rPr>
          <w:rFonts w:ascii="Arial" w:hAnsi="Arial" w:cs="Arial"/>
          <w:sz w:val="22"/>
          <w:szCs w:val="22"/>
        </w:rPr>
        <w:tab/>
        <w:t>$4,000 (estimate)</w:t>
      </w:r>
    </w:p>
    <w:p w14:paraId="0CE5E71B" w14:textId="1F5718F3" w:rsidR="00AF5A32" w:rsidRDefault="00AF5A32">
      <w:pPr>
        <w:rPr>
          <w:rFonts w:ascii="Arial" w:hAnsi="Arial" w:cs="Arial"/>
          <w:sz w:val="22"/>
          <w:szCs w:val="22"/>
        </w:rPr>
      </w:pPr>
      <w:r w:rsidRPr="00AF5A32">
        <w:rPr>
          <w:rFonts w:ascii="Arial" w:hAnsi="Arial" w:cs="Arial"/>
          <w:sz w:val="22"/>
          <w:szCs w:val="22"/>
        </w:rPr>
        <w:lastRenderedPageBreak/>
        <w:drawing>
          <wp:inline distT="0" distB="0" distL="0" distR="0" wp14:anchorId="6B64DA19" wp14:editId="2F815C22">
            <wp:extent cx="2834640" cy="2189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4640" cy="2189578"/>
                    </a:xfrm>
                    <a:prstGeom prst="rect">
                      <a:avLst/>
                    </a:prstGeom>
                  </pic:spPr>
                </pic:pic>
              </a:graphicData>
            </a:graphic>
          </wp:inline>
        </w:drawing>
      </w:r>
      <w:r>
        <w:rPr>
          <w:rFonts w:ascii="Arial" w:hAnsi="Arial" w:cs="Arial"/>
          <w:sz w:val="22"/>
          <w:szCs w:val="22"/>
        </w:rPr>
        <w:tab/>
      </w:r>
    </w:p>
    <w:p w14:paraId="6812106C" w14:textId="180CED3B" w:rsidR="00AF5A32" w:rsidRDefault="00AF5A32"/>
    <w:p w14:paraId="0B6BCD9D" w14:textId="793897C4" w:rsidR="00AF5A32" w:rsidRDefault="00AF5A32">
      <w:pPr>
        <w:rPr>
          <w:b/>
        </w:rPr>
      </w:pPr>
      <w:r w:rsidRPr="00AF5A32">
        <w:rPr>
          <w:b/>
        </w:rPr>
        <w:t>Project Suggestion for 2019</w:t>
      </w:r>
    </w:p>
    <w:p w14:paraId="0B23444D" w14:textId="6B8C4AA8" w:rsidR="00AF5A32" w:rsidRPr="00AF5A32" w:rsidRDefault="00AF5A32">
      <w:r w:rsidRPr="00AF5A32">
        <w:t xml:space="preserve">Discussion </w:t>
      </w:r>
      <w:r>
        <w:t xml:space="preserve">focused on the prospect of WPC hosting one mission outreach activity each quarter in 2019.  Anya brought several project ideas forward and Keith provided a few options as well.  These included assembling World Vision Hygiene Kits similar to ones put together during the holiday, a Sock Drive to support the homeless in February, and a shoe drive (Soles for Souls) later in the year.  Anya will provide further information.  Each of these projects will focus on incorporating youth and inviting family and friends to participate. </w:t>
      </w:r>
    </w:p>
    <w:p w14:paraId="593E81A0" w14:textId="77777777" w:rsidR="00AF5A32" w:rsidRDefault="00AF5A32"/>
    <w:p w14:paraId="56221EB6" w14:textId="77B49B62" w:rsidR="00AF5A32" w:rsidRDefault="00AF5A32">
      <w:pPr>
        <w:rPr>
          <w:b/>
        </w:rPr>
      </w:pPr>
      <w:r w:rsidRPr="00AF5A32">
        <w:rPr>
          <w:b/>
        </w:rPr>
        <w:t>2019 Peru Network Meeting</w:t>
      </w:r>
    </w:p>
    <w:p w14:paraId="34FCDC41" w14:textId="77777777" w:rsidR="00AF5A32" w:rsidRDefault="00AF5A32">
      <w:r w:rsidRPr="00AF5A32">
        <w:t xml:space="preserve">PC(USA) </w:t>
      </w:r>
      <w:r>
        <w:t>is looking at reviving the Peru Networking team in 2019 and WPC has been chosen to host the weekend conference.  Proposed date for the meeting is the first weekend in October and this will coincide with WPC’s Mission Weekend.  WPC will host two days of meeting with various Peru mission coordinators from various US location in addition to several of our Peruvian partners.  Ed Tobia will coordinate.</w:t>
      </w:r>
    </w:p>
    <w:p w14:paraId="66B9F3DD" w14:textId="72531AD0" w:rsidR="00AF5A32" w:rsidRPr="00AF5A32" w:rsidRDefault="00AF5A32">
      <w:r>
        <w:t xml:space="preserve">We will be focusing our efforts on supporting this Peru Networking group meeting in 2019 and will not plan on sending a team to </w:t>
      </w:r>
      <w:proofErr w:type="spellStart"/>
      <w:r>
        <w:t>Ayaviri</w:t>
      </w:r>
      <w:proofErr w:type="spellEnd"/>
      <w:r>
        <w:t xml:space="preserve"> this year. </w:t>
      </w:r>
    </w:p>
    <w:p w14:paraId="20C15481" w14:textId="77777777" w:rsidR="00AF5A32" w:rsidRDefault="00AF5A32"/>
    <w:p w14:paraId="620D02C8" w14:textId="77777777" w:rsidR="00AF5A32" w:rsidRPr="00AF5A32" w:rsidRDefault="00AF5A32">
      <w:pPr>
        <w:rPr>
          <w:b/>
        </w:rPr>
      </w:pPr>
      <w:r w:rsidRPr="00AF5A32">
        <w:rPr>
          <w:b/>
        </w:rPr>
        <w:t>Fuller Building Project Discussion</w:t>
      </w:r>
    </w:p>
    <w:p w14:paraId="5C4CAE72" w14:textId="70ACEDFC" w:rsidR="00AF5A32" w:rsidRDefault="00AF5A32">
      <w:r>
        <w:t>Discussion held on WPC participation options.</w:t>
      </w:r>
    </w:p>
    <w:p w14:paraId="3532CA05" w14:textId="73D14D62" w:rsidR="00AF5A32" w:rsidRDefault="00AF5A32">
      <w:r>
        <w:t>Options include:</w:t>
      </w:r>
    </w:p>
    <w:p w14:paraId="3F92ABF4" w14:textId="689E2B69" w:rsidR="00AF5A32" w:rsidRDefault="00AF5A32">
      <w:r>
        <w:t>International destinations – El Salvador, Peru &amp; Guatemala</w:t>
      </w:r>
    </w:p>
    <w:p w14:paraId="0D64761C" w14:textId="5709D7A6" w:rsidR="00AF5A32" w:rsidRDefault="00AF5A32">
      <w:r>
        <w:t xml:space="preserve">Puerto Rico </w:t>
      </w:r>
    </w:p>
    <w:p w14:paraId="2FA2CF00" w14:textId="6B7B5C31" w:rsidR="00AF5A32" w:rsidRDefault="00AF5A32">
      <w:r>
        <w:t>Local</w:t>
      </w:r>
    </w:p>
    <w:p w14:paraId="768CB0BE" w14:textId="699E4471" w:rsidR="00AF5A32" w:rsidRDefault="00AF5A32">
      <w:r>
        <w:t>General consensus is leaning towards building up a team and working locally with Fuller Disaster Rebuilders in the Dickinson and surrounding area.  Intent is to grow locally first in 2019 focusing on bring others alongside as we gain experience.  With more experience and a stable team, we can then look to out of area projects.</w:t>
      </w:r>
    </w:p>
    <w:p w14:paraId="5B6841A9" w14:textId="2CF6A19A" w:rsidR="00AF5A32" w:rsidRDefault="00AF5A32"/>
    <w:p w14:paraId="4260AB55" w14:textId="7071D0C5" w:rsidR="00AF5A32" w:rsidRDefault="00AF5A32">
      <w:r>
        <w:t>Ed Tobia</w:t>
      </w:r>
    </w:p>
    <w:p w14:paraId="596312B2" w14:textId="48E4251B" w:rsidR="00AF5A32" w:rsidRDefault="00AF5A32">
      <w:r>
        <w:t>Mission Committee Elder</w:t>
      </w:r>
    </w:p>
    <w:sectPr w:rsidR="00AF5A32" w:rsidSect="002D58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94251" w14:textId="77777777" w:rsidR="00DE78D9" w:rsidRDefault="00DE78D9" w:rsidP="00AF5A32">
      <w:r>
        <w:separator/>
      </w:r>
    </w:p>
  </w:endnote>
  <w:endnote w:type="continuationSeparator" w:id="0">
    <w:p w14:paraId="05418596" w14:textId="77777777" w:rsidR="00DE78D9" w:rsidRDefault="00DE78D9" w:rsidP="00AF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2398108"/>
      <w:docPartObj>
        <w:docPartGallery w:val="Page Numbers (Bottom of Page)"/>
        <w:docPartUnique/>
      </w:docPartObj>
    </w:sdtPr>
    <w:sdtContent>
      <w:p w14:paraId="012AE27C" w14:textId="4CA2159E" w:rsidR="00AF5A32" w:rsidRDefault="00AF5A32" w:rsidP="0000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C8C30" w14:textId="77777777" w:rsidR="00AF5A32" w:rsidRDefault="00AF5A32" w:rsidP="00AF5A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9461805"/>
      <w:docPartObj>
        <w:docPartGallery w:val="Page Numbers (Bottom of Page)"/>
        <w:docPartUnique/>
      </w:docPartObj>
    </w:sdtPr>
    <w:sdtContent>
      <w:p w14:paraId="68DF6972" w14:textId="3227A4EA" w:rsidR="00AF5A32" w:rsidRDefault="00AF5A32" w:rsidP="0000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90D244" w14:textId="77777777" w:rsidR="00AF5A32" w:rsidRDefault="00AF5A32" w:rsidP="00AF5A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FABFD" w14:textId="77777777" w:rsidR="00DE78D9" w:rsidRDefault="00DE78D9" w:rsidP="00AF5A32">
      <w:r>
        <w:separator/>
      </w:r>
    </w:p>
  </w:footnote>
  <w:footnote w:type="continuationSeparator" w:id="0">
    <w:p w14:paraId="7039BF0F" w14:textId="77777777" w:rsidR="00DE78D9" w:rsidRDefault="00DE78D9" w:rsidP="00AF5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32"/>
    <w:rsid w:val="00032107"/>
    <w:rsid w:val="002D58EA"/>
    <w:rsid w:val="003A7CD4"/>
    <w:rsid w:val="004B29A1"/>
    <w:rsid w:val="00620FF8"/>
    <w:rsid w:val="00A74EBA"/>
    <w:rsid w:val="00AF5A32"/>
    <w:rsid w:val="00BB0CAA"/>
    <w:rsid w:val="00C5355F"/>
    <w:rsid w:val="00DE78D9"/>
    <w:rsid w:val="00DF3031"/>
    <w:rsid w:val="00F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324A"/>
  <w15:chartTrackingRefBased/>
  <w15:docId w15:val="{69460166-18DB-F64B-8326-7AEE72AA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5A32"/>
    <w:pPr>
      <w:tabs>
        <w:tab w:val="center" w:pos="4680"/>
        <w:tab w:val="right" w:pos="9360"/>
      </w:tabs>
    </w:pPr>
  </w:style>
  <w:style w:type="character" w:customStyle="1" w:styleId="FooterChar">
    <w:name w:val="Footer Char"/>
    <w:basedOn w:val="DefaultParagraphFont"/>
    <w:link w:val="Footer"/>
    <w:uiPriority w:val="99"/>
    <w:rsid w:val="00AF5A32"/>
  </w:style>
  <w:style w:type="character" w:styleId="PageNumber">
    <w:name w:val="page number"/>
    <w:basedOn w:val="DefaultParagraphFont"/>
    <w:uiPriority w:val="99"/>
    <w:semiHidden/>
    <w:unhideWhenUsed/>
    <w:rsid w:val="00AF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2019-01-22T01:34:00Z</dcterms:created>
  <dcterms:modified xsi:type="dcterms:W3CDTF">2019-01-22T02:24:00Z</dcterms:modified>
</cp:coreProperties>
</file>