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8C8D" w14:textId="2A4BAC69" w:rsidR="00E42279" w:rsidRPr="00063C7A" w:rsidRDefault="00063C7A" w:rsidP="00063C7A">
      <w:pPr>
        <w:jc w:val="center"/>
        <w:rPr>
          <w:b/>
          <w:sz w:val="28"/>
        </w:rPr>
      </w:pPr>
      <w:r w:rsidRPr="00063C7A">
        <w:rPr>
          <w:b/>
          <w:sz w:val="28"/>
        </w:rPr>
        <w:t>Finance and Stewardship Committee 2018 Annual Report</w:t>
      </w:r>
    </w:p>
    <w:p w14:paraId="3295F924" w14:textId="0B766936" w:rsidR="00063C7A" w:rsidRPr="00063C7A" w:rsidRDefault="00063C7A" w:rsidP="00063C7A">
      <w:pPr>
        <w:jc w:val="center"/>
        <w:rPr>
          <w:b/>
        </w:rPr>
      </w:pPr>
      <w:r w:rsidRPr="00063C7A">
        <w:rPr>
          <w:b/>
        </w:rPr>
        <w:t>Webster Presbyterian Church</w:t>
      </w:r>
    </w:p>
    <w:p w14:paraId="58AF05AC" w14:textId="529C1E2F" w:rsidR="00063C7A" w:rsidRPr="00063C7A" w:rsidRDefault="00063C7A" w:rsidP="00063C7A">
      <w:pPr>
        <w:jc w:val="center"/>
        <w:rPr>
          <w:b/>
        </w:rPr>
      </w:pPr>
      <w:r w:rsidRPr="00063C7A">
        <w:rPr>
          <w:b/>
        </w:rPr>
        <w:t>20 January 2019</w:t>
      </w:r>
    </w:p>
    <w:p w14:paraId="4A3EE0F1" w14:textId="5E611235" w:rsidR="00063C7A" w:rsidRPr="00063C7A" w:rsidRDefault="00063C7A">
      <w:pPr>
        <w:rPr>
          <w:b/>
        </w:rPr>
      </w:pPr>
      <w:r w:rsidRPr="00063C7A">
        <w:rPr>
          <w:b/>
        </w:rPr>
        <w:t>Highlights</w:t>
      </w:r>
    </w:p>
    <w:p w14:paraId="4D046AAC" w14:textId="40A1D4B0" w:rsidR="00063C7A" w:rsidRDefault="00063C7A" w:rsidP="00063C7A">
      <w:pPr>
        <w:pStyle w:val="ListParagraph"/>
        <w:numPr>
          <w:ilvl w:val="0"/>
          <w:numId w:val="1"/>
        </w:numPr>
      </w:pPr>
      <w:r>
        <w:t>The committee developed a more formal capital campaign</w:t>
      </w:r>
      <w:r w:rsidR="00A006DA">
        <w:t xml:space="preserve"> (building on the giving at the end of 2017)</w:t>
      </w:r>
      <w:bookmarkStart w:id="0" w:name="_GoBack"/>
      <w:bookmarkEnd w:id="0"/>
      <w:r>
        <w:t xml:space="preserve"> to </w:t>
      </w:r>
      <w:r w:rsidR="00A006DA">
        <w:t xml:space="preserve">share with </w:t>
      </w:r>
      <w:r>
        <w:t>congregants the status of giving across all needs in the church, the general direction of the campaign based on the excellent work of the capital planning task force team from the previous year, and to then launch the campaign</w:t>
      </w:r>
    </w:p>
    <w:p w14:paraId="3D4001D9" w14:textId="69AB462C" w:rsidR="00063C7A" w:rsidRDefault="00063C7A" w:rsidP="00063C7A">
      <w:pPr>
        <w:pStyle w:val="ListParagraph"/>
        <w:numPr>
          <w:ilvl w:val="1"/>
          <w:numId w:val="1"/>
        </w:numPr>
      </w:pPr>
      <w:r>
        <w:t xml:space="preserve">The committee met </w:t>
      </w:r>
      <w:r w:rsidR="00E74161">
        <w:t xml:space="preserve">in fourteen </w:t>
      </w:r>
      <w:r>
        <w:t>meetings with small groups of the congregation to share information on entire giving, the direction for spending, and to seek comments and suggestions on the path forward</w:t>
      </w:r>
    </w:p>
    <w:p w14:paraId="22BCCCF9" w14:textId="3CBBCFB7" w:rsidR="00063C7A" w:rsidRDefault="00063C7A" w:rsidP="00063C7A">
      <w:pPr>
        <w:pStyle w:val="ListParagraph"/>
        <w:numPr>
          <w:ilvl w:val="1"/>
          <w:numId w:val="1"/>
        </w:numPr>
      </w:pPr>
      <w:r>
        <w:t xml:space="preserve">A consulting architecture firm, Story Architects, was engaged to </w:t>
      </w:r>
      <w:r w:rsidR="0050597E">
        <w:t xml:space="preserve">assess the findings and develop </w:t>
      </w:r>
      <w:r w:rsidR="00BC21D5">
        <w:t>a prioritized list of improvements to fix water intrusion to the buildings, upgrade facilities, and improve the appearance of the facilities</w:t>
      </w:r>
    </w:p>
    <w:p w14:paraId="44E83237" w14:textId="77777777" w:rsidR="00FC5FD0" w:rsidRDefault="008D40ED" w:rsidP="00063C7A">
      <w:pPr>
        <w:pStyle w:val="ListParagraph"/>
        <w:numPr>
          <w:ilvl w:val="1"/>
          <w:numId w:val="1"/>
        </w:numPr>
      </w:pPr>
      <w:r>
        <w:t>Activity with the c</w:t>
      </w:r>
      <w:r w:rsidR="00971B3D">
        <w:t xml:space="preserve">onsultant and contractor </w:t>
      </w:r>
      <w:r>
        <w:t>picked up in December with the anticipation to begin spending capital campaign monies in early 2019 on urgent needs</w:t>
      </w:r>
    </w:p>
    <w:p w14:paraId="0C1C7594" w14:textId="32DBC9FD" w:rsidR="00971B3D" w:rsidRDefault="00FC5FD0" w:rsidP="00063C7A">
      <w:pPr>
        <w:pStyle w:val="ListParagraph"/>
        <w:numPr>
          <w:ilvl w:val="1"/>
          <w:numId w:val="1"/>
        </w:numPr>
      </w:pPr>
      <w:r>
        <w:t>Early spending from this fund corrected broken sewer line from the kitchen</w:t>
      </w:r>
      <w:r w:rsidR="009C030F">
        <w:t>, r</w:t>
      </w:r>
      <w:r w:rsidR="009C030F" w:rsidRPr="009C030F">
        <w:t>epair/replacement of fire alarm in Education/office wing</w:t>
      </w:r>
      <w:r w:rsidR="009C030F">
        <w:t>, repairs to various air conditioning units in the building, replace the dishwasher in the kitchen.</w:t>
      </w:r>
    </w:p>
    <w:p w14:paraId="79BD1AC0" w14:textId="67C42D4E" w:rsidR="004F5519" w:rsidRDefault="004F5519" w:rsidP="004F5519">
      <w:pPr>
        <w:pStyle w:val="ListParagraph"/>
        <w:numPr>
          <w:ilvl w:val="0"/>
          <w:numId w:val="1"/>
        </w:numPr>
      </w:pPr>
      <w:r>
        <w:t>Summarizing finances</w:t>
      </w:r>
      <w:r w:rsidR="00971B3D">
        <w:t xml:space="preserve"> for 2018</w:t>
      </w:r>
    </w:p>
    <w:p w14:paraId="38EEA6D5" w14:textId="6F25ED0C" w:rsidR="004F5519" w:rsidRDefault="004F5519" w:rsidP="004F5519">
      <w:pPr>
        <w:pStyle w:val="ListParagraph"/>
        <w:numPr>
          <w:ilvl w:val="1"/>
          <w:numId w:val="1"/>
        </w:numPr>
      </w:pPr>
      <w:r>
        <w:t>Giving in 2018 totaled (values may be adjusted at final closure of books on 2018 as noted in the treasurer’s final report for 2018)</w:t>
      </w:r>
    </w:p>
    <w:p w14:paraId="0CD9BA04" w14:textId="389AD0F0" w:rsidR="004F5519" w:rsidRPr="004F5519" w:rsidRDefault="004F5519" w:rsidP="004F5519">
      <w:pPr>
        <w:pStyle w:val="ListParagraph"/>
        <w:numPr>
          <w:ilvl w:val="2"/>
          <w:numId w:val="1"/>
        </w:numPr>
        <w:rPr>
          <w:rFonts w:ascii="Calibri" w:hAnsi="Calibri" w:cs="Calibri"/>
        </w:rPr>
      </w:pPr>
      <w:r w:rsidRPr="004F5519">
        <w:rPr>
          <w:rFonts w:ascii="Calibri" w:hAnsi="Calibri" w:cs="Calibri"/>
        </w:rPr>
        <w:t xml:space="preserve">Operating </w:t>
      </w:r>
      <w:r w:rsidR="00971B3D">
        <w:rPr>
          <w:rFonts w:ascii="Calibri" w:hAnsi="Calibri" w:cs="Calibri"/>
        </w:rPr>
        <w:t>budget:</w:t>
      </w:r>
      <w:r w:rsidRPr="004F5519">
        <w:rPr>
          <w:rFonts w:ascii="Calibri" w:hAnsi="Calibri" w:cs="Calibri"/>
        </w:rPr>
        <w:t>        $639,491.39</w:t>
      </w:r>
    </w:p>
    <w:p w14:paraId="17C1E85F" w14:textId="48323F0D" w:rsidR="004F5519" w:rsidRPr="004F5519" w:rsidRDefault="004F5519" w:rsidP="004F5519">
      <w:pPr>
        <w:pStyle w:val="ListParagraph"/>
        <w:numPr>
          <w:ilvl w:val="2"/>
          <w:numId w:val="1"/>
        </w:numPr>
        <w:rPr>
          <w:rFonts w:ascii="Calibri" w:hAnsi="Calibri" w:cs="Calibri"/>
        </w:rPr>
      </w:pPr>
      <w:r w:rsidRPr="004F5519">
        <w:rPr>
          <w:rFonts w:ascii="Calibri" w:hAnsi="Calibri" w:cs="Calibri"/>
        </w:rPr>
        <w:t>Building Fund</w:t>
      </w:r>
      <w:r w:rsidR="00971B3D">
        <w:rPr>
          <w:rFonts w:ascii="Calibri" w:hAnsi="Calibri" w:cs="Calibri"/>
        </w:rPr>
        <w:t>:</w:t>
      </w:r>
      <w:r w:rsidRPr="004F5519">
        <w:rPr>
          <w:rFonts w:ascii="Calibri" w:hAnsi="Calibri" w:cs="Calibri"/>
        </w:rPr>
        <w:t>  $ 84,703.75</w:t>
      </w:r>
    </w:p>
    <w:p w14:paraId="04FC51D7" w14:textId="635BD8DD" w:rsidR="004F5519" w:rsidRPr="004F5519" w:rsidRDefault="004F5519" w:rsidP="004F5519">
      <w:pPr>
        <w:pStyle w:val="ListParagraph"/>
        <w:numPr>
          <w:ilvl w:val="2"/>
          <w:numId w:val="1"/>
        </w:numPr>
        <w:rPr>
          <w:rFonts w:ascii="Calibri" w:hAnsi="Calibri" w:cs="Calibri"/>
        </w:rPr>
      </w:pPr>
      <w:r w:rsidRPr="004F5519">
        <w:rPr>
          <w:rFonts w:ascii="Calibri" w:hAnsi="Calibri" w:cs="Calibri"/>
        </w:rPr>
        <w:t>Capital Fund</w:t>
      </w:r>
      <w:r w:rsidR="00971B3D">
        <w:rPr>
          <w:rFonts w:ascii="Calibri" w:hAnsi="Calibri" w:cs="Calibri"/>
        </w:rPr>
        <w:t>:</w:t>
      </w:r>
      <w:r w:rsidRPr="004F5519">
        <w:rPr>
          <w:rFonts w:ascii="Calibri" w:hAnsi="Calibri" w:cs="Calibri"/>
        </w:rPr>
        <w:t>    $ 90,871.61</w:t>
      </w:r>
    </w:p>
    <w:p w14:paraId="5EDC69F7" w14:textId="2B17417B" w:rsidR="004F5519" w:rsidRPr="004F5519" w:rsidRDefault="004F5519" w:rsidP="004F5519">
      <w:pPr>
        <w:pStyle w:val="ListParagraph"/>
        <w:numPr>
          <w:ilvl w:val="2"/>
          <w:numId w:val="1"/>
        </w:numPr>
        <w:rPr>
          <w:rFonts w:ascii="Calibri" w:hAnsi="Calibri" w:cs="Calibri"/>
        </w:rPr>
      </w:pPr>
      <w:r w:rsidRPr="004F5519">
        <w:rPr>
          <w:rFonts w:ascii="Calibri" w:hAnsi="Calibri" w:cs="Calibri"/>
        </w:rPr>
        <w:t>Various Mission</w:t>
      </w:r>
      <w:r w:rsidR="00971B3D">
        <w:rPr>
          <w:rFonts w:ascii="Calibri" w:hAnsi="Calibri" w:cs="Calibri"/>
        </w:rPr>
        <w:t>:</w:t>
      </w:r>
      <w:r w:rsidRPr="004F5519">
        <w:rPr>
          <w:rFonts w:ascii="Calibri" w:hAnsi="Calibri" w:cs="Calibri"/>
        </w:rPr>
        <w:t xml:space="preserve">  $ 59,827.85  </w:t>
      </w:r>
    </w:p>
    <w:p w14:paraId="038FC07E" w14:textId="4BF676CB" w:rsidR="004F5519" w:rsidRPr="004F5519" w:rsidRDefault="004F5519" w:rsidP="004F5519">
      <w:pPr>
        <w:pStyle w:val="ListParagraph"/>
        <w:numPr>
          <w:ilvl w:val="2"/>
          <w:numId w:val="1"/>
        </w:numPr>
        <w:rPr>
          <w:rFonts w:ascii="Calibri" w:hAnsi="Calibri" w:cs="Calibri"/>
        </w:rPr>
      </w:pPr>
      <w:r>
        <w:rPr>
          <w:rFonts w:ascii="Calibri" w:hAnsi="Calibri" w:cs="Calibri"/>
        </w:rPr>
        <w:t xml:space="preserve">Total giving </w:t>
      </w:r>
      <w:r w:rsidR="00223B08">
        <w:rPr>
          <w:rFonts w:ascii="Calibri" w:hAnsi="Calibri" w:cs="Calibri"/>
        </w:rPr>
        <w:t xml:space="preserve">in 2018 </w:t>
      </w:r>
      <w:r>
        <w:rPr>
          <w:rFonts w:ascii="Calibri" w:hAnsi="Calibri" w:cs="Calibri"/>
        </w:rPr>
        <w:t xml:space="preserve">= </w:t>
      </w:r>
      <w:r w:rsidRPr="004F5519">
        <w:rPr>
          <w:rFonts w:ascii="Calibri" w:hAnsi="Calibri" w:cs="Calibri"/>
        </w:rPr>
        <w:t>$874,894.60</w:t>
      </w:r>
    </w:p>
    <w:p w14:paraId="7F8D6C3C" w14:textId="101CAD4E" w:rsidR="004F5519" w:rsidRDefault="00272B3A" w:rsidP="00272B3A">
      <w:pPr>
        <w:pStyle w:val="ListParagraph"/>
        <w:numPr>
          <w:ilvl w:val="1"/>
          <w:numId w:val="1"/>
        </w:numPr>
      </w:pPr>
      <w:r>
        <w:t>Spending</w:t>
      </w:r>
    </w:p>
    <w:p w14:paraId="37313445" w14:textId="1755E34B" w:rsidR="00272B3A" w:rsidRDefault="00190D61" w:rsidP="00272B3A">
      <w:pPr>
        <w:pStyle w:val="ListParagraph"/>
        <w:numPr>
          <w:ilvl w:val="2"/>
          <w:numId w:val="1"/>
        </w:numPr>
      </w:pPr>
      <w:r>
        <w:t>Total spending:  $649,850.34</w:t>
      </w:r>
    </w:p>
    <w:p w14:paraId="54FD7189" w14:textId="3AD681FF" w:rsidR="00190D61" w:rsidRDefault="00190D61" w:rsidP="00190D61">
      <w:pPr>
        <w:pStyle w:val="ListParagraph"/>
        <w:numPr>
          <w:ilvl w:val="1"/>
          <w:numId w:val="1"/>
        </w:numPr>
      </w:pPr>
      <w:r>
        <w:t>Analysis:  contributions to the operating budget were approximately $16,500 below budgeted; spending was approximately $6,500 below budget.</w:t>
      </w:r>
    </w:p>
    <w:p w14:paraId="5245DB1E" w14:textId="13CFA909" w:rsidR="00190D61" w:rsidRDefault="00190D61" w:rsidP="00190D61">
      <w:pPr>
        <w:pStyle w:val="ListParagraph"/>
        <w:numPr>
          <w:ilvl w:val="2"/>
          <w:numId w:val="1"/>
        </w:numPr>
      </w:pPr>
      <w:r>
        <w:t>the imbalance reduced the carryover from 2017 by approximately $10,000.</w:t>
      </w:r>
    </w:p>
    <w:p w14:paraId="20946E87" w14:textId="1F450FFB" w:rsidR="00424D2E" w:rsidRDefault="00424D2E" w:rsidP="00424D2E">
      <w:pPr>
        <w:pStyle w:val="ListParagraph"/>
        <w:numPr>
          <w:ilvl w:val="0"/>
          <w:numId w:val="1"/>
        </w:numPr>
      </w:pPr>
      <w:r>
        <w:t xml:space="preserve">Contributions to the mortgage loan resulted in the early retirement of the </w:t>
      </w:r>
      <w:r w:rsidR="005135EE">
        <w:t>loan</w:t>
      </w:r>
      <w:r>
        <w:t>– this is a significant event to now have retired that debt</w:t>
      </w:r>
      <w:r w:rsidR="00C771A6">
        <w:t xml:space="preserve"> nine months ahead of original plan.</w:t>
      </w:r>
    </w:p>
    <w:p w14:paraId="3782C2E9" w14:textId="4058AEC7" w:rsidR="00C41783" w:rsidRDefault="00C41783" w:rsidP="00424D2E">
      <w:pPr>
        <w:pStyle w:val="ListParagraph"/>
        <w:numPr>
          <w:ilvl w:val="0"/>
          <w:numId w:val="1"/>
        </w:numPr>
      </w:pPr>
      <w:r>
        <w:t>The W&amp;M committee successfully launched the Choral Scholars program</w:t>
      </w:r>
    </w:p>
    <w:p w14:paraId="2535F0F8" w14:textId="165DE155" w:rsidR="00C41783" w:rsidRDefault="00C41783" w:rsidP="00424D2E">
      <w:pPr>
        <w:pStyle w:val="ListParagraph"/>
        <w:numPr>
          <w:ilvl w:val="0"/>
          <w:numId w:val="1"/>
        </w:numPr>
      </w:pPr>
      <w:r>
        <w:t xml:space="preserve">Received a $21,000 contribution to the organ refurbishment / upgrade </w:t>
      </w:r>
      <w:r w:rsidR="00FA274B">
        <w:t>supplementing monies in that account</w:t>
      </w:r>
    </w:p>
    <w:p w14:paraId="2A9A4123" w14:textId="0CFB4901" w:rsidR="007B4FFB" w:rsidRDefault="007B4FFB" w:rsidP="007B4FFB"/>
    <w:p w14:paraId="1F2C7625" w14:textId="07BD2790" w:rsidR="007B4FFB" w:rsidRDefault="007B4FFB" w:rsidP="007B4FFB"/>
    <w:p w14:paraId="7EA362AD" w14:textId="77777777" w:rsidR="007B4FFB" w:rsidRDefault="007B4FFB" w:rsidP="007B4FFB"/>
    <w:p w14:paraId="5155AB0F" w14:textId="77777777" w:rsidR="007B13B3" w:rsidRDefault="007B13B3" w:rsidP="00424D2E">
      <w:pPr>
        <w:pStyle w:val="ListParagraph"/>
        <w:numPr>
          <w:ilvl w:val="0"/>
          <w:numId w:val="1"/>
        </w:numPr>
      </w:pPr>
      <w:r>
        <w:lastRenderedPageBreak/>
        <w:t xml:space="preserve">The 2019 Stewardship </w:t>
      </w:r>
    </w:p>
    <w:p w14:paraId="5C65D0F1" w14:textId="49E18305" w:rsidR="007B13B3" w:rsidRDefault="007B13B3" w:rsidP="007B13B3">
      <w:pPr>
        <w:pStyle w:val="ListParagraph"/>
        <w:numPr>
          <w:ilvl w:val="1"/>
          <w:numId w:val="1"/>
        </w:numPr>
      </w:pPr>
      <w:r>
        <w:t>The stewardship campaign was kept low key given the emphasis on the capital campaign earlier in the year</w:t>
      </w:r>
    </w:p>
    <w:p w14:paraId="6A20D18F" w14:textId="54045470" w:rsidR="00C771A6" w:rsidRDefault="00C771A6" w:rsidP="007B13B3">
      <w:pPr>
        <w:pStyle w:val="ListParagraph"/>
        <w:numPr>
          <w:ilvl w:val="1"/>
          <w:numId w:val="1"/>
        </w:numPr>
      </w:pPr>
      <w:r>
        <w:t>Worked with committees to develop 2019 budget</w:t>
      </w:r>
      <w:r w:rsidR="00753922">
        <w:t xml:space="preserve">; the committees </w:t>
      </w:r>
      <w:r w:rsidR="004B2552">
        <w:t>provided input to the Finance team on their program needs which have been rationalized against available pledges</w:t>
      </w:r>
    </w:p>
    <w:p w14:paraId="45282DF2" w14:textId="111679DC" w:rsidR="004B2552" w:rsidRDefault="004B2552" w:rsidP="007B13B3">
      <w:pPr>
        <w:pStyle w:val="ListParagraph"/>
        <w:numPr>
          <w:ilvl w:val="1"/>
          <w:numId w:val="1"/>
        </w:numPr>
      </w:pPr>
      <w:r>
        <w:t xml:space="preserve">At the time of preparing this document, the number of returned pledges has been below </w:t>
      </w:r>
      <w:r w:rsidR="00755265">
        <w:t>that of 2018</w:t>
      </w:r>
      <w:r>
        <w:t>; the actual 2019 budget may then be modified by the end of January based on finalized num</w:t>
      </w:r>
      <w:r w:rsidR="00B70A0F">
        <w:t>bers.</w:t>
      </w:r>
    </w:p>
    <w:p w14:paraId="4C3F79E8" w14:textId="595DF2A2" w:rsidR="00B70A0F" w:rsidRDefault="00B70A0F" w:rsidP="00B70A0F"/>
    <w:p w14:paraId="04320FCA" w14:textId="208238F1" w:rsidR="00B70A0F" w:rsidRDefault="00B70A0F" w:rsidP="00B70A0F">
      <w:r>
        <w:t xml:space="preserve">Thanks to Pastor Keith, Treasurer Jimmy Spivey, assistant Treasurer Carla </w:t>
      </w:r>
      <w:proofErr w:type="spellStart"/>
      <w:r>
        <w:t>Yager</w:t>
      </w:r>
      <w:proofErr w:type="spellEnd"/>
      <w:r>
        <w:t xml:space="preserve">, bookkeeper Pat </w:t>
      </w:r>
      <w:proofErr w:type="spellStart"/>
      <w:r>
        <w:t>Forke</w:t>
      </w:r>
      <w:proofErr w:type="spellEnd"/>
      <w:r>
        <w:t xml:space="preserve">, new member Paul </w:t>
      </w:r>
      <w:proofErr w:type="spellStart"/>
      <w:r>
        <w:t>Harano</w:t>
      </w:r>
      <w:proofErr w:type="spellEnd"/>
      <w:r>
        <w:t xml:space="preserve"> for their service to the committee this year.   Thanks also to Ann Taylor and Doug McCann for their service to the committee as they rolled off of the committee.  Thanks to Liz Guyer for her support of the committee.</w:t>
      </w:r>
    </w:p>
    <w:p w14:paraId="36BDF8BF" w14:textId="409AD462" w:rsidR="00B70A0F" w:rsidRDefault="00B70A0F" w:rsidP="00B70A0F">
      <w:r>
        <w:t>Special thanks to the congregation who have so generously supported Webster Presbyterian Church.   We are a remarkable, giving</w:t>
      </w:r>
      <w:r w:rsidR="00944DD8">
        <w:t>, loving</w:t>
      </w:r>
      <w:r>
        <w:t xml:space="preserve"> congregation.</w:t>
      </w:r>
    </w:p>
    <w:p w14:paraId="307F4F7B" w14:textId="3E079F8B" w:rsidR="00B70A0F" w:rsidRDefault="00B70A0F" w:rsidP="00B70A0F">
      <w:r>
        <w:t>To God b</w:t>
      </w:r>
      <w:r w:rsidR="00944DD8">
        <w:t>e</w:t>
      </w:r>
      <w:r>
        <w:t xml:space="preserve"> the praise,</w:t>
      </w:r>
    </w:p>
    <w:p w14:paraId="283477D9" w14:textId="7FE68A62" w:rsidR="00B70A0F" w:rsidRDefault="00B70A0F" w:rsidP="00B70A0F"/>
    <w:p w14:paraId="4A57C78A" w14:textId="5D7E7DF9" w:rsidR="00B70A0F" w:rsidRDefault="00B70A0F" w:rsidP="00B70A0F">
      <w:r>
        <w:t>Kevin Snowden</w:t>
      </w:r>
    </w:p>
    <w:p w14:paraId="58B3916D" w14:textId="40AF2E7F" w:rsidR="00B70A0F" w:rsidRDefault="00B70A0F" w:rsidP="00B70A0F">
      <w:r>
        <w:t>For the committee</w:t>
      </w:r>
    </w:p>
    <w:sectPr w:rsidR="00B7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C052D"/>
    <w:multiLevelType w:val="hybridMultilevel"/>
    <w:tmpl w:val="64BE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7A"/>
    <w:rsid w:val="00063C7A"/>
    <w:rsid w:val="00097C82"/>
    <w:rsid w:val="00190D61"/>
    <w:rsid w:val="00223B08"/>
    <w:rsid w:val="00272B3A"/>
    <w:rsid w:val="00424D2E"/>
    <w:rsid w:val="004B2552"/>
    <w:rsid w:val="004F5519"/>
    <w:rsid w:val="0050597E"/>
    <w:rsid w:val="005135EE"/>
    <w:rsid w:val="00753922"/>
    <w:rsid w:val="00755265"/>
    <w:rsid w:val="007B13B3"/>
    <w:rsid w:val="007B4FFB"/>
    <w:rsid w:val="00853B08"/>
    <w:rsid w:val="008D40ED"/>
    <w:rsid w:val="00944DD8"/>
    <w:rsid w:val="00971B3D"/>
    <w:rsid w:val="009C030F"/>
    <w:rsid w:val="00A006DA"/>
    <w:rsid w:val="00B70A0F"/>
    <w:rsid w:val="00BC21D5"/>
    <w:rsid w:val="00C41783"/>
    <w:rsid w:val="00C771A6"/>
    <w:rsid w:val="00DF7D3A"/>
    <w:rsid w:val="00E42279"/>
    <w:rsid w:val="00E74161"/>
    <w:rsid w:val="00FA274B"/>
    <w:rsid w:val="00FC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5BDA"/>
  <w15:chartTrackingRefBased/>
  <w15:docId w15:val="{A7116389-D14D-40B5-A3AD-23874F05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11302">
      <w:bodyDiv w:val="1"/>
      <w:marLeft w:val="0"/>
      <w:marRight w:val="0"/>
      <w:marTop w:val="0"/>
      <w:marBottom w:val="0"/>
      <w:divBdr>
        <w:top w:val="none" w:sz="0" w:space="0" w:color="auto"/>
        <w:left w:val="none" w:sz="0" w:space="0" w:color="auto"/>
        <w:bottom w:val="none" w:sz="0" w:space="0" w:color="auto"/>
        <w:right w:val="none" w:sz="0" w:space="0" w:color="auto"/>
      </w:divBdr>
    </w:div>
    <w:div w:id="7083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dc:creator>
  <cp:keywords/>
  <dc:description/>
  <cp:lastModifiedBy> </cp:lastModifiedBy>
  <cp:revision>28</cp:revision>
  <dcterms:created xsi:type="dcterms:W3CDTF">2019-01-21T00:24:00Z</dcterms:created>
  <dcterms:modified xsi:type="dcterms:W3CDTF">2019-01-21T01:10:00Z</dcterms:modified>
</cp:coreProperties>
</file>