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9AE" w:rsidRDefault="00AC79AE" w:rsidP="00AC79AE">
      <w:pPr>
        <w:jc w:val="center"/>
        <w:rPr>
          <w:b/>
          <w:sz w:val="28"/>
          <w:szCs w:val="28"/>
        </w:rPr>
      </w:pPr>
      <w:r w:rsidRPr="00AC79AE">
        <w:rPr>
          <w:b/>
          <w:sz w:val="28"/>
          <w:szCs w:val="28"/>
        </w:rPr>
        <w:t xml:space="preserve">Stewardship Committee </w:t>
      </w:r>
      <w:r w:rsidR="008033E1">
        <w:rPr>
          <w:b/>
          <w:sz w:val="28"/>
          <w:szCs w:val="28"/>
        </w:rPr>
        <w:t>Annual</w:t>
      </w:r>
      <w:r w:rsidRPr="00AC79AE">
        <w:rPr>
          <w:b/>
          <w:sz w:val="28"/>
          <w:szCs w:val="28"/>
        </w:rPr>
        <w:t xml:space="preserve"> Report</w:t>
      </w:r>
    </w:p>
    <w:p w:rsidR="00AC79AE" w:rsidRDefault="00AC79AE" w:rsidP="00AC79AE">
      <w:pPr>
        <w:jc w:val="center"/>
        <w:rPr>
          <w:sz w:val="24"/>
          <w:szCs w:val="24"/>
        </w:rPr>
      </w:pPr>
      <w:r>
        <w:rPr>
          <w:sz w:val="24"/>
          <w:szCs w:val="24"/>
        </w:rPr>
        <w:t>Webster Presbyterian Church</w:t>
      </w:r>
    </w:p>
    <w:p w:rsidR="00AC79AE" w:rsidRDefault="00AC79AE" w:rsidP="00AC79AE">
      <w:pPr>
        <w:jc w:val="center"/>
        <w:rPr>
          <w:sz w:val="24"/>
          <w:szCs w:val="24"/>
        </w:rPr>
      </w:pPr>
      <w:r>
        <w:rPr>
          <w:sz w:val="24"/>
          <w:szCs w:val="24"/>
        </w:rPr>
        <w:t xml:space="preserve"> Date of </w:t>
      </w:r>
      <w:r w:rsidR="008033E1">
        <w:rPr>
          <w:sz w:val="24"/>
          <w:szCs w:val="24"/>
        </w:rPr>
        <w:t>Report</w:t>
      </w:r>
      <w:r>
        <w:rPr>
          <w:sz w:val="24"/>
          <w:szCs w:val="24"/>
        </w:rPr>
        <w:t xml:space="preserve"> </w:t>
      </w:r>
      <w:r w:rsidR="00255636">
        <w:rPr>
          <w:sz w:val="24"/>
          <w:szCs w:val="24"/>
        </w:rPr>
        <w:t>Tuesday</w:t>
      </w:r>
      <w:r>
        <w:rPr>
          <w:sz w:val="24"/>
          <w:szCs w:val="24"/>
        </w:rPr>
        <w:t xml:space="preserve">, </w:t>
      </w:r>
      <w:r w:rsidR="008033E1">
        <w:rPr>
          <w:sz w:val="24"/>
          <w:szCs w:val="24"/>
        </w:rPr>
        <w:t>01</w:t>
      </w:r>
      <w:r>
        <w:rPr>
          <w:sz w:val="24"/>
          <w:szCs w:val="24"/>
        </w:rPr>
        <w:t>/1</w:t>
      </w:r>
      <w:r w:rsidR="006109A1">
        <w:rPr>
          <w:sz w:val="24"/>
          <w:szCs w:val="24"/>
        </w:rPr>
        <w:t>7</w:t>
      </w:r>
      <w:r>
        <w:rPr>
          <w:sz w:val="24"/>
          <w:szCs w:val="24"/>
        </w:rPr>
        <w:t>/</w:t>
      </w:r>
      <w:r w:rsidR="006109A1">
        <w:rPr>
          <w:sz w:val="24"/>
          <w:szCs w:val="24"/>
        </w:rPr>
        <w:t>2017</w:t>
      </w:r>
      <w:r>
        <w:rPr>
          <w:sz w:val="24"/>
          <w:szCs w:val="24"/>
        </w:rPr>
        <w:t xml:space="preserve"> </w:t>
      </w:r>
      <w:r w:rsidR="00255636">
        <w:rPr>
          <w:sz w:val="24"/>
          <w:szCs w:val="24"/>
        </w:rPr>
        <w:t xml:space="preserve"> </w:t>
      </w:r>
    </w:p>
    <w:p w:rsidR="00AC79AE" w:rsidRPr="00AC79AE" w:rsidRDefault="008033E1" w:rsidP="00AC79AE">
      <w:pPr>
        <w:rPr>
          <w:b/>
          <w:sz w:val="24"/>
          <w:szCs w:val="24"/>
          <w:u w:val="single"/>
        </w:rPr>
      </w:pPr>
      <w:r>
        <w:rPr>
          <w:b/>
          <w:sz w:val="24"/>
          <w:szCs w:val="24"/>
          <w:u w:val="single"/>
        </w:rPr>
        <w:t xml:space="preserve">Committee </w:t>
      </w:r>
      <w:r w:rsidR="00AC79AE" w:rsidRPr="00AC79AE">
        <w:rPr>
          <w:b/>
          <w:sz w:val="24"/>
          <w:szCs w:val="24"/>
          <w:u w:val="single"/>
        </w:rPr>
        <w:t xml:space="preserve">Membership:  </w:t>
      </w:r>
    </w:p>
    <w:p w:rsidR="00AC79AE" w:rsidRDefault="006109A1" w:rsidP="00AC79AE">
      <w:pPr>
        <w:rPr>
          <w:sz w:val="24"/>
          <w:szCs w:val="24"/>
        </w:rPr>
      </w:pPr>
      <w:r>
        <w:rPr>
          <w:sz w:val="24"/>
          <w:szCs w:val="24"/>
        </w:rPr>
        <w:t>Peter Koester</w:t>
      </w:r>
      <w:r w:rsidR="00575710">
        <w:rPr>
          <w:sz w:val="24"/>
          <w:szCs w:val="24"/>
        </w:rPr>
        <w:t xml:space="preserve"> - </w:t>
      </w:r>
      <w:r w:rsidR="00AC79AE">
        <w:rPr>
          <w:sz w:val="24"/>
          <w:szCs w:val="24"/>
        </w:rPr>
        <w:t>Committee Chair and Ruling Eld</w:t>
      </w:r>
      <w:r w:rsidR="006E76DB">
        <w:rPr>
          <w:sz w:val="24"/>
          <w:szCs w:val="24"/>
        </w:rPr>
        <w:t>er</w:t>
      </w:r>
    </w:p>
    <w:p w:rsidR="00AC79AE" w:rsidRDefault="006109A1" w:rsidP="00AC79AE">
      <w:pPr>
        <w:rPr>
          <w:sz w:val="24"/>
          <w:szCs w:val="24"/>
        </w:rPr>
      </w:pPr>
      <w:r>
        <w:rPr>
          <w:sz w:val="24"/>
          <w:szCs w:val="24"/>
        </w:rPr>
        <w:t>Ann Taylor</w:t>
      </w:r>
      <w:r w:rsidR="00575710">
        <w:rPr>
          <w:sz w:val="24"/>
          <w:szCs w:val="24"/>
        </w:rPr>
        <w:t xml:space="preserve"> </w:t>
      </w:r>
      <w:r w:rsidR="008033E1">
        <w:rPr>
          <w:sz w:val="24"/>
          <w:szCs w:val="24"/>
        </w:rPr>
        <w:t>–</w:t>
      </w:r>
      <w:r w:rsidR="00575710">
        <w:rPr>
          <w:sz w:val="24"/>
          <w:szCs w:val="24"/>
        </w:rPr>
        <w:t xml:space="preserve"> Member</w:t>
      </w:r>
    </w:p>
    <w:p w:rsidR="008033E1" w:rsidRDefault="008033E1" w:rsidP="00AC79AE">
      <w:pPr>
        <w:rPr>
          <w:sz w:val="24"/>
          <w:szCs w:val="24"/>
        </w:rPr>
      </w:pPr>
      <w:r>
        <w:rPr>
          <w:b/>
          <w:sz w:val="24"/>
          <w:szCs w:val="24"/>
          <w:u w:val="single"/>
        </w:rPr>
        <w:t>Other Key Players</w:t>
      </w:r>
      <w:r w:rsidRPr="00AC79AE">
        <w:rPr>
          <w:b/>
          <w:sz w:val="24"/>
          <w:szCs w:val="24"/>
          <w:u w:val="single"/>
        </w:rPr>
        <w:t>:</w:t>
      </w:r>
    </w:p>
    <w:p w:rsidR="008033E1" w:rsidRDefault="008033E1" w:rsidP="00AC79AE">
      <w:pPr>
        <w:rPr>
          <w:sz w:val="24"/>
          <w:szCs w:val="24"/>
        </w:rPr>
      </w:pPr>
      <w:r>
        <w:rPr>
          <w:sz w:val="24"/>
          <w:szCs w:val="24"/>
        </w:rPr>
        <w:t>Jimmy Spivey – Treasurer and Finance liaison</w:t>
      </w:r>
    </w:p>
    <w:p w:rsidR="006109A1" w:rsidRDefault="006109A1" w:rsidP="00AC79AE">
      <w:pPr>
        <w:rPr>
          <w:sz w:val="24"/>
          <w:szCs w:val="24"/>
        </w:rPr>
      </w:pPr>
      <w:r>
        <w:rPr>
          <w:sz w:val="24"/>
          <w:szCs w:val="24"/>
        </w:rPr>
        <w:t xml:space="preserve">Carla </w:t>
      </w:r>
      <w:proofErr w:type="spellStart"/>
      <w:r>
        <w:rPr>
          <w:sz w:val="24"/>
          <w:szCs w:val="24"/>
        </w:rPr>
        <w:t>Yager</w:t>
      </w:r>
      <w:proofErr w:type="spellEnd"/>
      <w:r>
        <w:rPr>
          <w:sz w:val="24"/>
          <w:szCs w:val="24"/>
        </w:rPr>
        <w:t xml:space="preserve"> – Acting Treasurer</w:t>
      </w:r>
    </w:p>
    <w:p w:rsidR="00AC79AE" w:rsidRDefault="006109A1" w:rsidP="00AC79AE">
      <w:pPr>
        <w:rPr>
          <w:sz w:val="24"/>
          <w:szCs w:val="24"/>
        </w:rPr>
      </w:pPr>
      <w:r>
        <w:rPr>
          <w:sz w:val="24"/>
          <w:szCs w:val="24"/>
        </w:rPr>
        <w:t xml:space="preserve">Keith </w:t>
      </w:r>
      <w:proofErr w:type="spellStart"/>
      <w:r>
        <w:rPr>
          <w:sz w:val="24"/>
          <w:szCs w:val="24"/>
        </w:rPr>
        <w:t>Uffman</w:t>
      </w:r>
      <w:proofErr w:type="spellEnd"/>
      <w:r w:rsidR="00575710">
        <w:rPr>
          <w:sz w:val="24"/>
          <w:szCs w:val="24"/>
        </w:rPr>
        <w:t xml:space="preserve"> - </w:t>
      </w:r>
      <w:r w:rsidR="00AD66AA">
        <w:rPr>
          <w:sz w:val="24"/>
          <w:szCs w:val="24"/>
        </w:rPr>
        <w:t>Staff Lia</w:t>
      </w:r>
      <w:r w:rsidR="008033E1">
        <w:rPr>
          <w:sz w:val="24"/>
          <w:szCs w:val="24"/>
        </w:rPr>
        <w:t>i</w:t>
      </w:r>
      <w:r w:rsidR="00AD66AA">
        <w:rPr>
          <w:sz w:val="24"/>
          <w:szCs w:val="24"/>
        </w:rPr>
        <w:t>son</w:t>
      </w:r>
      <w:r w:rsidR="008033E1">
        <w:rPr>
          <w:sz w:val="24"/>
          <w:szCs w:val="24"/>
        </w:rPr>
        <w:t xml:space="preserve"> </w:t>
      </w:r>
    </w:p>
    <w:p w:rsidR="00AC79AE" w:rsidRDefault="008033E1" w:rsidP="00AC79AE">
      <w:pPr>
        <w:rPr>
          <w:sz w:val="24"/>
          <w:szCs w:val="24"/>
        </w:rPr>
      </w:pPr>
      <w:r>
        <w:rPr>
          <w:b/>
          <w:sz w:val="24"/>
          <w:szCs w:val="24"/>
          <w:u w:val="single"/>
        </w:rPr>
        <w:t>Activities highlights</w:t>
      </w:r>
      <w:r w:rsidR="00AC79AE">
        <w:rPr>
          <w:b/>
          <w:sz w:val="24"/>
          <w:szCs w:val="24"/>
          <w:u w:val="single"/>
        </w:rPr>
        <w:t>:</w:t>
      </w:r>
    </w:p>
    <w:p w:rsidR="008033E1" w:rsidRDefault="006109A1" w:rsidP="008033E1">
      <w:pPr>
        <w:pStyle w:val="ListParagraph"/>
        <w:numPr>
          <w:ilvl w:val="0"/>
          <w:numId w:val="2"/>
        </w:numPr>
        <w:rPr>
          <w:sz w:val="24"/>
          <w:szCs w:val="24"/>
        </w:rPr>
      </w:pPr>
      <w:r>
        <w:rPr>
          <w:sz w:val="24"/>
          <w:szCs w:val="24"/>
        </w:rPr>
        <w:t xml:space="preserve">Led the Session in developing </w:t>
      </w:r>
      <w:r w:rsidR="00FB15A8">
        <w:rPr>
          <w:sz w:val="24"/>
          <w:szCs w:val="24"/>
        </w:rPr>
        <w:t>the</w:t>
      </w:r>
      <w:r>
        <w:rPr>
          <w:sz w:val="24"/>
          <w:szCs w:val="24"/>
        </w:rPr>
        <w:t xml:space="preserve"> balanced Operating Budget of $660,651 for 2016</w:t>
      </w:r>
      <w:r w:rsidR="009C4735">
        <w:rPr>
          <w:sz w:val="24"/>
          <w:szCs w:val="24"/>
        </w:rPr>
        <w:t>.</w:t>
      </w:r>
      <w:r>
        <w:rPr>
          <w:sz w:val="24"/>
          <w:szCs w:val="24"/>
        </w:rPr>
        <w:t xml:space="preserve">  This was based on a conservative estimate of contributions that was based upon recent giving patterns.</w:t>
      </w:r>
      <w:r w:rsidR="009E2DE6">
        <w:rPr>
          <w:sz w:val="24"/>
          <w:szCs w:val="24"/>
        </w:rPr>
        <w:t xml:space="preserve">  With few exceptions, committee expenses were limited to their 2015 levels.</w:t>
      </w:r>
      <w:r>
        <w:rPr>
          <w:sz w:val="24"/>
          <w:szCs w:val="24"/>
        </w:rPr>
        <w:t xml:space="preserve">  </w:t>
      </w:r>
    </w:p>
    <w:p w:rsidR="001D7A3B" w:rsidRDefault="009E2DE6" w:rsidP="008033E1">
      <w:pPr>
        <w:pStyle w:val="ListParagraph"/>
        <w:numPr>
          <w:ilvl w:val="0"/>
          <w:numId w:val="2"/>
        </w:numPr>
        <w:rPr>
          <w:sz w:val="24"/>
          <w:szCs w:val="24"/>
        </w:rPr>
      </w:pPr>
      <w:r>
        <w:rPr>
          <w:sz w:val="24"/>
          <w:szCs w:val="24"/>
        </w:rPr>
        <w:t>The committee resumed the practice of sending out quarterly statements to all contributors that allowed them to identify any errors and review their giving record against their annual estimate of giving</w:t>
      </w:r>
      <w:r w:rsidR="00BE0378">
        <w:rPr>
          <w:sz w:val="24"/>
          <w:szCs w:val="24"/>
        </w:rPr>
        <w:t>.</w:t>
      </w:r>
      <w:r>
        <w:rPr>
          <w:sz w:val="24"/>
          <w:szCs w:val="24"/>
        </w:rPr>
        <w:t xml:space="preserve">  A letter was included in each of these mailings that described the current financial status of the operating fund.</w:t>
      </w:r>
    </w:p>
    <w:p w:rsidR="00691585" w:rsidRDefault="00691585" w:rsidP="008033E1">
      <w:pPr>
        <w:pStyle w:val="ListParagraph"/>
        <w:numPr>
          <w:ilvl w:val="0"/>
          <w:numId w:val="2"/>
        </w:numPr>
        <w:rPr>
          <w:sz w:val="24"/>
          <w:szCs w:val="24"/>
        </w:rPr>
      </w:pPr>
      <w:r>
        <w:rPr>
          <w:sz w:val="24"/>
          <w:szCs w:val="24"/>
        </w:rPr>
        <w:t xml:space="preserve">We proposed that Session create a Capital Planning Task Force to study the capital needs of WPC and examine options for meeting these needs.  The Session adopted this proposal and we </w:t>
      </w:r>
      <w:r w:rsidR="00C957A9">
        <w:rPr>
          <w:sz w:val="24"/>
          <w:szCs w:val="24"/>
        </w:rPr>
        <w:t xml:space="preserve">recruited members for the task force and provided them with direction.  This task force was worked diligently for six months and is prepared to present their findings to the Session in early February.  Many thanks to </w:t>
      </w:r>
      <w:r w:rsidR="006E76DB">
        <w:rPr>
          <w:sz w:val="24"/>
          <w:szCs w:val="24"/>
        </w:rPr>
        <w:t xml:space="preserve">Karla Bradley, </w:t>
      </w:r>
      <w:r w:rsidR="00C957A9">
        <w:rPr>
          <w:sz w:val="24"/>
          <w:szCs w:val="24"/>
        </w:rPr>
        <w:t xml:space="preserve">Courtenay Clifford, Kathy Dixon, James </w:t>
      </w:r>
      <w:proofErr w:type="spellStart"/>
      <w:r w:rsidR="00C957A9">
        <w:rPr>
          <w:sz w:val="24"/>
          <w:szCs w:val="24"/>
        </w:rPr>
        <w:t>Kinzler</w:t>
      </w:r>
      <w:proofErr w:type="spellEnd"/>
      <w:r w:rsidR="00C957A9">
        <w:rPr>
          <w:sz w:val="24"/>
          <w:szCs w:val="24"/>
        </w:rPr>
        <w:t xml:space="preserve">, Al Manson, Coco Motley, </w:t>
      </w:r>
      <w:r w:rsidR="006E76DB">
        <w:rPr>
          <w:sz w:val="24"/>
          <w:szCs w:val="24"/>
        </w:rPr>
        <w:t xml:space="preserve">Joe Schwarz, </w:t>
      </w:r>
      <w:r w:rsidR="00C957A9">
        <w:rPr>
          <w:sz w:val="24"/>
          <w:szCs w:val="24"/>
        </w:rPr>
        <w:t xml:space="preserve">Reese Terry, and Dennis </w:t>
      </w:r>
      <w:proofErr w:type="spellStart"/>
      <w:r w:rsidR="00C957A9">
        <w:rPr>
          <w:sz w:val="24"/>
          <w:szCs w:val="24"/>
        </w:rPr>
        <w:t>Waehner</w:t>
      </w:r>
      <w:proofErr w:type="spellEnd"/>
      <w:r w:rsidR="006E76DB">
        <w:rPr>
          <w:sz w:val="24"/>
          <w:szCs w:val="24"/>
        </w:rPr>
        <w:t xml:space="preserve"> for their dedicated support of this important task force.</w:t>
      </w:r>
    </w:p>
    <w:p w:rsidR="00FB15A8" w:rsidRDefault="00FB15A8" w:rsidP="008033E1">
      <w:pPr>
        <w:pStyle w:val="ListParagraph"/>
        <w:numPr>
          <w:ilvl w:val="0"/>
          <w:numId w:val="2"/>
        </w:numPr>
        <w:rPr>
          <w:sz w:val="24"/>
          <w:szCs w:val="24"/>
        </w:rPr>
      </w:pPr>
      <w:r>
        <w:rPr>
          <w:sz w:val="24"/>
          <w:szCs w:val="24"/>
        </w:rPr>
        <w:t xml:space="preserve">By mid-December it became apparent that contributions for the Operating Budget </w:t>
      </w:r>
      <w:r w:rsidR="00632B22">
        <w:rPr>
          <w:sz w:val="24"/>
          <w:szCs w:val="24"/>
        </w:rPr>
        <w:t>were going to be about $22,500 short of expectations.  Two families responded to appeals for help and made extraordinarily generous extra gifts that closed this gap and allowed us to avoid finishing with a deficit.  This committee wishes to express its gratitude to these families for this act of generosity.</w:t>
      </w:r>
    </w:p>
    <w:p w:rsidR="00BE0378" w:rsidRDefault="00FB15A8" w:rsidP="008033E1">
      <w:pPr>
        <w:pStyle w:val="ListParagraph"/>
        <w:numPr>
          <w:ilvl w:val="0"/>
          <w:numId w:val="2"/>
        </w:numPr>
        <w:rPr>
          <w:sz w:val="24"/>
          <w:szCs w:val="24"/>
        </w:rPr>
      </w:pPr>
      <w:r>
        <w:rPr>
          <w:sz w:val="24"/>
          <w:szCs w:val="24"/>
        </w:rPr>
        <w:t>The fall stewardship campaign was based upon the same model used in 2015</w:t>
      </w:r>
      <w:r w:rsidR="000159E8">
        <w:rPr>
          <w:sz w:val="24"/>
          <w:szCs w:val="24"/>
        </w:rPr>
        <w:t>.</w:t>
      </w:r>
      <w:r>
        <w:rPr>
          <w:sz w:val="24"/>
          <w:szCs w:val="24"/>
        </w:rPr>
        <w:t xml:space="preserve">  It is what we referred to as a “quiet campaign” that consisted of a series of letters to the congregation that emphasized the theology basis of stewardship as opposed to a series of stewardship sermons and minutes for mission.</w:t>
      </w:r>
      <w:r w:rsidR="00632B22">
        <w:rPr>
          <w:sz w:val="24"/>
          <w:szCs w:val="24"/>
        </w:rPr>
        <w:t xml:space="preserve">  So far pledges for 2017 are about </w:t>
      </w:r>
      <w:r w:rsidR="00691585">
        <w:rPr>
          <w:sz w:val="24"/>
          <w:szCs w:val="24"/>
        </w:rPr>
        <w:t xml:space="preserve">$7,000 less than the 2016 pledge level.  </w:t>
      </w:r>
    </w:p>
    <w:p w:rsidR="000159E8" w:rsidRDefault="000159E8" w:rsidP="000159E8">
      <w:pPr>
        <w:ind w:left="360"/>
        <w:rPr>
          <w:sz w:val="24"/>
          <w:szCs w:val="24"/>
        </w:rPr>
      </w:pPr>
      <w:r>
        <w:rPr>
          <w:sz w:val="24"/>
          <w:szCs w:val="24"/>
        </w:rPr>
        <w:t xml:space="preserve">Much thanks </w:t>
      </w:r>
      <w:r w:rsidR="00691585">
        <w:rPr>
          <w:sz w:val="24"/>
          <w:szCs w:val="24"/>
        </w:rPr>
        <w:t xml:space="preserve">to Ann Taylor, Carla </w:t>
      </w:r>
      <w:proofErr w:type="spellStart"/>
      <w:r w:rsidR="00691585">
        <w:rPr>
          <w:sz w:val="24"/>
          <w:szCs w:val="24"/>
        </w:rPr>
        <w:t>Yager</w:t>
      </w:r>
      <w:proofErr w:type="spellEnd"/>
      <w:r w:rsidR="00691585">
        <w:rPr>
          <w:sz w:val="24"/>
          <w:szCs w:val="24"/>
        </w:rPr>
        <w:t xml:space="preserve"> and Jimmy Spivey for the faithful service this year</w:t>
      </w:r>
      <w:r>
        <w:rPr>
          <w:sz w:val="24"/>
          <w:szCs w:val="24"/>
        </w:rPr>
        <w:t>.</w:t>
      </w:r>
    </w:p>
    <w:p w:rsidR="000159E8" w:rsidRPr="000159E8" w:rsidRDefault="000159E8" w:rsidP="000159E8">
      <w:pPr>
        <w:ind w:left="360"/>
        <w:rPr>
          <w:sz w:val="24"/>
          <w:szCs w:val="24"/>
        </w:rPr>
      </w:pPr>
      <w:r>
        <w:rPr>
          <w:sz w:val="24"/>
          <w:szCs w:val="24"/>
        </w:rPr>
        <w:t>Respectfully submitted by</w:t>
      </w:r>
      <w:r w:rsidR="006E76DB">
        <w:rPr>
          <w:sz w:val="24"/>
          <w:szCs w:val="24"/>
        </w:rPr>
        <w:t xml:space="preserve"> Peter Koester, </w:t>
      </w:r>
      <w:r>
        <w:rPr>
          <w:sz w:val="24"/>
          <w:szCs w:val="24"/>
        </w:rPr>
        <w:t>Chairperson of the 201</w:t>
      </w:r>
      <w:r w:rsidR="00DA2546">
        <w:rPr>
          <w:sz w:val="24"/>
          <w:szCs w:val="24"/>
        </w:rPr>
        <w:t>6</w:t>
      </w:r>
      <w:bookmarkStart w:id="0" w:name="_GoBack"/>
      <w:bookmarkEnd w:id="0"/>
      <w:r>
        <w:rPr>
          <w:sz w:val="24"/>
          <w:szCs w:val="24"/>
        </w:rPr>
        <w:t xml:space="preserve"> Stewardship Committee</w:t>
      </w:r>
    </w:p>
    <w:sectPr w:rsidR="000159E8" w:rsidRPr="000159E8" w:rsidSect="00D604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568BA"/>
    <w:multiLevelType w:val="hybridMultilevel"/>
    <w:tmpl w:val="74208B00"/>
    <w:lvl w:ilvl="0" w:tplc="A3D80642">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F329DA"/>
    <w:multiLevelType w:val="hybridMultilevel"/>
    <w:tmpl w:val="E3083CB4"/>
    <w:lvl w:ilvl="0" w:tplc="72523C0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9AE"/>
    <w:rsid w:val="000159E8"/>
    <w:rsid w:val="000550A0"/>
    <w:rsid w:val="000C5A28"/>
    <w:rsid w:val="00110413"/>
    <w:rsid w:val="001D7A3B"/>
    <w:rsid w:val="00255636"/>
    <w:rsid w:val="00456EF0"/>
    <w:rsid w:val="004823DB"/>
    <w:rsid w:val="00575710"/>
    <w:rsid w:val="006109A1"/>
    <w:rsid w:val="00632B22"/>
    <w:rsid w:val="0068226F"/>
    <w:rsid w:val="00691585"/>
    <w:rsid w:val="006E76DB"/>
    <w:rsid w:val="007E30E4"/>
    <w:rsid w:val="008033E1"/>
    <w:rsid w:val="00865F38"/>
    <w:rsid w:val="00883CB0"/>
    <w:rsid w:val="009A7D21"/>
    <w:rsid w:val="009C4735"/>
    <w:rsid w:val="009E2DE6"/>
    <w:rsid w:val="00AC79AE"/>
    <w:rsid w:val="00AD66AA"/>
    <w:rsid w:val="00AE6FFF"/>
    <w:rsid w:val="00BE0378"/>
    <w:rsid w:val="00C1399B"/>
    <w:rsid w:val="00C74601"/>
    <w:rsid w:val="00C957A9"/>
    <w:rsid w:val="00D60436"/>
    <w:rsid w:val="00DA2546"/>
    <w:rsid w:val="00ED57BE"/>
    <w:rsid w:val="00F41765"/>
    <w:rsid w:val="00FB1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13135C-7B8E-4E3C-8EA3-0C1348C3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smcneill</dc:creator>
  <cp:lastModifiedBy>Pete Koester</cp:lastModifiedBy>
  <cp:revision>5</cp:revision>
  <dcterms:created xsi:type="dcterms:W3CDTF">2015-01-15T16:16:00Z</dcterms:created>
  <dcterms:modified xsi:type="dcterms:W3CDTF">2017-01-17T18:21:00Z</dcterms:modified>
</cp:coreProperties>
</file>