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EA4EA5" w:rsidRDefault="00385542" w:rsidP="000D1DA6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EA4EA5">
        <w:rPr>
          <w:rFonts w:ascii="Verdana" w:hAnsi="Verdana"/>
          <w:sz w:val="20"/>
          <w:szCs w:val="20"/>
        </w:rPr>
        <w:t xml:space="preserve">January </w:t>
      </w:r>
      <w:r w:rsidR="000C1A46">
        <w:rPr>
          <w:rFonts w:ascii="Verdana" w:hAnsi="Verdana"/>
          <w:sz w:val="20"/>
          <w:szCs w:val="20"/>
        </w:rPr>
        <w:t>12</w:t>
      </w:r>
      <w:r w:rsidR="00C92EA5">
        <w:rPr>
          <w:rFonts w:ascii="Verdana" w:hAnsi="Verdana"/>
          <w:sz w:val="20"/>
          <w:szCs w:val="20"/>
        </w:rPr>
        <w:t>, 2014</w:t>
      </w:r>
    </w:p>
    <w:p w:rsidR="00532B78" w:rsidRPr="00EA4EA5" w:rsidRDefault="00986262" w:rsidP="000D1DA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Bouton Hall</w:t>
      </w:r>
    </w:p>
    <w:p w:rsidR="00532B78" w:rsidRPr="00EA4EA5" w:rsidRDefault="00532B78">
      <w:pPr>
        <w:rPr>
          <w:rFonts w:ascii="Verdana" w:hAnsi="Verdana"/>
          <w:sz w:val="20"/>
          <w:szCs w:val="20"/>
        </w:rPr>
      </w:pPr>
    </w:p>
    <w:p w:rsidR="00532B78" w:rsidRPr="00EA4EA5" w:rsidRDefault="00532B78">
      <w:pPr>
        <w:rPr>
          <w:rFonts w:ascii="Verdana" w:hAnsi="Verdana"/>
          <w:sz w:val="20"/>
          <w:szCs w:val="20"/>
        </w:rPr>
      </w:pPr>
      <w:r w:rsidRPr="00EA4EA5">
        <w:rPr>
          <w:rFonts w:ascii="Verdana" w:hAnsi="Verdana"/>
          <w:sz w:val="20"/>
          <w:szCs w:val="20"/>
        </w:rPr>
        <w:t xml:space="preserve">The </w:t>
      </w:r>
      <w:r w:rsidRPr="00714E1B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714E1B">
        <w:rPr>
          <w:rFonts w:ascii="Verdana" w:hAnsi="Verdana"/>
          <w:b/>
          <w:sz w:val="20"/>
          <w:szCs w:val="20"/>
        </w:rPr>
        <w:t>Church (</w:t>
      </w:r>
      <w:smartTag w:uri="urn:schemas-microsoft-com:office:smarttags" w:element="PersonName">
        <w:r w:rsidR="00EE0EE7" w:rsidRPr="00714E1B">
          <w:rPr>
            <w:rFonts w:ascii="Verdana" w:hAnsi="Verdana"/>
            <w:b/>
            <w:sz w:val="20"/>
            <w:szCs w:val="20"/>
          </w:rPr>
          <w:t>WPC</w:t>
        </w:r>
      </w:smartTag>
      <w:r w:rsidR="00EE0EE7" w:rsidRPr="00714E1B">
        <w:rPr>
          <w:rFonts w:ascii="Verdana" w:hAnsi="Verdana"/>
          <w:b/>
          <w:sz w:val="20"/>
          <w:szCs w:val="20"/>
        </w:rPr>
        <w:t>) Session met in a Called M</w:t>
      </w:r>
      <w:r w:rsidRPr="00714E1B">
        <w:rPr>
          <w:rFonts w:ascii="Verdana" w:hAnsi="Verdana"/>
          <w:b/>
          <w:sz w:val="20"/>
          <w:szCs w:val="20"/>
        </w:rPr>
        <w:t>eeting</w:t>
      </w:r>
      <w:r w:rsidR="00385542" w:rsidRPr="00EA4EA5">
        <w:rPr>
          <w:rFonts w:ascii="Verdana" w:hAnsi="Verdana"/>
          <w:sz w:val="20"/>
          <w:szCs w:val="20"/>
        </w:rPr>
        <w:t xml:space="preserve"> </w:t>
      </w:r>
      <w:r w:rsidR="00986262">
        <w:rPr>
          <w:rFonts w:ascii="Verdana" w:hAnsi="Verdana"/>
          <w:sz w:val="20"/>
          <w:szCs w:val="20"/>
        </w:rPr>
        <w:t xml:space="preserve">in Bouton Hall </w:t>
      </w:r>
      <w:r w:rsidR="00385542" w:rsidRPr="00EA4EA5">
        <w:rPr>
          <w:rFonts w:ascii="Verdana" w:hAnsi="Verdana"/>
          <w:sz w:val="20"/>
          <w:szCs w:val="20"/>
        </w:rPr>
        <w:t xml:space="preserve">on </w:t>
      </w:r>
      <w:r w:rsidR="000C1A46">
        <w:rPr>
          <w:rFonts w:ascii="Verdana" w:hAnsi="Verdana"/>
          <w:sz w:val="20"/>
          <w:szCs w:val="20"/>
        </w:rPr>
        <w:t>Sunday, January 12</w:t>
      </w:r>
      <w:r w:rsidR="00385542" w:rsidRPr="00EA4EA5">
        <w:rPr>
          <w:rFonts w:ascii="Verdana" w:hAnsi="Verdana"/>
          <w:sz w:val="20"/>
          <w:szCs w:val="20"/>
        </w:rPr>
        <w:t>, 201</w:t>
      </w:r>
      <w:r w:rsidR="00C92EA5">
        <w:rPr>
          <w:rFonts w:ascii="Verdana" w:hAnsi="Verdana"/>
          <w:sz w:val="20"/>
          <w:szCs w:val="20"/>
        </w:rPr>
        <w:t>4</w:t>
      </w:r>
      <w:r w:rsidR="00EE0EE7" w:rsidRPr="00EA4EA5">
        <w:rPr>
          <w:rFonts w:ascii="Verdana" w:hAnsi="Verdana"/>
          <w:sz w:val="20"/>
          <w:szCs w:val="20"/>
        </w:rPr>
        <w:t>,</w:t>
      </w:r>
      <w:r w:rsidRPr="00EA4EA5">
        <w:rPr>
          <w:rFonts w:ascii="Verdana" w:hAnsi="Verdana"/>
          <w:sz w:val="20"/>
          <w:szCs w:val="20"/>
        </w:rPr>
        <w:t xml:space="preserve"> to</w:t>
      </w:r>
      <w:r w:rsidR="00AE0BCC" w:rsidRPr="00EA4EA5">
        <w:rPr>
          <w:rFonts w:ascii="Verdana" w:hAnsi="Verdana"/>
          <w:sz w:val="20"/>
          <w:szCs w:val="20"/>
        </w:rPr>
        <w:t xml:space="preserve"> </w:t>
      </w:r>
      <w:r w:rsidR="000C2C29" w:rsidRPr="00EA4EA5">
        <w:rPr>
          <w:rFonts w:ascii="Verdana" w:hAnsi="Verdana"/>
          <w:sz w:val="20"/>
          <w:szCs w:val="20"/>
        </w:rPr>
        <w:t xml:space="preserve">consider and </w:t>
      </w:r>
      <w:r w:rsidRPr="00EA4EA5">
        <w:rPr>
          <w:rFonts w:ascii="Verdana" w:hAnsi="Verdana"/>
          <w:sz w:val="20"/>
          <w:szCs w:val="20"/>
        </w:rPr>
        <w:t>a</w:t>
      </w:r>
      <w:r w:rsidR="00FA7120" w:rsidRPr="00EA4EA5">
        <w:rPr>
          <w:rFonts w:ascii="Verdana" w:hAnsi="Verdana"/>
          <w:sz w:val="20"/>
          <w:szCs w:val="20"/>
        </w:rPr>
        <w:t>dopt</w:t>
      </w:r>
      <w:r w:rsidRPr="00EA4EA5">
        <w:rPr>
          <w:rFonts w:ascii="Verdana" w:hAnsi="Verdana"/>
          <w:sz w:val="20"/>
          <w:szCs w:val="20"/>
        </w:rPr>
        <w:t xml:space="preserve"> </w:t>
      </w:r>
      <w:r w:rsidR="000C2C29" w:rsidRPr="00EA4EA5">
        <w:rPr>
          <w:rFonts w:ascii="Verdana" w:hAnsi="Verdana"/>
          <w:sz w:val="20"/>
          <w:szCs w:val="20"/>
        </w:rPr>
        <w:t>a</w:t>
      </w:r>
      <w:r w:rsidR="00701408" w:rsidRPr="00EA4EA5">
        <w:rPr>
          <w:rFonts w:ascii="Verdana" w:hAnsi="Verdana"/>
          <w:sz w:val="20"/>
          <w:szCs w:val="20"/>
        </w:rPr>
        <w:t xml:space="preserve"> church operating budget for </w:t>
      </w:r>
      <w:r w:rsidR="00F4704C">
        <w:rPr>
          <w:rFonts w:ascii="Verdana" w:hAnsi="Verdana"/>
          <w:sz w:val="20"/>
          <w:szCs w:val="20"/>
        </w:rPr>
        <w:t>2014</w:t>
      </w:r>
      <w:r w:rsidRPr="00EA4EA5">
        <w:rPr>
          <w:rFonts w:ascii="Verdana" w:hAnsi="Verdana"/>
          <w:sz w:val="20"/>
          <w:szCs w:val="20"/>
        </w:rPr>
        <w:t xml:space="preserve">. The meeting was opened with </w:t>
      </w:r>
      <w:r w:rsidR="00F4704C">
        <w:rPr>
          <w:rFonts w:ascii="Verdana" w:hAnsi="Verdana"/>
          <w:sz w:val="20"/>
          <w:szCs w:val="20"/>
        </w:rPr>
        <w:t>prayer</w:t>
      </w:r>
      <w:r w:rsidRPr="00EA4EA5">
        <w:rPr>
          <w:rFonts w:ascii="Verdana" w:hAnsi="Verdana"/>
          <w:sz w:val="20"/>
          <w:szCs w:val="20"/>
        </w:rPr>
        <w:t xml:space="preserve"> b</w:t>
      </w:r>
      <w:r w:rsidR="000C2C29" w:rsidRPr="00EA4EA5">
        <w:rPr>
          <w:rFonts w:ascii="Verdana" w:hAnsi="Verdana"/>
          <w:sz w:val="20"/>
          <w:szCs w:val="20"/>
        </w:rPr>
        <w:t xml:space="preserve">y the Moderator </w:t>
      </w:r>
      <w:r w:rsidR="00385542" w:rsidRPr="00EA4EA5">
        <w:rPr>
          <w:rFonts w:ascii="Verdana" w:hAnsi="Verdana"/>
          <w:sz w:val="20"/>
          <w:szCs w:val="20"/>
        </w:rPr>
        <w:t xml:space="preserve">Helen </w:t>
      </w:r>
      <w:r w:rsidR="007D2D85">
        <w:rPr>
          <w:rFonts w:ascii="Verdana" w:hAnsi="Verdana"/>
          <w:sz w:val="20"/>
          <w:szCs w:val="20"/>
        </w:rPr>
        <w:t>Rose Moore</w:t>
      </w:r>
      <w:r w:rsidR="00ED0882" w:rsidRPr="00EA4EA5">
        <w:rPr>
          <w:rFonts w:ascii="Verdana" w:hAnsi="Verdana"/>
          <w:sz w:val="20"/>
          <w:szCs w:val="20"/>
        </w:rPr>
        <w:t xml:space="preserve"> at </w:t>
      </w:r>
      <w:r w:rsidR="000C1A46">
        <w:rPr>
          <w:rFonts w:ascii="Verdana" w:hAnsi="Verdana"/>
          <w:sz w:val="20"/>
          <w:szCs w:val="20"/>
        </w:rPr>
        <w:t>12</w:t>
      </w:r>
      <w:r w:rsidR="00645CF4" w:rsidRPr="00EA4EA5">
        <w:rPr>
          <w:rFonts w:ascii="Verdana" w:hAnsi="Verdana"/>
          <w:sz w:val="20"/>
          <w:szCs w:val="20"/>
        </w:rPr>
        <w:t>:</w:t>
      </w:r>
      <w:r w:rsidR="000C1A46">
        <w:rPr>
          <w:rFonts w:ascii="Verdana" w:hAnsi="Verdana"/>
          <w:sz w:val="20"/>
          <w:szCs w:val="20"/>
        </w:rPr>
        <w:t>3</w:t>
      </w:r>
      <w:r w:rsidR="00645CF4" w:rsidRPr="00EA4EA5">
        <w:rPr>
          <w:rFonts w:ascii="Verdana" w:hAnsi="Verdana"/>
          <w:sz w:val="20"/>
          <w:szCs w:val="20"/>
        </w:rPr>
        <w:t>0</w:t>
      </w:r>
      <w:r w:rsidR="007D2D85">
        <w:rPr>
          <w:rFonts w:ascii="Verdana" w:hAnsi="Verdana"/>
          <w:sz w:val="20"/>
          <w:szCs w:val="20"/>
        </w:rPr>
        <w:t xml:space="preserve"> p</w:t>
      </w:r>
      <w:r w:rsidR="000C2C29" w:rsidRPr="00EA4EA5">
        <w:rPr>
          <w:rFonts w:ascii="Verdana" w:hAnsi="Verdana"/>
          <w:sz w:val="20"/>
          <w:szCs w:val="20"/>
        </w:rPr>
        <w:t>.m.</w:t>
      </w:r>
    </w:p>
    <w:p w:rsidR="00532B78" w:rsidRPr="00EA4EA5" w:rsidRDefault="00532B78">
      <w:pPr>
        <w:rPr>
          <w:rFonts w:ascii="Verdana" w:hAnsi="Verdana"/>
          <w:sz w:val="20"/>
          <w:szCs w:val="20"/>
        </w:rPr>
      </w:pPr>
    </w:p>
    <w:p w:rsidR="000C2C29" w:rsidRPr="00EA4EA5" w:rsidRDefault="00762A26" w:rsidP="002A45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  <w:r w:rsidR="002A45A5">
        <w:rPr>
          <w:sz w:val="20"/>
          <w:szCs w:val="20"/>
        </w:rPr>
        <w:t xml:space="preserve"> quorum was declared present </w:t>
      </w:r>
      <w:r w:rsidR="00532B78" w:rsidRPr="00EA4EA5">
        <w:rPr>
          <w:sz w:val="20"/>
          <w:szCs w:val="20"/>
        </w:rPr>
        <w:t>consist</w:t>
      </w:r>
      <w:r w:rsidR="002A45A5">
        <w:rPr>
          <w:sz w:val="20"/>
          <w:szCs w:val="20"/>
        </w:rPr>
        <w:t>ing of the following</w:t>
      </w:r>
      <w:r w:rsidR="00532B78" w:rsidRPr="00EA4EA5">
        <w:rPr>
          <w:sz w:val="20"/>
          <w:szCs w:val="20"/>
        </w:rPr>
        <w:t>:</w:t>
      </w:r>
      <w:r w:rsidR="000C2C29" w:rsidRPr="00EA4EA5">
        <w:rPr>
          <w:sz w:val="20"/>
          <w:szCs w:val="20"/>
        </w:rPr>
        <w:t xml:space="preserve"> </w:t>
      </w:r>
    </w:p>
    <w:p w:rsidR="000C2C29" w:rsidRPr="00EA4EA5" w:rsidRDefault="000C2C29" w:rsidP="00952DC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A4EA5">
        <w:rPr>
          <w:rFonts w:ascii="Verdana" w:hAnsi="Verdana"/>
          <w:sz w:val="20"/>
          <w:szCs w:val="20"/>
        </w:rPr>
        <w:t xml:space="preserve">Moderator Reverend </w:t>
      </w:r>
      <w:r w:rsidR="00E6211B">
        <w:rPr>
          <w:rFonts w:ascii="Verdana" w:hAnsi="Verdana"/>
          <w:sz w:val="20"/>
          <w:szCs w:val="20"/>
        </w:rPr>
        <w:t>Helen Rose Moore</w:t>
      </w:r>
      <w:r w:rsidR="000C1A46">
        <w:rPr>
          <w:rFonts w:ascii="Verdana" w:hAnsi="Verdana"/>
          <w:sz w:val="20"/>
          <w:szCs w:val="20"/>
        </w:rPr>
        <w:t>;</w:t>
      </w:r>
      <w:r w:rsidR="00762A26">
        <w:rPr>
          <w:rFonts w:ascii="Verdana" w:hAnsi="Verdana"/>
          <w:sz w:val="20"/>
          <w:szCs w:val="20"/>
        </w:rPr>
        <w:t xml:space="preserve"> </w:t>
      </w:r>
      <w:r w:rsidR="00385542" w:rsidRPr="00EA4EA5">
        <w:rPr>
          <w:rFonts w:ascii="Verdana" w:hAnsi="Verdana"/>
          <w:sz w:val="20"/>
          <w:szCs w:val="20"/>
        </w:rPr>
        <w:t>and</w:t>
      </w:r>
      <w:r w:rsidR="00762A26">
        <w:rPr>
          <w:rFonts w:ascii="Verdana" w:hAnsi="Verdana"/>
          <w:sz w:val="20"/>
          <w:szCs w:val="20"/>
        </w:rPr>
        <w:t>,</w:t>
      </w:r>
    </w:p>
    <w:p w:rsidR="000C1A46" w:rsidRDefault="000C1A46" w:rsidP="000C2C29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Ruling</w:t>
      </w:r>
      <w:r w:rsidR="00532B78" w:rsidRPr="00EA4EA5">
        <w:rPr>
          <w:rFonts w:ascii="Verdana" w:hAnsi="Verdana"/>
          <w:sz w:val="20"/>
          <w:szCs w:val="20"/>
        </w:rPr>
        <w:t xml:space="preserve"> Elders</w:t>
      </w:r>
      <w:r w:rsidR="000C2C29" w:rsidRPr="00EA4EA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Jimm Cooper, Kaylin Dupree, Janis Edwards, Melisa Ferguson, Lynn Godwin, George James,</w:t>
      </w:r>
      <w:r w:rsidR="00762A26">
        <w:rPr>
          <w:rFonts w:ascii="Verdana" w:hAnsi="Verdana"/>
          <w:sz w:val="20"/>
          <w:szCs w:val="20"/>
        </w:rPr>
        <w:t xml:space="preserve"> Diane Kane, Scott McNeill</w:t>
      </w:r>
      <w:r>
        <w:rPr>
          <w:rFonts w:ascii="Verdana" w:hAnsi="Verdana"/>
          <w:sz w:val="20"/>
          <w:szCs w:val="20"/>
        </w:rPr>
        <w:t xml:space="preserve">, </w:t>
      </w:r>
      <w:r w:rsidR="00762A26">
        <w:rPr>
          <w:rFonts w:ascii="Verdana" w:hAnsi="Verdana"/>
          <w:sz w:val="20"/>
          <w:szCs w:val="20"/>
        </w:rPr>
        <w:t xml:space="preserve">Katy Rendon, </w:t>
      </w:r>
      <w:r>
        <w:rPr>
          <w:rFonts w:ascii="Verdana" w:hAnsi="Verdana"/>
          <w:sz w:val="20"/>
          <w:szCs w:val="20"/>
        </w:rPr>
        <w:t>Marjorie Seiter,</w:t>
      </w:r>
      <w:r w:rsidRPr="000C1A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Jonathan Snowden, </w:t>
      </w:r>
      <w:r w:rsidR="00762A26">
        <w:rPr>
          <w:rFonts w:ascii="Verdana" w:hAnsi="Verdana"/>
          <w:sz w:val="20"/>
          <w:szCs w:val="20"/>
        </w:rPr>
        <w:t xml:space="preserve">Lynn Snowden, </w:t>
      </w:r>
      <w:r>
        <w:rPr>
          <w:rFonts w:ascii="Verdana" w:hAnsi="Verdana"/>
          <w:sz w:val="20"/>
          <w:szCs w:val="20"/>
        </w:rPr>
        <w:t>Ann Taylor, Ken</w:t>
      </w:r>
      <w:r w:rsidRPr="00EA4EA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Thomps</w:t>
      </w:r>
      <w:r w:rsidR="00762A26">
        <w:rPr>
          <w:rFonts w:ascii="Verdana" w:hAnsi="Verdana"/>
          <w:sz w:val="20"/>
          <w:szCs w:val="20"/>
        </w:rPr>
        <w:t xml:space="preserve">on, Ed Tobia, Kevin Wooten, </w:t>
      </w:r>
      <w:r>
        <w:rPr>
          <w:rFonts w:ascii="Verdana" w:hAnsi="Verdana"/>
          <w:sz w:val="20"/>
          <w:szCs w:val="20"/>
        </w:rPr>
        <w:t>Carla Yager,</w:t>
      </w:r>
      <w:r w:rsidR="00762A26">
        <w:rPr>
          <w:rFonts w:ascii="Verdana" w:hAnsi="Verdana"/>
          <w:sz w:val="20"/>
          <w:szCs w:val="20"/>
        </w:rPr>
        <w:t xml:space="preserve"> and</w:t>
      </w:r>
      <w:r>
        <w:rPr>
          <w:rFonts w:ascii="Verdana" w:hAnsi="Verdana"/>
          <w:sz w:val="20"/>
          <w:szCs w:val="20"/>
        </w:rPr>
        <w:t xml:space="preserve"> Jim Young, </w:t>
      </w:r>
    </w:p>
    <w:p w:rsidR="000C1A46" w:rsidRDefault="000C1A46" w:rsidP="00762A26">
      <w:pPr>
        <w:autoSpaceDE w:val="0"/>
        <w:autoSpaceDN w:val="0"/>
        <w:adjustRightInd w:val="0"/>
        <w:ind w:left="720"/>
        <w:rPr>
          <w:rFonts w:ascii="Verdana" w:hAnsi="Verdana" w:cs="Verdana"/>
          <w:sz w:val="20"/>
          <w:szCs w:val="20"/>
        </w:rPr>
      </w:pPr>
    </w:p>
    <w:p w:rsidR="00762A26" w:rsidRPr="00762A26" w:rsidRDefault="00762A26" w:rsidP="00762A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762A26">
        <w:rPr>
          <w:rFonts w:ascii="Verdana" w:hAnsi="Verdana"/>
          <w:sz w:val="20"/>
          <w:szCs w:val="20"/>
        </w:rPr>
        <w:t xml:space="preserve">The following Elders, Class of 2013, whose terms on Session were just ended, </w:t>
      </w:r>
      <w:r w:rsidRPr="00762A26">
        <w:rPr>
          <w:rFonts w:ascii="Verdana" w:hAnsi="Verdana" w:cs="Verdana"/>
          <w:sz w:val="20"/>
          <w:szCs w:val="20"/>
        </w:rPr>
        <w:t xml:space="preserve">Arland Actkinson, </w:t>
      </w:r>
      <w:r w:rsidR="00645CF4" w:rsidRPr="00762A26">
        <w:rPr>
          <w:rFonts w:ascii="Verdana" w:hAnsi="Verdana" w:cs="Verdana"/>
          <w:sz w:val="20"/>
          <w:szCs w:val="20"/>
        </w:rPr>
        <w:t xml:space="preserve">Carl Allen, </w:t>
      </w:r>
      <w:r w:rsidR="00645CF4" w:rsidRPr="00762A26">
        <w:rPr>
          <w:rFonts w:ascii="Verdana" w:hAnsi="Verdana"/>
          <w:sz w:val="20"/>
          <w:szCs w:val="20"/>
        </w:rPr>
        <w:t>Jennifer Carr, Courtenay Clifford,</w:t>
      </w:r>
      <w:r w:rsidR="00CD0D39" w:rsidRPr="00762A26">
        <w:rPr>
          <w:rFonts w:ascii="Verdana" w:hAnsi="Verdana"/>
          <w:sz w:val="20"/>
          <w:szCs w:val="20"/>
        </w:rPr>
        <w:t xml:space="preserve"> </w:t>
      </w:r>
      <w:r w:rsidRPr="00762A26">
        <w:rPr>
          <w:rFonts w:ascii="Verdana" w:hAnsi="Verdana"/>
          <w:sz w:val="20"/>
          <w:szCs w:val="20"/>
        </w:rPr>
        <w:t xml:space="preserve">Kimberly Glaus Läte, and </w:t>
      </w:r>
      <w:r w:rsidR="000C1A46" w:rsidRPr="00762A26">
        <w:rPr>
          <w:rFonts w:ascii="Verdana" w:hAnsi="Verdana"/>
          <w:sz w:val="20"/>
          <w:szCs w:val="20"/>
        </w:rPr>
        <w:t>Catherine Spivey</w:t>
      </w:r>
      <w:r w:rsidRPr="00762A26">
        <w:rPr>
          <w:rFonts w:ascii="Verdana" w:hAnsi="Verdana"/>
          <w:sz w:val="20"/>
          <w:szCs w:val="20"/>
        </w:rPr>
        <w:t xml:space="preserve"> were present as invited guests without “voice” during the meeting</w:t>
      </w:r>
      <w:r>
        <w:rPr>
          <w:rFonts w:ascii="Verdana" w:hAnsi="Verdana"/>
          <w:sz w:val="20"/>
          <w:szCs w:val="20"/>
        </w:rPr>
        <w:t>.</w:t>
      </w:r>
    </w:p>
    <w:p w:rsidR="000C2C29" w:rsidRPr="00762A26" w:rsidRDefault="000C2C29" w:rsidP="00762A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32B78" w:rsidRPr="00762A26" w:rsidRDefault="00EB0A53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Treasurer </w:t>
      </w:r>
      <w:r w:rsidR="000C1A46">
        <w:rPr>
          <w:rFonts w:ascii="Verdana" w:hAnsi="Verdana"/>
          <w:sz w:val="20"/>
          <w:szCs w:val="20"/>
        </w:rPr>
        <w:t>Jimmy Spivey</w:t>
      </w:r>
      <w:r>
        <w:rPr>
          <w:rFonts w:ascii="Verdana" w:hAnsi="Verdana"/>
          <w:sz w:val="20"/>
          <w:szCs w:val="20"/>
        </w:rPr>
        <w:t xml:space="preserve"> and Clerk </w:t>
      </w:r>
      <w:r w:rsidR="000C1A46">
        <w:rPr>
          <w:rFonts w:ascii="Verdana" w:hAnsi="Verdana"/>
          <w:sz w:val="20"/>
          <w:szCs w:val="20"/>
        </w:rPr>
        <w:t xml:space="preserve">of Session Gene Fisseler </w:t>
      </w:r>
      <w:r>
        <w:rPr>
          <w:rFonts w:ascii="Verdana" w:hAnsi="Verdana"/>
          <w:sz w:val="20"/>
          <w:szCs w:val="20"/>
        </w:rPr>
        <w:t>were also present.</w:t>
      </w:r>
      <w:r w:rsidR="00E6211B">
        <w:rPr>
          <w:rFonts w:ascii="Verdana" w:hAnsi="Verdana"/>
          <w:sz w:val="20"/>
          <w:szCs w:val="20"/>
        </w:rPr>
        <w:t xml:space="preserve"> </w:t>
      </w:r>
    </w:p>
    <w:p w:rsidR="000C2C29" w:rsidRPr="00EA4EA5" w:rsidRDefault="000C2C29">
      <w:pPr>
        <w:rPr>
          <w:rFonts w:ascii="Verdana" w:hAnsi="Verdana"/>
          <w:sz w:val="20"/>
          <w:szCs w:val="20"/>
        </w:rPr>
      </w:pPr>
    </w:p>
    <w:p w:rsidR="00A63619" w:rsidRDefault="000C2C29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A4EA5">
        <w:rPr>
          <w:rFonts w:ascii="Verdana" w:hAnsi="Verdana"/>
          <w:sz w:val="20"/>
          <w:szCs w:val="20"/>
        </w:rPr>
        <w:t xml:space="preserve">The Moderator opened the </w:t>
      </w:r>
      <w:r w:rsidR="00ED0882" w:rsidRPr="00EA4EA5">
        <w:rPr>
          <w:rFonts w:ascii="Verdana" w:hAnsi="Verdana"/>
          <w:sz w:val="20"/>
          <w:szCs w:val="20"/>
        </w:rPr>
        <w:t xml:space="preserve">budget </w:t>
      </w:r>
      <w:r w:rsidRPr="00EA4EA5">
        <w:rPr>
          <w:rFonts w:ascii="Verdana" w:hAnsi="Verdana"/>
          <w:sz w:val="20"/>
          <w:szCs w:val="20"/>
        </w:rPr>
        <w:t xml:space="preserve">discussion with </w:t>
      </w:r>
      <w:r w:rsidR="00085F68" w:rsidRPr="00EA4EA5">
        <w:rPr>
          <w:rFonts w:ascii="Verdana" w:hAnsi="Verdana"/>
          <w:sz w:val="20"/>
          <w:szCs w:val="20"/>
        </w:rPr>
        <w:t>her</w:t>
      </w:r>
      <w:r w:rsidRPr="00EA4EA5">
        <w:rPr>
          <w:rFonts w:ascii="Verdana" w:hAnsi="Verdana"/>
          <w:sz w:val="20"/>
          <w:szCs w:val="20"/>
        </w:rPr>
        <w:t xml:space="preserve"> perspective on the process and </w:t>
      </w:r>
      <w:r w:rsidR="002A45A5">
        <w:rPr>
          <w:rFonts w:ascii="Verdana" w:hAnsi="Verdana"/>
          <w:sz w:val="20"/>
          <w:szCs w:val="20"/>
        </w:rPr>
        <w:t>her</w:t>
      </w:r>
      <w:r w:rsidR="00ED0882" w:rsidRPr="00EA4EA5">
        <w:rPr>
          <w:rFonts w:ascii="Verdana" w:hAnsi="Verdana"/>
          <w:sz w:val="20"/>
          <w:szCs w:val="20"/>
        </w:rPr>
        <w:t xml:space="preserve"> expectation of what</w:t>
      </w:r>
      <w:r w:rsidRPr="00EA4EA5">
        <w:rPr>
          <w:rFonts w:ascii="Verdana" w:hAnsi="Verdana"/>
          <w:sz w:val="20"/>
          <w:szCs w:val="20"/>
        </w:rPr>
        <w:t xml:space="preserve"> we should be able to achieve during the meeting.  </w:t>
      </w:r>
    </w:p>
    <w:p w:rsidR="00A63619" w:rsidRDefault="00A63619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62A26" w:rsidRDefault="00762A26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Jimmy Spivey</w:t>
      </w:r>
      <w:r w:rsidR="005777DC" w:rsidRPr="00EA4EA5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 xml:space="preserve">Treasurer and </w:t>
      </w:r>
      <w:r w:rsidR="00F4704C">
        <w:rPr>
          <w:rFonts w:ascii="Verdana" w:hAnsi="Verdana" w:cs="Verdana"/>
          <w:sz w:val="20"/>
          <w:szCs w:val="20"/>
        </w:rPr>
        <w:t>representative</w:t>
      </w:r>
      <w:r>
        <w:rPr>
          <w:rFonts w:ascii="Verdana" w:hAnsi="Verdana" w:cs="Verdana"/>
          <w:sz w:val="20"/>
          <w:szCs w:val="20"/>
        </w:rPr>
        <w:t xml:space="preserve"> of the Stewardship &amp;</w:t>
      </w:r>
      <w:r w:rsidR="00ED0882" w:rsidRPr="00EA4EA5">
        <w:rPr>
          <w:rFonts w:ascii="Verdana" w:hAnsi="Verdana" w:cs="Verdana"/>
          <w:sz w:val="20"/>
          <w:szCs w:val="20"/>
        </w:rPr>
        <w:t xml:space="preserve"> Finance team present</w:t>
      </w:r>
      <w:r>
        <w:rPr>
          <w:rFonts w:ascii="Verdana" w:hAnsi="Verdana" w:cs="Verdana"/>
          <w:sz w:val="20"/>
          <w:szCs w:val="20"/>
        </w:rPr>
        <w:t>ed</w:t>
      </w:r>
      <w:r w:rsidR="005777DC" w:rsidRPr="00EA4EA5">
        <w:rPr>
          <w:rFonts w:ascii="Verdana" w:hAnsi="Verdana" w:cs="Verdana"/>
          <w:sz w:val="20"/>
          <w:szCs w:val="20"/>
        </w:rPr>
        <w:t xml:space="preserve"> </w:t>
      </w:r>
      <w:r w:rsidR="000C2C29" w:rsidRPr="00EA4EA5">
        <w:rPr>
          <w:rFonts w:ascii="Verdana" w:hAnsi="Verdana" w:cs="Verdana"/>
          <w:sz w:val="20"/>
          <w:szCs w:val="20"/>
        </w:rPr>
        <w:t xml:space="preserve">the </w:t>
      </w:r>
      <w:r>
        <w:rPr>
          <w:rFonts w:ascii="Verdana" w:hAnsi="Verdana" w:cs="Verdana"/>
          <w:sz w:val="20"/>
          <w:szCs w:val="20"/>
        </w:rPr>
        <w:t xml:space="preserve">projected 2014 </w:t>
      </w:r>
      <w:r w:rsidRPr="00EA4EA5">
        <w:rPr>
          <w:rFonts w:ascii="Verdana" w:hAnsi="Verdana" w:cs="Verdana"/>
          <w:sz w:val="20"/>
          <w:szCs w:val="20"/>
        </w:rPr>
        <w:t xml:space="preserve">pledged and non-pledged support </w:t>
      </w:r>
      <w:r>
        <w:rPr>
          <w:rFonts w:ascii="Verdana" w:hAnsi="Verdana" w:cs="Verdana"/>
          <w:sz w:val="20"/>
          <w:szCs w:val="20"/>
        </w:rPr>
        <w:t>along with</w:t>
      </w:r>
      <w:r w:rsidR="00ED0882" w:rsidRPr="00EA4EA5">
        <w:rPr>
          <w:rFonts w:ascii="Verdana" w:hAnsi="Verdana" w:cs="Verdana"/>
          <w:sz w:val="20"/>
          <w:szCs w:val="20"/>
        </w:rPr>
        <w:t xml:space="preserve"> </w:t>
      </w:r>
      <w:r w:rsidR="00EA4EA5">
        <w:rPr>
          <w:rFonts w:ascii="Verdana" w:hAnsi="Verdana" w:cs="Verdana"/>
          <w:sz w:val="20"/>
          <w:szCs w:val="20"/>
        </w:rPr>
        <w:t>a</w:t>
      </w:r>
      <w:r w:rsidR="00AF16C6" w:rsidRPr="00EA4EA5">
        <w:rPr>
          <w:rFonts w:ascii="Verdana" w:hAnsi="Verdana" w:cs="Verdana"/>
          <w:sz w:val="20"/>
          <w:szCs w:val="20"/>
        </w:rPr>
        <w:t xml:space="preserve"> </w:t>
      </w:r>
      <w:r w:rsidR="000C2C29" w:rsidRPr="00EA4EA5">
        <w:rPr>
          <w:rFonts w:ascii="Verdana" w:hAnsi="Verdana" w:cs="Verdana"/>
          <w:sz w:val="20"/>
          <w:szCs w:val="20"/>
        </w:rPr>
        <w:t xml:space="preserve">proposed spending </w:t>
      </w:r>
      <w:proofErr w:type="gramStart"/>
      <w:r w:rsidR="000C2C29" w:rsidRPr="00EA4EA5">
        <w:rPr>
          <w:rFonts w:ascii="Verdana" w:hAnsi="Verdana" w:cs="Verdana"/>
          <w:sz w:val="20"/>
          <w:szCs w:val="20"/>
        </w:rPr>
        <w:t>budget</w:t>
      </w:r>
      <w:proofErr w:type="gramEnd"/>
      <w:r w:rsidR="000C2C29" w:rsidRPr="00EA4EA5">
        <w:rPr>
          <w:rFonts w:ascii="Verdana" w:hAnsi="Verdana" w:cs="Verdana"/>
          <w:sz w:val="20"/>
          <w:szCs w:val="20"/>
        </w:rPr>
        <w:t xml:space="preserve"> as compiled from </w:t>
      </w:r>
      <w:r w:rsidR="00864588">
        <w:rPr>
          <w:rFonts w:ascii="Verdana" w:hAnsi="Verdana" w:cs="Verdana"/>
          <w:sz w:val="20"/>
          <w:szCs w:val="20"/>
        </w:rPr>
        <w:t>all committee submittals</w:t>
      </w:r>
      <w:r w:rsidR="000C2C29" w:rsidRPr="00EA4EA5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 xml:space="preserve">The proposed spending exceeded the revenue projections. </w:t>
      </w:r>
    </w:p>
    <w:p w:rsidR="00762A26" w:rsidRDefault="00762A26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52DC3" w:rsidRPr="00EA4EA5" w:rsidRDefault="00762A26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With his guidance, the Session reviewed the spending budget, e</w:t>
      </w:r>
      <w:r w:rsidR="007C6C9A">
        <w:rPr>
          <w:rFonts w:ascii="Verdana" w:hAnsi="Verdana" w:cs="Verdana"/>
          <w:sz w:val="20"/>
          <w:szCs w:val="20"/>
        </w:rPr>
        <w:t xml:space="preserve">ngaged in a healthy discussion, </w:t>
      </w:r>
      <w:r>
        <w:rPr>
          <w:rFonts w:ascii="Verdana" w:hAnsi="Verdana" w:cs="Verdana"/>
          <w:sz w:val="20"/>
          <w:szCs w:val="20"/>
        </w:rPr>
        <w:t xml:space="preserve">and made adjustments to the spending budget.  Ultimately, it was determined that the remaining difference between projected revenues and </w:t>
      </w:r>
      <w:r w:rsidR="00C92EA5">
        <w:rPr>
          <w:rFonts w:ascii="Verdana" w:hAnsi="Verdana" w:cs="Verdana"/>
          <w:sz w:val="20"/>
          <w:szCs w:val="20"/>
        </w:rPr>
        <w:t>spending could be bridged by converting funds in designated accounts to the operating budget.  It was further determined that the Special Funds Commi</w:t>
      </w:r>
      <w:r w:rsidR="007C6C9A">
        <w:rPr>
          <w:rFonts w:ascii="Verdana" w:hAnsi="Verdana" w:cs="Verdana"/>
          <w:sz w:val="20"/>
          <w:szCs w:val="20"/>
        </w:rPr>
        <w:t>ttee is best equipped to review dormant designated accounts, contact the appropriate church members and leaders, and recommend the accounts to use</w:t>
      </w:r>
      <w:proofErr w:type="gramStart"/>
      <w:r w:rsidR="007C6C9A">
        <w:rPr>
          <w:rFonts w:ascii="Verdana" w:hAnsi="Verdana" w:cs="Verdana"/>
          <w:sz w:val="20"/>
          <w:szCs w:val="20"/>
        </w:rPr>
        <w:t>.</w:t>
      </w:r>
      <w:r w:rsidR="00C92EA5">
        <w:rPr>
          <w:rFonts w:ascii="Verdana" w:hAnsi="Verdana" w:cs="Verdana"/>
          <w:sz w:val="20"/>
          <w:szCs w:val="20"/>
        </w:rPr>
        <w:t>.</w:t>
      </w:r>
      <w:proofErr w:type="gramEnd"/>
    </w:p>
    <w:p w:rsidR="00952DC3" w:rsidRPr="00EA4EA5" w:rsidRDefault="00952DC3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EA4EA5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</w:t>
      </w:r>
      <w:r w:rsidRPr="00EA4EA5">
        <w:rPr>
          <w:rFonts w:ascii="Verdana" w:hAnsi="Verdana" w:cs="Verdana"/>
          <w:sz w:val="20"/>
          <w:szCs w:val="20"/>
        </w:rPr>
        <w:t xml:space="preserve">he </w:t>
      </w:r>
      <w:r w:rsidRPr="00EA4EA5">
        <w:rPr>
          <w:rFonts w:ascii="Verdana" w:hAnsi="Verdana" w:cs="Verdana"/>
          <w:b/>
          <w:sz w:val="20"/>
          <w:szCs w:val="20"/>
        </w:rPr>
        <w:t>Session voted to approve the following budget for 201</w:t>
      </w:r>
      <w:r>
        <w:rPr>
          <w:rFonts w:ascii="Verdana" w:hAnsi="Verdana" w:cs="Verdana"/>
          <w:b/>
          <w:sz w:val="20"/>
          <w:szCs w:val="20"/>
        </w:rPr>
        <w:t>4</w:t>
      </w:r>
      <w:r w:rsidRPr="00EA4EA5">
        <w:rPr>
          <w:rFonts w:ascii="Verdana" w:hAnsi="Verdana" w:cs="Verdana"/>
          <w:sz w:val="20"/>
          <w:szCs w:val="20"/>
        </w:rPr>
        <w:t xml:space="preserve">. </w:t>
      </w:r>
    </w:p>
    <w:p w:rsidR="00C92EA5" w:rsidRPr="00EA4EA5" w:rsidRDefault="00C92EA5" w:rsidP="00C92EA5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tbl>
      <w:tblPr>
        <w:tblW w:w="6644" w:type="dxa"/>
        <w:jc w:val="center"/>
        <w:tblInd w:w="-705" w:type="dxa"/>
        <w:tblLook w:val="0000" w:firstRow="0" w:lastRow="0" w:firstColumn="0" w:lastColumn="0" w:noHBand="0" w:noVBand="0"/>
      </w:tblPr>
      <w:tblGrid>
        <w:gridCol w:w="3823"/>
        <w:gridCol w:w="2821"/>
      </w:tblGrid>
      <w:tr w:rsidR="00C92EA5" w:rsidRPr="00EA4EA5" w:rsidTr="007C6C9A">
        <w:trPr>
          <w:trHeight w:val="1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C92EA5" w:rsidRPr="007C6C9A" w:rsidRDefault="00C92EA5" w:rsidP="00C92EA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C6C9A">
              <w:rPr>
                <w:rFonts w:ascii="Verdana" w:hAnsi="Verdana" w:cs="Arial"/>
                <w:b/>
                <w:sz w:val="16"/>
                <w:szCs w:val="16"/>
              </w:rPr>
              <w:t>Category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92EA5" w:rsidRPr="007C6C9A" w:rsidRDefault="00C92EA5" w:rsidP="00C92EA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C6C9A">
              <w:rPr>
                <w:rFonts w:ascii="Verdana" w:hAnsi="Verdana" w:cs="Arial"/>
                <w:b/>
                <w:bCs/>
                <w:sz w:val="16"/>
                <w:szCs w:val="16"/>
              </w:rPr>
              <w:t>2014 Budget</w:t>
            </w:r>
          </w:p>
        </w:tc>
      </w:tr>
      <w:tr w:rsidR="00C92EA5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EA5" w:rsidRPr="00EA4EA5" w:rsidRDefault="00C92EA5" w:rsidP="00C92EA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Personnel (Staff)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EA5" w:rsidRPr="00EA4EA5" w:rsidRDefault="00C92EA5" w:rsidP="00C92EA5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$360,632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C92EA5" w:rsidRDefault="00F4704C" w:rsidP="00F4704C">
            <w:pPr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Stewardship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C92EA5" w:rsidRDefault="00F4704C" w:rsidP="00F4704C">
            <w:pPr>
              <w:jc w:val="right"/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$166,393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Campus Management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$88,445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Mission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$40,000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Office Operations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$32,070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Nurture and Education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$15,500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Worship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F4704C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704C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$10,690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Communications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$3,540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/>
                <w:color w:val="000000"/>
                <w:sz w:val="20"/>
                <w:szCs w:val="20"/>
              </w:rPr>
              <w:t>Outreach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$3,000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color w:val="000000"/>
                <w:sz w:val="20"/>
                <w:szCs w:val="20"/>
              </w:rPr>
              <w:t>Care of Members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$1,415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C92EA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Fellowship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C92EA5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$2,300</w:t>
            </w:r>
          </w:p>
        </w:tc>
      </w:tr>
      <w:tr w:rsidR="00F4704C" w:rsidRPr="00EA4EA5" w:rsidTr="00F4704C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color w:val="000000"/>
                <w:sz w:val="20"/>
                <w:szCs w:val="20"/>
              </w:rPr>
              <w:t>Welcoming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2EA5">
              <w:rPr>
                <w:rFonts w:ascii="Verdana" w:eastAsia="Verdana" w:hAnsi="Verdana" w:cs="Verdana"/>
                <w:color w:val="000000"/>
                <w:kern w:val="24"/>
                <w:sz w:val="20"/>
                <w:szCs w:val="20"/>
              </w:rPr>
              <w:t>$750</w:t>
            </w:r>
          </w:p>
        </w:tc>
      </w:tr>
      <w:tr w:rsidR="00F4704C" w:rsidRPr="00EA4EA5" w:rsidTr="007C6C9A">
        <w:trPr>
          <w:trHeight w:val="17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04C" w:rsidRPr="00EA4EA5" w:rsidRDefault="00F4704C" w:rsidP="00F4704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4EA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04C" w:rsidRPr="00F4704C" w:rsidRDefault="00F4704C" w:rsidP="00C92EA5">
            <w:pPr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4704C">
              <w:rPr>
                <w:rFonts w:ascii="Verdana" w:hAnsi="Verdana"/>
                <w:b/>
                <w:color w:val="000000"/>
                <w:sz w:val="20"/>
                <w:szCs w:val="20"/>
              </w:rPr>
              <w:t>$674,736</w:t>
            </w:r>
          </w:p>
        </w:tc>
      </w:tr>
    </w:tbl>
    <w:p w:rsidR="00C92EA5" w:rsidRPr="00EA4EA5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EA4EA5">
        <w:rPr>
          <w:rFonts w:ascii="Verdana" w:hAnsi="Verdana" w:cs="Verdana"/>
          <w:sz w:val="20"/>
          <w:szCs w:val="20"/>
        </w:rPr>
        <w:t>A summary version of the 201</w:t>
      </w:r>
      <w:r w:rsidR="00F4704C">
        <w:rPr>
          <w:rFonts w:ascii="Verdana" w:hAnsi="Verdana" w:cs="Verdana"/>
          <w:sz w:val="20"/>
          <w:szCs w:val="20"/>
        </w:rPr>
        <w:t>4</w:t>
      </w:r>
      <w:r w:rsidRPr="00EA4EA5">
        <w:rPr>
          <w:rFonts w:ascii="Verdana" w:hAnsi="Verdana" w:cs="Verdana"/>
          <w:sz w:val="20"/>
          <w:szCs w:val="20"/>
        </w:rPr>
        <w:t xml:space="preserve"> budget will be presented to the Congregation at its Annual Meeting on Sunday, January 2</w:t>
      </w:r>
      <w:r w:rsidR="00F4704C">
        <w:rPr>
          <w:rFonts w:ascii="Verdana" w:hAnsi="Verdana" w:cs="Verdana"/>
          <w:sz w:val="20"/>
          <w:szCs w:val="20"/>
        </w:rPr>
        <w:t>6</w:t>
      </w:r>
      <w:r w:rsidRPr="00EA4EA5">
        <w:rPr>
          <w:rFonts w:ascii="Verdana" w:hAnsi="Verdana" w:cs="Verdana"/>
          <w:sz w:val="20"/>
          <w:szCs w:val="20"/>
        </w:rPr>
        <w:t>, 201</w:t>
      </w:r>
      <w:r w:rsidR="00F4704C">
        <w:rPr>
          <w:rFonts w:ascii="Verdana" w:hAnsi="Verdana" w:cs="Verdana"/>
          <w:sz w:val="20"/>
          <w:szCs w:val="20"/>
        </w:rPr>
        <w:t>4</w:t>
      </w:r>
      <w:r w:rsidRPr="00EA4EA5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 </w:t>
      </w:r>
    </w:p>
    <w:p w:rsidR="00F4704C" w:rsidRPr="00EA4EA5" w:rsidRDefault="00F4704C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EA4EA5" w:rsidRDefault="00C92EA5" w:rsidP="00C92EA5">
      <w:pPr>
        <w:rPr>
          <w:rFonts w:ascii="Verdana" w:hAnsi="Verdana"/>
          <w:sz w:val="20"/>
          <w:szCs w:val="20"/>
        </w:rPr>
      </w:pPr>
      <w:r w:rsidRPr="00EA4EA5">
        <w:rPr>
          <w:rFonts w:ascii="Verdana" w:hAnsi="Verdana"/>
          <w:sz w:val="20"/>
          <w:szCs w:val="20"/>
        </w:rPr>
        <w:t xml:space="preserve">The purpose of the meeting having been accomplished, the Session voted to adjourn.  The meeting was closed with Prayer by the Moderator at </w:t>
      </w:r>
      <w:r w:rsidR="00F4704C">
        <w:rPr>
          <w:rFonts w:ascii="Verdana" w:hAnsi="Verdana"/>
          <w:sz w:val="20"/>
          <w:szCs w:val="20"/>
        </w:rPr>
        <w:t>3:30 p.m.</w:t>
      </w:r>
    </w:p>
    <w:p w:rsidR="00C92EA5" w:rsidRPr="00952DC3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952DC3" w:rsidRDefault="00C92EA5" w:rsidP="00C92EA5">
      <w:pPr>
        <w:rPr>
          <w:rFonts w:ascii="Verdana" w:hAnsi="Verdana"/>
          <w:sz w:val="20"/>
          <w:szCs w:val="20"/>
        </w:rPr>
      </w:pPr>
    </w:p>
    <w:p w:rsidR="00C92EA5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Gene Fisseler</w:t>
      </w:r>
    </w:p>
    <w:p w:rsidR="00C92EA5" w:rsidRPr="00952DC3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Clerk of Session</w:t>
      </w:r>
    </w:p>
    <w:p w:rsidR="005777DC" w:rsidRPr="00EA4EA5" w:rsidRDefault="005777DC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32B78" w:rsidRPr="00952DC3" w:rsidRDefault="00532B78">
      <w:pPr>
        <w:rPr>
          <w:rFonts w:ascii="Verdana" w:hAnsi="Verdana"/>
          <w:sz w:val="20"/>
          <w:szCs w:val="20"/>
        </w:rPr>
      </w:pPr>
    </w:p>
    <w:sectPr w:rsidR="00532B78" w:rsidRPr="00952DC3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E3387"/>
    <w:rsid w:val="0022623E"/>
    <w:rsid w:val="00255E26"/>
    <w:rsid w:val="002A45A5"/>
    <w:rsid w:val="002B6BAD"/>
    <w:rsid w:val="0038084D"/>
    <w:rsid w:val="00385542"/>
    <w:rsid w:val="0039672E"/>
    <w:rsid w:val="00465DF2"/>
    <w:rsid w:val="0049491F"/>
    <w:rsid w:val="004E3ED6"/>
    <w:rsid w:val="00532B78"/>
    <w:rsid w:val="0055652C"/>
    <w:rsid w:val="0056031B"/>
    <w:rsid w:val="005777DC"/>
    <w:rsid w:val="00581022"/>
    <w:rsid w:val="005B4D0C"/>
    <w:rsid w:val="00630CDD"/>
    <w:rsid w:val="00645CF4"/>
    <w:rsid w:val="00674B02"/>
    <w:rsid w:val="006A7816"/>
    <w:rsid w:val="006F03A5"/>
    <w:rsid w:val="007008E8"/>
    <w:rsid w:val="00701408"/>
    <w:rsid w:val="00714E1B"/>
    <w:rsid w:val="00715E3A"/>
    <w:rsid w:val="0072172E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7559"/>
    <w:rsid w:val="00840D5D"/>
    <w:rsid w:val="00864588"/>
    <w:rsid w:val="00881725"/>
    <w:rsid w:val="00952DC3"/>
    <w:rsid w:val="0095612C"/>
    <w:rsid w:val="00986262"/>
    <w:rsid w:val="00A63619"/>
    <w:rsid w:val="00A95571"/>
    <w:rsid w:val="00AE0BCC"/>
    <w:rsid w:val="00AF16C6"/>
    <w:rsid w:val="00AF2801"/>
    <w:rsid w:val="00B049A1"/>
    <w:rsid w:val="00B56CA0"/>
    <w:rsid w:val="00B75AE8"/>
    <w:rsid w:val="00BB4EBD"/>
    <w:rsid w:val="00BE6841"/>
    <w:rsid w:val="00C74D09"/>
    <w:rsid w:val="00C92EA5"/>
    <w:rsid w:val="00CB2227"/>
    <w:rsid w:val="00CD0D39"/>
    <w:rsid w:val="00CF3444"/>
    <w:rsid w:val="00D0676F"/>
    <w:rsid w:val="00D10493"/>
    <w:rsid w:val="00D4483A"/>
    <w:rsid w:val="00D54C67"/>
    <w:rsid w:val="00D55491"/>
    <w:rsid w:val="00DC43F7"/>
    <w:rsid w:val="00E6211B"/>
    <w:rsid w:val="00E82FF8"/>
    <w:rsid w:val="00E85008"/>
    <w:rsid w:val="00EA4EA5"/>
    <w:rsid w:val="00EB0A53"/>
    <w:rsid w:val="00EB6655"/>
    <w:rsid w:val="00EC5202"/>
    <w:rsid w:val="00EC5ED2"/>
    <w:rsid w:val="00ED0882"/>
    <w:rsid w:val="00EE0EE7"/>
    <w:rsid w:val="00F26995"/>
    <w:rsid w:val="00F42B40"/>
    <w:rsid w:val="00F4704C"/>
    <w:rsid w:val="00F6184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3443-9A99-4836-BAF4-470B9911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2</cp:revision>
  <cp:lastPrinted>2012-01-23T21:51:00Z</cp:lastPrinted>
  <dcterms:created xsi:type="dcterms:W3CDTF">2014-03-08T23:04:00Z</dcterms:created>
  <dcterms:modified xsi:type="dcterms:W3CDTF">2014-03-08T23:04:00Z</dcterms:modified>
</cp:coreProperties>
</file>