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Webster Presbyterian Church</w:t>
      </w:r>
    </w:p>
    <w:p>
      <w:pPr>
        <w:pStyle w:val="Body"/>
        <w:bidi w:val="0"/>
      </w:pPr>
      <w:r>
        <w:rPr>
          <w:rtl w:val="0"/>
        </w:rPr>
        <w:t>Minutes</w:t>
      </w:r>
      <w:r>
        <w:rPr>
          <w:rtl w:val="0"/>
        </w:rPr>
        <w:t xml:space="preserve"> for State HYBRID Meeting of Session</w:t>
      </w:r>
    </w:p>
    <w:p>
      <w:pPr>
        <w:pStyle w:val="Body"/>
        <w:bidi w:val="0"/>
      </w:pPr>
      <w:r>
        <w:rPr>
          <w:rtl w:val="0"/>
        </w:rPr>
        <w:t>February 25</w:t>
      </w:r>
      <w:r>
        <w:rPr>
          <w:rtl w:val="0"/>
        </w:rPr>
        <w:t>, 2025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Present:</w:t>
      </w:r>
      <w:r>
        <w:rPr>
          <w:rtl w:val="0"/>
        </w:rPr>
        <w:t xml:space="preserve">  Rev. To</w:t>
      </w:r>
      <w:r>
        <w:rPr>
          <w:rtl w:val="0"/>
        </w:rPr>
        <w:t>dd Williams</w:t>
      </w:r>
      <w:r>
        <w:rPr>
          <w:rtl w:val="0"/>
          <w:lang w:val="de-DE"/>
        </w:rPr>
        <w:t>,, James Kinzler, Michael Cooper, Dennis Waehner,, Joe Schwarz,, John Grady, Jennifer Carr,, David Owens, Jon Siewers,, Katy Rendon,,. Judy Brown,</w:t>
      </w:r>
      <w:r>
        <w:rPr>
          <w:rtl w:val="0"/>
        </w:rPr>
        <w:t xml:space="preserve"> Julie Ludanyi, Ralph Faxel, </w:t>
      </w:r>
      <w:r>
        <w:rPr>
          <w:rtl w:val="0"/>
          <w:lang w:val="de-DE"/>
        </w:rPr>
        <w:t>Judy Ota  Kevin Snowden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fr-FR"/>
        </w:rPr>
        <w:t xml:space="preserve">Absent </w:t>
      </w:r>
      <w:r>
        <w:rPr>
          <w:rtl w:val="0"/>
        </w:rPr>
        <w:t>K</w:t>
      </w:r>
      <w:r>
        <w:rPr>
          <w:rtl w:val="0"/>
        </w:rPr>
        <w:t>athy Dixon, Anya Ezheyskaya, Dave Marks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it-IT"/>
        </w:rPr>
        <w:t>Quorum</w:t>
      </w:r>
      <w:r>
        <w:rPr>
          <w:rtl w:val="0"/>
        </w:rPr>
        <w:t>:</w:t>
      </w:r>
      <w:r>
        <w:rPr>
          <w:rtl w:val="0"/>
        </w:rPr>
        <w:t xml:space="preserve"> 7pm with 13 elders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Opened in Prayer by:</w:t>
      </w:r>
      <w:r>
        <w:rPr>
          <w:rtl w:val="0"/>
        </w:rPr>
        <w:t xml:space="preserve">  Pastor Todd</w:t>
      </w:r>
      <w:r>
        <w:rPr>
          <w:rtl w:val="0"/>
        </w:rPr>
        <w:t xml:space="preserve"> along with a devotional video </w:t>
      </w:r>
      <w:r>
        <w:rPr>
          <w:rtl w:val="0"/>
        </w:rPr>
        <w:t>“</w:t>
      </w:r>
      <w:r>
        <w:rPr>
          <w:rtl w:val="0"/>
        </w:rPr>
        <w:t>The Will of God</w:t>
      </w:r>
      <w:r>
        <w:rPr>
          <w:rtl w:val="0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fr-FR"/>
        </w:rPr>
        <w:t>Omnibus Motion</w:t>
      </w:r>
      <w:r>
        <w:rPr>
          <w:rtl w:val="0"/>
        </w:rPr>
        <w:t>:  Individuals: 315; Families: 201.</w:t>
      </w:r>
      <w:r>
        <w:rPr>
          <w:rtl w:val="0"/>
        </w:rPr>
        <w:t xml:space="preserve"> Two new members: Jerica Brevard &amp; Priscilla Ennis. Motion PASSED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</w:rPr>
        <w:t>Clerk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  <w:lang w:val="fr-FR"/>
        </w:rPr>
        <w:t>s Report</w:t>
      </w:r>
      <w:r>
        <w:rPr>
          <w:rtl w:val="0"/>
        </w:rPr>
        <w:t>:</w:t>
      </w:r>
      <w:r>
        <w:rPr>
          <w:rtl w:val="0"/>
        </w:rPr>
        <w:t xml:space="preserve"> Approval of January minutes.  PASSED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  <w:lang w:val="fr-FR"/>
        </w:rPr>
        <w:t xml:space="preserve">s Report </w:t>
      </w:r>
      <w:r>
        <w:rPr>
          <w:rtl w:val="0"/>
        </w:rPr>
        <w:t xml:space="preserve"> See treasurer</w:t>
      </w:r>
      <w:r>
        <w:rPr>
          <w:rtl w:val="0"/>
        </w:rPr>
        <w:t>’</w:t>
      </w:r>
      <w:r>
        <w:rPr>
          <w:rtl w:val="0"/>
        </w:rPr>
        <w:t>s report on session webpage</w:t>
      </w:r>
      <w:r>
        <w:rPr>
          <w:rtl w:val="0"/>
        </w:rPr>
        <w:t>. Pastor Todd reiterated the excellent job by Kevin on presenting the budget to the members at the congregational mtg.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sv-SE"/>
        </w:rPr>
        <w:t>Pastor</w:t>
      </w:r>
      <w:r>
        <w:rPr>
          <w:b w:val="1"/>
          <w:bCs w:val="1"/>
          <w:rtl w:val="0"/>
        </w:rPr>
        <w:t>’</w:t>
      </w:r>
      <w:r>
        <w:rPr>
          <w:b w:val="1"/>
          <w:bCs w:val="1"/>
          <w:rtl w:val="0"/>
          <w:lang w:val="fr-FR"/>
        </w:rPr>
        <w:t>s Report:.</w:t>
      </w:r>
      <w:r>
        <w:rPr>
          <w:rtl w:val="0"/>
        </w:rPr>
        <w:t xml:space="preserve"> See reports from both Pastor Todd and Pastor Kathy.  Both were involved with the care of our members and our facilities.  See more details in their posted reports.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Motions: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Mission Team has put forth the motion for the following and requests Session approval for fund-raising activities for the 2025 calendar year</w:t>
      </w:r>
      <w:r>
        <w:rPr>
          <w:rtl w:val="0"/>
        </w:rPr>
        <w:t xml:space="preserve">  </w:t>
      </w:r>
      <w:r>
        <w:rPr>
          <w:rtl w:val="0"/>
        </w:rPr>
        <w:t>These funds are intended to augment the annual budget of the congregation.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One Great Hour Sharing special offering collected on Palm Sunday.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Pentecost special offering collected in May.  WPC will keep 40% of the funds donated and the balance will be remitted to PC(USA).  Collected on Pentecost Sunday.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Peace and Global Witness Offering - a PC(UA) special offering collected on World Communion Sunday (October).  WPC will keep 25% of the funds donate3d and balance will be remitted to PC(USA).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Joy Offering - a PC(USA) special offering, collected on Christmas Eve and remitted to PC(USA).</w:t>
      </w:r>
    </w:p>
    <w:p>
      <w:pPr>
        <w:pStyle w:val="Body"/>
        <w:bidi w:val="0"/>
      </w:pPr>
      <w:r>
        <w:rPr>
          <w:rtl w:val="0"/>
        </w:rPr>
        <w:t>All Mission motions were PASSED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WAM: a motion to consider changing third Sunday </w:t>
      </w:r>
      <w:r>
        <w:rPr>
          <w:rtl w:val="0"/>
        </w:rPr>
        <w:t>“</w:t>
      </w:r>
      <w:r>
        <w:rPr>
          <w:rtl w:val="0"/>
        </w:rPr>
        <w:t>Change for Change</w:t>
      </w:r>
      <w:r>
        <w:rPr>
          <w:rtl w:val="0"/>
        </w:rPr>
        <w:t xml:space="preserve">’ </w:t>
      </w:r>
      <w:r>
        <w:rPr>
          <w:rtl w:val="0"/>
        </w:rPr>
        <w:t xml:space="preserve">since it lands on Easter Sunday.  Due to the length and other components for the Easter service, session voted that </w:t>
      </w:r>
      <w:r>
        <w:rPr>
          <w:rtl w:val="0"/>
        </w:rPr>
        <w:t>“</w:t>
      </w:r>
      <w:r>
        <w:rPr>
          <w:rtl w:val="0"/>
        </w:rPr>
        <w:t>Change 4Change</w:t>
      </w:r>
      <w:r>
        <w:rPr>
          <w:rtl w:val="0"/>
        </w:rPr>
        <w:t xml:space="preserve">” </w:t>
      </w:r>
      <w:r>
        <w:rPr>
          <w:rtl w:val="0"/>
        </w:rPr>
        <w:t>be scheduled for Sunday, April 27.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Items:</w:t>
      </w:r>
    </w:p>
    <w:p>
      <w:pPr>
        <w:pStyle w:val="Body"/>
        <w:bidi w:val="0"/>
      </w:pPr>
      <w:r>
        <w:rPr>
          <w:rtl w:val="0"/>
        </w:rPr>
        <w:t>Need a head usher for Ash Wednesday since Waehners will be out of town.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Session voted that Ash Wednesday would not have communion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Scout Sunday will be March 9th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April 27 will be designated as Earth Sunday with a speaker scheduled.  Other activities planned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Motion for Adjournment</w:t>
      </w:r>
      <w:r>
        <w:rPr>
          <w:rtl w:val="0"/>
        </w:rPr>
        <w:t>:</w:t>
      </w:r>
      <w:r>
        <w:rPr>
          <w:rtl w:val="0"/>
        </w:rPr>
        <w:t xml:space="preserve"> Dennis moved and Michael seconded to adjourn at 7:40pm. WOW!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b w:val="1"/>
          <w:bCs w:val="1"/>
          <w:rtl w:val="0"/>
          <w:lang w:val="en-US"/>
        </w:rPr>
        <w:t>Closing Prayer</w:t>
      </w:r>
      <w:r>
        <w:rPr>
          <w:rtl w:val="0"/>
        </w:rPr>
        <w:t xml:space="preserve">:  </w:t>
      </w:r>
      <w:r>
        <w:rPr>
          <w:rtl w:val="0"/>
        </w:rPr>
        <w:t xml:space="preserve">Session closed with singing  </w:t>
      </w:r>
      <w:r>
        <w:rPr>
          <w:rtl w:val="0"/>
        </w:rPr>
        <w:t>“</w:t>
      </w:r>
      <w:r>
        <w:rPr>
          <w:rtl w:val="0"/>
        </w:rPr>
        <w:t>Jesus Loves Me</w:t>
      </w:r>
      <w:r>
        <w:rPr>
          <w:rtl w:val="0"/>
        </w:rPr>
        <w:t>’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