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287" w14:textId="4C9819D5" w:rsidR="00616C59" w:rsidRPr="001B2EAA" w:rsidRDefault="00235A1C" w:rsidP="00BC604E">
      <w:pPr>
        <w:spacing w:after="120" w:line="240" w:lineRule="auto"/>
        <w:rPr>
          <w:b/>
          <w:bCs/>
          <w:sz w:val="24"/>
          <w:szCs w:val="24"/>
        </w:rPr>
      </w:pPr>
      <w:r w:rsidRPr="001B2EAA">
        <w:rPr>
          <w:b/>
          <w:bCs/>
          <w:sz w:val="24"/>
          <w:szCs w:val="24"/>
        </w:rPr>
        <w:t xml:space="preserve">Mission Report – 2024 </w:t>
      </w:r>
    </w:p>
    <w:p w14:paraId="445C5724" w14:textId="305FCD2C" w:rsidR="00616C59" w:rsidRPr="00FB7E0B" w:rsidRDefault="00616C59" w:rsidP="00235A1C">
      <w:r w:rsidRPr="00BC604E">
        <w:rPr>
          <w:rFonts w:ascii="Calibri" w:hAnsi="Calibri" w:cs="Calibri"/>
        </w:rPr>
        <w:t xml:space="preserve">In response to Christ’s directives, the Mission Team seeks to meet the needs of the less fortunate in our community, the nation, and the world.  </w:t>
      </w:r>
      <w:r w:rsidR="00235A1C" w:rsidRPr="00BC604E">
        <w:rPr>
          <w:rFonts w:ascii="Calibri" w:hAnsi="Calibri" w:cs="Calibri"/>
        </w:rPr>
        <w:t xml:space="preserve">We serve our neighbors using the following bible imperatives:  </w:t>
      </w:r>
      <w:r w:rsidR="00235A1C" w:rsidRPr="00FB7E0B">
        <w:t>feed the hungry, shelter the homeless, clothe the naked.</w:t>
      </w:r>
      <w:r w:rsidRPr="00FB7E0B">
        <w:t xml:space="preserve"> </w:t>
      </w:r>
    </w:p>
    <w:p w14:paraId="5F159B69" w14:textId="77777777" w:rsidR="00616C59" w:rsidRPr="001B2EAA" w:rsidRDefault="00616C59" w:rsidP="00FE1CBC">
      <w:pPr>
        <w:keepNext/>
        <w:keepLines/>
        <w:spacing w:after="0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1B2EAA">
        <w:rPr>
          <w:rFonts w:ascii="Calibri" w:eastAsia="Times New Roman" w:hAnsi="Calibri" w:cs="Calibri"/>
          <w:b/>
          <w:sz w:val="24"/>
          <w:szCs w:val="24"/>
        </w:rPr>
        <w:t>Feed the Hungry</w:t>
      </w:r>
    </w:p>
    <w:p w14:paraId="5AF7EA3A" w14:textId="1AFB1DF4" w:rsidR="00616C59" w:rsidRPr="00616C59" w:rsidRDefault="00616C59" w:rsidP="00FB7E0B">
      <w:pPr>
        <w:keepNext/>
        <w:keepLines/>
        <w:spacing w:after="0" w:line="240" w:lineRule="auto"/>
        <w:rPr>
          <w:rFonts w:ascii="Tw Cen MT" w:eastAsia="Times New Roman" w:hAnsi="Tw Cen MT" w:cs="Times New Roman"/>
          <w:b/>
          <w:color w:val="14756E"/>
          <w:sz w:val="40"/>
          <w:szCs w:val="32"/>
        </w:rPr>
      </w:pPr>
      <w:r w:rsidRPr="00616C59">
        <w:rPr>
          <w:rFonts w:ascii="Calibri" w:eastAsia="Times New Roman" w:hAnsi="Calibri" w:cs="Times New Roman"/>
          <w:noProof/>
        </w:rPr>
        <w:t>From a grass root</w:t>
      </w:r>
      <w:r w:rsidR="008F28AA">
        <w:rPr>
          <w:rFonts w:ascii="Calibri" w:eastAsia="Times New Roman" w:hAnsi="Calibri" w:cs="Times New Roman"/>
          <w:noProof/>
        </w:rPr>
        <w:t>s</w:t>
      </w:r>
      <w:r w:rsidRPr="00616C59">
        <w:rPr>
          <w:rFonts w:ascii="Calibri" w:eastAsia="Times New Roman" w:hAnsi="Calibri" w:cs="Times New Roman"/>
          <w:noProof/>
        </w:rPr>
        <w:t xml:space="preserve"> assessment of Webster being a “</w:t>
      </w:r>
      <w:r w:rsidR="008F28AA">
        <w:rPr>
          <w:rFonts w:ascii="Calibri" w:eastAsia="Times New Roman" w:hAnsi="Calibri" w:cs="Times New Roman"/>
          <w:noProof/>
        </w:rPr>
        <w:t>f</w:t>
      </w:r>
      <w:r w:rsidRPr="00616C59">
        <w:rPr>
          <w:rFonts w:ascii="Calibri" w:eastAsia="Times New Roman" w:hAnsi="Calibri" w:cs="Times New Roman"/>
          <w:noProof/>
        </w:rPr>
        <w:t xml:space="preserve">ood </w:t>
      </w:r>
      <w:r w:rsidR="008F28AA">
        <w:rPr>
          <w:rFonts w:ascii="Calibri" w:eastAsia="Times New Roman" w:hAnsi="Calibri" w:cs="Times New Roman"/>
          <w:noProof/>
        </w:rPr>
        <w:t>d</w:t>
      </w:r>
      <w:r w:rsidRPr="00616C59">
        <w:rPr>
          <w:rFonts w:ascii="Calibri" w:eastAsia="Times New Roman" w:hAnsi="Calibri" w:cs="Times New Roman"/>
          <w:noProof/>
        </w:rPr>
        <w:t xml:space="preserve">esert”, our Little Free Food Pantry was born.  </w:t>
      </w:r>
      <w:r w:rsidR="00235A1C">
        <w:rPr>
          <w:rFonts w:ascii="Calibri" w:eastAsia="Times New Roman" w:hAnsi="Calibri" w:cs="Times New Roman"/>
          <w:noProof/>
        </w:rPr>
        <w:t xml:space="preserve">The Little Free Food Pantry was established in 2023 with Sandy Dwyer as the first coordinator.  </w:t>
      </w:r>
      <w:r w:rsidR="008F28AA">
        <w:rPr>
          <w:rFonts w:ascii="Calibri" w:eastAsia="Times New Roman" w:hAnsi="Calibri" w:cs="Times New Roman"/>
          <w:noProof/>
        </w:rPr>
        <w:t xml:space="preserve">In 2024, </w:t>
      </w:r>
      <w:r w:rsidR="00235A1C">
        <w:rPr>
          <w:rFonts w:ascii="Calibri" w:eastAsia="Times New Roman" w:hAnsi="Calibri" w:cs="Times New Roman"/>
          <w:noProof/>
        </w:rPr>
        <w:t xml:space="preserve">Dave Marks coordinated food purchases and organized groups within WPC to fill the pantry on a weekly basis.  </w:t>
      </w:r>
      <w:r w:rsidRPr="00616C59">
        <w:rPr>
          <w:rFonts w:ascii="Calibri" w:eastAsia="Times New Roman" w:hAnsi="Calibri" w:cs="Times New Roman"/>
          <w:noProof/>
        </w:rPr>
        <w:t xml:space="preserve">The </w:t>
      </w:r>
      <w:r w:rsidR="00235A1C">
        <w:rPr>
          <w:rFonts w:ascii="Calibri" w:eastAsia="Times New Roman" w:hAnsi="Calibri" w:cs="Times New Roman"/>
          <w:noProof/>
        </w:rPr>
        <w:t>Little Free Food Pantry provides non-perishable food items for anyone in need, 24 hours a day, seven days a week.</w:t>
      </w:r>
      <w:r w:rsidRPr="00616C59">
        <w:rPr>
          <w:rFonts w:ascii="Calibri" w:eastAsia="Times New Roman" w:hAnsi="Calibri" w:cs="Times New Roman"/>
          <w:noProof/>
        </w:rPr>
        <w:t xml:space="preserve">  </w:t>
      </w:r>
    </w:p>
    <w:p w14:paraId="31CA5715" w14:textId="3420D890" w:rsidR="00616C59" w:rsidRDefault="00235A1C" w:rsidP="00BC604E">
      <w:pPr>
        <w:spacing w:after="120" w:line="240" w:lineRule="auto"/>
        <w:rPr>
          <w:rFonts w:ascii="Calibri" w:eastAsia="Times New Roman" w:hAnsi="Calibri" w:cs="Times New Roman"/>
          <w:bCs/>
          <w:noProof/>
        </w:rPr>
      </w:pPr>
      <w:r>
        <w:rPr>
          <w:rFonts w:ascii="Calibri" w:eastAsia="Times New Roman" w:hAnsi="Calibri" w:cs="Times New Roman"/>
          <w:bCs/>
          <w:noProof/>
        </w:rPr>
        <w:t xml:space="preserve">WPC has been partnering with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McWhirter </w:t>
      </w:r>
      <w:r>
        <w:rPr>
          <w:rFonts w:ascii="Calibri" w:eastAsia="Times New Roman" w:hAnsi="Calibri" w:cs="Times New Roman"/>
          <w:bCs/>
          <w:noProof/>
        </w:rPr>
        <w:t xml:space="preserve">Elementary for several years.  In 2024, we provided food support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during Spring Break </w:t>
      </w:r>
      <w:r w:rsidR="00D5529E">
        <w:rPr>
          <w:rFonts w:ascii="Calibri" w:eastAsia="Times New Roman" w:hAnsi="Calibri" w:cs="Times New Roman"/>
          <w:bCs/>
          <w:noProof/>
        </w:rPr>
        <w:t xml:space="preserve">(60 </w:t>
      </w:r>
      <w:r w:rsidR="0071198D">
        <w:rPr>
          <w:rFonts w:ascii="Calibri" w:eastAsia="Times New Roman" w:hAnsi="Calibri" w:cs="Times New Roman"/>
          <w:bCs/>
          <w:noProof/>
        </w:rPr>
        <w:t xml:space="preserve">food bags + $20 gift card)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and Thanksgiving Break </w:t>
      </w:r>
      <w:r w:rsidR="0071198D">
        <w:rPr>
          <w:rFonts w:ascii="Calibri" w:eastAsia="Times New Roman" w:hAnsi="Calibri" w:cs="Times New Roman"/>
          <w:bCs/>
          <w:noProof/>
        </w:rPr>
        <w:t xml:space="preserve">(80 food bags + $20 gift card)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to </w:t>
      </w:r>
      <w:r w:rsidR="00ED66EB">
        <w:rPr>
          <w:rFonts w:ascii="Calibri" w:eastAsia="Times New Roman" w:hAnsi="Calibri" w:cs="Times New Roman"/>
          <w:bCs/>
          <w:noProof/>
        </w:rPr>
        <w:t xml:space="preserve">local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families.  </w:t>
      </w:r>
    </w:p>
    <w:p w14:paraId="53DC0DEC" w14:textId="292AF75F" w:rsidR="00303255" w:rsidRPr="00616C59" w:rsidRDefault="00303255" w:rsidP="00616C59">
      <w:pPr>
        <w:spacing w:after="120"/>
        <w:rPr>
          <w:rFonts w:ascii="Calibri" w:eastAsia="Times New Roman" w:hAnsi="Calibri" w:cs="Times New Roman"/>
          <w:bCs/>
          <w:noProof/>
        </w:rPr>
      </w:pPr>
      <w:r>
        <w:rPr>
          <w:rFonts w:ascii="Calibri" w:eastAsia="Times New Roman" w:hAnsi="Calibri" w:cs="Times New Roman"/>
          <w:bCs/>
          <w:noProof/>
        </w:rPr>
        <w:t xml:space="preserve">In October, WPC partnered with Interfaith Ministries of Greater Houston </w:t>
      </w:r>
      <w:r w:rsidR="00893D9A">
        <w:rPr>
          <w:rFonts w:ascii="Calibri" w:eastAsia="Times New Roman" w:hAnsi="Calibri" w:cs="Times New Roman"/>
          <w:bCs/>
          <w:noProof/>
        </w:rPr>
        <w:t xml:space="preserve">for Ani-Meals, to provide bagged dog and cat food to be </w:t>
      </w:r>
      <w:r w:rsidR="00CC5562">
        <w:rPr>
          <w:rFonts w:ascii="Calibri" w:eastAsia="Times New Roman" w:hAnsi="Calibri" w:cs="Times New Roman"/>
          <w:bCs/>
          <w:noProof/>
        </w:rPr>
        <w:t xml:space="preserve">given to seniors receiving Meals on Wheels.  Providing </w:t>
      </w:r>
      <w:r w:rsidR="003C0973">
        <w:rPr>
          <w:rFonts w:ascii="Calibri" w:eastAsia="Times New Roman" w:hAnsi="Calibri" w:cs="Times New Roman"/>
          <w:bCs/>
          <w:noProof/>
        </w:rPr>
        <w:t xml:space="preserve">dog and cat food to these seniors ensures that the seniors will be able to enjoy the </w:t>
      </w:r>
      <w:r w:rsidR="00C147CE">
        <w:rPr>
          <w:rFonts w:ascii="Calibri" w:eastAsia="Times New Roman" w:hAnsi="Calibri" w:cs="Times New Roman"/>
          <w:bCs/>
          <w:noProof/>
        </w:rPr>
        <w:t>full meal they receive and have food to share with their pet.</w:t>
      </w:r>
    </w:p>
    <w:p w14:paraId="7C182E6F" w14:textId="4EAD875A" w:rsidR="00616C59" w:rsidRPr="001B2EAA" w:rsidRDefault="000F7907" w:rsidP="00FE1CB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1B2EAA">
        <w:rPr>
          <w:rFonts w:ascii="Calibri" w:eastAsia="Times New Roman" w:hAnsi="Calibri" w:cs="Calibri"/>
          <w:b/>
          <w:bCs/>
          <w:sz w:val="24"/>
          <w:szCs w:val="24"/>
        </w:rPr>
        <w:t>Shelter the Homeless</w:t>
      </w:r>
    </w:p>
    <w:p w14:paraId="46BA59BA" w14:textId="6D3F1C55" w:rsidR="00616C59" w:rsidRPr="000F7907" w:rsidRDefault="00616C59" w:rsidP="00BC604E">
      <w:pPr>
        <w:spacing w:after="120" w:line="240" w:lineRule="auto"/>
        <w:rPr>
          <w:rFonts w:ascii="Calibri" w:eastAsia="Times New Roman" w:hAnsi="Calibri" w:cs="Calibri"/>
          <w:b/>
        </w:rPr>
      </w:pPr>
      <w:r w:rsidRPr="000F7907">
        <w:rPr>
          <w:rFonts w:ascii="Calibri" w:eastAsia="Times New Roman" w:hAnsi="Calibri" w:cs="Calibri"/>
        </w:rPr>
        <w:t>Family Promise is a national program wh</w:t>
      </w:r>
      <w:r w:rsidR="00EA450C">
        <w:rPr>
          <w:rFonts w:ascii="Calibri" w:eastAsia="Times New Roman" w:hAnsi="Calibri" w:cs="Calibri"/>
        </w:rPr>
        <w:t xml:space="preserve">ich provides shelter for </w:t>
      </w:r>
      <w:r w:rsidR="00557032">
        <w:rPr>
          <w:rFonts w:ascii="Calibri" w:eastAsia="Times New Roman" w:hAnsi="Calibri" w:cs="Calibri"/>
        </w:rPr>
        <w:t>families with children through coordinating</w:t>
      </w:r>
      <w:r w:rsidRPr="000F7907">
        <w:rPr>
          <w:rFonts w:ascii="Calibri" w:eastAsia="Times New Roman" w:hAnsi="Calibri" w:cs="Calibri"/>
        </w:rPr>
        <w:t xml:space="preserve"> communities of churches </w:t>
      </w:r>
      <w:r w:rsidR="00E97CCC">
        <w:rPr>
          <w:rFonts w:ascii="Calibri" w:eastAsia="Times New Roman" w:hAnsi="Calibri" w:cs="Calibri"/>
        </w:rPr>
        <w:t>to provide housing and meals</w:t>
      </w:r>
      <w:r w:rsidR="00207032">
        <w:rPr>
          <w:rFonts w:ascii="Calibri" w:eastAsia="Times New Roman" w:hAnsi="Calibri" w:cs="Calibri"/>
        </w:rPr>
        <w:t xml:space="preserve"> for one week every three months</w:t>
      </w:r>
      <w:r w:rsidRPr="000F7907">
        <w:rPr>
          <w:rFonts w:ascii="Calibri" w:eastAsia="Times New Roman" w:hAnsi="Calibri" w:cs="Calibri"/>
        </w:rPr>
        <w:t xml:space="preserve">.  We are partnering with </w:t>
      </w:r>
      <w:r w:rsidR="0031728C">
        <w:rPr>
          <w:rFonts w:ascii="Calibri" w:eastAsia="Times New Roman" w:hAnsi="Calibri" w:cs="Calibri"/>
        </w:rPr>
        <w:t xml:space="preserve">Bay Area Unitarian Universalist to provide meals </w:t>
      </w:r>
      <w:r w:rsidR="0078326F">
        <w:rPr>
          <w:rFonts w:ascii="Calibri" w:eastAsia="Times New Roman" w:hAnsi="Calibri" w:cs="Calibri"/>
        </w:rPr>
        <w:t>for</w:t>
      </w:r>
      <w:r w:rsidR="0031728C">
        <w:rPr>
          <w:rFonts w:ascii="Calibri" w:eastAsia="Times New Roman" w:hAnsi="Calibri" w:cs="Calibri"/>
        </w:rPr>
        <w:t xml:space="preserve"> the </w:t>
      </w:r>
      <w:r w:rsidR="00BD2946">
        <w:rPr>
          <w:rFonts w:ascii="Calibri" w:eastAsia="Times New Roman" w:hAnsi="Calibri" w:cs="Calibri"/>
        </w:rPr>
        <w:t xml:space="preserve">families we house during </w:t>
      </w:r>
      <w:r w:rsidR="003E1B29">
        <w:rPr>
          <w:rFonts w:ascii="Calibri" w:eastAsia="Times New Roman" w:hAnsi="Calibri" w:cs="Calibri"/>
        </w:rPr>
        <w:t>WPC’s</w:t>
      </w:r>
      <w:r w:rsidR="00BD2946">
        <w:rPr>
          <w:rFonts w:ascii="Calibri" w:eastAsia="Times New Roman" w:hAnsi="Calibri" w:cs="Calibri"/>
        </w:rPr>
        <w:t xml:space="preserve"> 4 host weeks each year</w:t>
      </w:r>
      <w:r w:rsidRPr="000F7907">
        <w:rPr>
          <w:rFonts w:ascii="Calibri" w:eastAsia="Times New Roman" w:hAnsi="Calibri" w:cs="Calibri"/>
        </w:rPr>
        <w:t>.</w:t>
      </w:r>
      <w:r w:rsidR="00BD2946">
        <w:rPr>
          <w:rFonts w:ascii="Calibri" w:eastAsia="Times New Roman" w:hAnsi="Calibri" w:cs="Calibri"/>
        </w:rPr>
        <w:t xml:space="preserve">  </w:t>
      </w:r>
      <w:r w:rsidR="005378D2">
        <w:rPr>
          <w:rFonts w:ascii="Calibri" w:eastAsia="Times New Roman" w:hAnsi="Calibri" w:cs="Calibri"/>
        </w:rPr>
        <w:t xml:space="preserve">In 2024, WPC hosted </w:t>
      </w:r>
      <w:r w:rsidR="002D6A7B">
        <w:rPr>
          <w:rFonts w:ascii="Calibri" w:eastAsia="Times New Roman" w:hAnsi="Calibri" w:cs="Calibri"/>
        </w:rPr>
        <w:t xml:space="preserve">eleven families during three host weeks. </w:t>
      </w:r>
      <w:r w:rsidR="00BD2946">
        <w:rPr>
          <w:rFonts w:ascii="Calibri" w:eastAsia="Times New Roman" w:hAnsi="Calibri" w:cs="Calibri"/>
        </w:rPr>
        <w:t xml:space="preserve">In 2025, we will look for ways to expand our partnership with </w:t>
      </w:r>
      <w:r w:rsidR="0078326F">
        <w:rPr>
          <w:rFonts w:ascii="Calibri" w:eastAsia="Times New Roman" w:hAnsi="Calibri" w:cs="Calibri"/>
        </w:rPr>
        <w:t xml:space="preserve">other churches to ensure that we can continue to </w:t>
      </w:r>
      <w:r w:rsidR="00AB1E47">
        <w:rPr>
          <w:rFonts w:ascii="Calibri" w:eastAsia="Times New Roman" w:hAnsi="Calibri" w:cs="Calibri"/>
        </w:rPr>
        <w:t>be a host congregation.</w:t>
      </w:r>
    </w:p>
    <w:p w14:paraId="05A237FF" w14:textId="3A2E8E98" w:rsidR="00616C59" w:rsidRPr="00244C7F" w:rsidRDefault="00EB3590" w:rsidP="00244C7F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Through our partnership</w:t>
      </w:r>
      <w:r w:rsidR="00616C59" w:rsidRPr="00616C59">
        <w:rPr>
          <w:rFonts w:ascii="Calibri" w:eastAsia="Times New Roman" w:hAnsi="Calibri" w:cs="Times New Roman"/>
        </w:rPr>
        <w:t xml:space="preserve"> with ICM</w:t>
      </w:r>
      <w:r w:rsidR="00A8016D">
        <w:rPr>
          <w:rFonts w:ascii="Calibri" w:eastAsia="Times New Roman" w:hAnsi="Calibri" w:cs="Times New Roman"/>
        </w:rPr>
        <w:t>,</w:t>
      </w:r>
      <w:r w:rsidR="00616C59" w:rsidRPr="00616C59">
        <w:rPr>
          <w:rFonts w:ascii="Calibri" w:eastAsia="Times New Roman" w:hAnsi="Calibri" w:cs="Times New Roman"/>
        </w:rPr>
        <w:t xml:space="preserve"> we provide financial assistance to </w:t>
      </w:r>
      <w:r>
        <w:rPr>
          <w:rFonts w:ascii="Calibri" w:eastAsia="Times New Roman" w:hAnsi="Calibri" w:cs="Times New Roman"/>
        </w:rPr>
        <w:t xml:space="preserve">community members in </w:t>
      </w:r>
      <w:r w:rsidR="00616C59" w:rsidRPr="00616C59">
        <w:rPr>
          <w:rFonts w:ascii="Calibri" w:eastAsia="Times New Roman" w:hAnsi="Calibri" w:cs="Times New Roman"/>
        </w:rPr>
        <w:t xml:space="preserve">the Clear Creek and Friendswood school districts to </w:t>
      </w:r>
      <w:r w:rsidR="00934B3E">
        <w:rPr>
          <w:rFonts w:ascii="Calibri" w:eastAsia="Times New Roman" w:hAnsi="Calibri" w:cs="Times New Roman"/>
        </w:rPr>
        <w:t>prevent</w:t>
      </w:r>
      <w:r w:rsidR="00616C59" w:rsidRPr="00616C59">
        <w:rPr>
          <w:rFonts w:ascii="Calibri" w:eastAsia="Times New Roman" w:hAnsi="Calibri" w:cs="Times New Roman"/>
        </w:rPr>
        <w:t xml:space="preserve"> families from being evicted.  </w:t>
      </w:r>
      <w:r w:rsidR="00E275EC">
        <w:rPr>
          <w:rFonts w:ascii="Calibri" w:eastAsia="Times New Roman" w:hAnsi="Calibri" w:cs="Times New Roman"/>
        </w:rPr>
        <w:t xml:space="preserve">During 2024, 48 families received rental </w:t>
      </w:r>
      <w:r w:rsidR="00B12748">
        <w:rPr>
          <w:rFonts w:ascii="Calibri" w:eastAsia="Times New Roman" w:hAnsi="Calibri" w:cs="Times New Roman"/>
        </w:rPr>
        <w:t xml:space="preserve">assistance.  </w:t>
      </w:r>
      <w:r w:rsidR="0003673F">
        <w:rPr>
          <w:rFonts w:ascii="Calibri" w:eastAsia="Times New Roman" w:hAnsi="Calibri" w:cs="Times New Roman"/>
        </w:rPr>
        <w:t>Additional financial support was provided to 13 families for utility assistance and 2 families received transportation assistance.</w:t>
      </w:r>
      <w:r w:rsidR="008C73AC">
        <w:rPr>
          <w:rFonts w:ascii="Calibri" w:eastAsia="Times New Roman" w:hAnsi="Calibri" w:cs="Times New Roman"/>
        </w:rPr>
        <w:t xml:space="preserve">  </w:t>
      </w:r>
      <w:r w:rsidR="00934B3E">
        <w:rPr>
          <w:rFonts w:ascii="Calibri" w:eastAsia="Times New Roman" w:hAnsi="Calibri" w:cs="Times New Roman"/>
        </w:rPr>
        <w:t xml:space="preserve">Through </w:t>
      </w:r>
      <w:r w:rsidR="00CF6FAF">
        <w:rPr>
          <w:rFonts w:ascii="Calibri" w:eastAsia="Times New Roman" w:hAnsi="Calibri" w:cs="Times New Roman"/>
        </w:rPr>
        <w:t xml:space="preserve">this </w:t>
      </w:r>
      <w:r w:rsidR="00934B3E">
        <w:rPr>
          <w:rFonts w:ascii="Calibri" w:eastAsia="Times New Roman" w:hAnsi="Calibri" w:cs="Times New Roman"/>
        </w:rPr>
        <w:t>collaboration</w:t>
      </w:r>
      <w:r w:rsidR="00616C59" w:rsidRPr="00616C59">
        <w:rPr>
          <w:rFonts w:ascii="Calibri" w:eastAsia="Times New Roman" w:hAnsi="Calibri" w:cs="Times New Roman"/>
        </w:rPr>
        <w:t xml:space="preserve"> with ICM and by </w:t>
      </w:r>
      <w:r w:rsidR="00934B3E">
        <w:rPr>
          <w:rFonts w:ascii="Calibri" w:eastAsia="Times New Roman" w:hAnsi="Calibri" w:cs="Times New Roman"/>
        </w:rPr>
        <w:t xml:space="preserve">combining our efforts with </w:t>
      </w:r>
      <w:r w:rsidR="00A8016D">
        <w:rPr>
          <w:rFonts w:ascii="Calibri" w:eastAsia="Times New Roman" w:hAnsi="Calibri" w:cs="Times New Roman"/>
        </w:rPr>
        <w:t>other Family Promise of Clear Creek member churches,</w:t>
      </w:r>
      <w:r w:rsidR="00616C59" w:rsidRPr="00616C59">
        <w:rPr>
          <w:rFonts w:ascii="Calibri" w:eastAsia="Times New Roman" w:hAnsi="Calibri" w:cs="Times New Roman"/>
        </w:rPr>
        <w:t xml:space="preserve"> we can make a larger impact </w:t>
      </w:r>
      <w:proofErr w:type="gramStart"/>
      <w:r w:rsidR="00616C59" w:rsidRPr="00616C59">
        <w:rPr>
          <w:rFonts w:ascii="Calibri" w:eastAsia="Times New Roman" w:hAnsi="Calibri" w:cs="Times New Roman"/>
        </w:rPr>
        <w:t>in</w:t>
      </w:r>
      <w:proofErr w:type="gramEnd"/>
      <w:r w:rsidR="00790DC4">
        <w:rPr>
          <w:rFonts w:ascii="Calibri" w:eastAsia="Times New Roman" w:hAnsi="Calibri" w:cs="Times New Roman"/>
        </w:rPr>
        <w:t xml:space="preserve"> our</w:t>
      </w:r>
      <w:r w:rsidR="00616C59" w:rsidRPr="00616C59">
        <w:rPr>
          <w:rFonts w:ascii="Calibri" w:eastAsia="Times New Roman" w:hAnsi="Calibri" w:cs="Times New Roman"/>
        </w:rPr>
        <w:t xml:space="preserve"> community</w:t>
      </w:r>
      <w:r w:rsidR="00B94DE6">
        <w:rPr>
          <w:rFonts w:ascii="Calibri" w:eastAsia="Times New Roman" w:hAnsi="Calibri" w:cs="Times New Roman"/>
        </w:rPr>
        <w:t xml:space="preserve"> than any of these organizations would be able to do alone</w:t>
      </w:r>
      <w:r w:rsidR="00616C59" w:rsidRPr="00616C59">
        <w:rPr>
          <w:rFonts w:ascii="Calibri" w:eastAsia="Times New Roman" w:hAnsi="Calibri" w:cs="Times New Roman"/>
        </w:rPr>
        <w:t xml:space="preserve">. </w:t>
      </w:r>
      <w:r w:rsidR="008E3F76">
        <w:rPr>
          <w:rFonts w:ascii="Calibri" w:eastAsia="Times New Roman" w:hAnsi="Calibri" w:cs="Times New Roman"/>
        </w:rPr>
        <w:t xml:space="preserve"> </w:t>
      </w:r>
    </w:p>
    <w:p w14:paraId="3B4ADB86" w14:textId="77777777" w:rsidR="00616C59" w:rsidRPr="001B2EAA" w:rsidRDefault="00616C59" w:rsidP="00FE1CB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1B2EAA">
        <w:rPr>
          <w:rFonts w:ascii="Calibri" w:eastAsia="Times New Roman" w:hAnsi="Calibri" w:cs="Calibri"/>
          <w:b/>
          <w:bCs/>
          <w:sz w:val="24"/>
          <w:szCs w:val="24"/>
        </w:rPr>
        <w:t>Clothe the Naked</w:t>
      </w:r>
    </w:p>
    <w:p w14:paraId="0D36E7A4" w14:textId="3154A279" w:rsidR="00616C59" w:rsidRPr="00616C59" w:rsidRDefault="00616C59" w:rsidP="00CD3734">
      <w:pPr>
        <w:spacing w:after="120" w:line="240" w:lineRule="auto"/>
        <w:rPr>
          <w:rFonts w:ascii="Calibri" w:eastAsia="Times New Roman" w:hAnsi="Calibri" w:cs="Times New Roman"/>
        </w:rPr>
      </w:pPr>
      <w:r w:rsidRPr="00616C59">
        <w:rPr>
          <w:rFonts w:ascii="Calibri" w:eastAsia="Times New Roman" w:hAnsi="Calibri" w:cs="Times New Roman"/>
        </w:rPr>
        <w:t>Love Thy Neighbor is a</w:t>
      </w:r>
      <w:r w:rsidR="00790DC4">
        <w:rPr>
          <w:rFonts w:ascii="Calibri" w:eastAsia="Times New Roman" w:hAnsi="Calibri" w:cs="Times New Roman"/>
        </w:rPr>
        <w:t xml:space="preserve"> </w:t>
      </w:r>
      <w:r w:rsidRPr="00616C59">
        <w:rPr>
          <w:rFonts w:ascii="Calibri" w:eastAsia="Times New Roman" w:hAnsi="Calibri" w:cs="Times New Roman"/>
        </w:rPr>
        <w:t>grass root</w:t>
      </w:r>
      <w:r w:rsidR="00790DC4">
        <w:rPr>
          <w:rFonts w:ascii="Calibri" w:eastAsia="Times New Roman" w:hAnsi="Calibri" w:cs="Times New Roman"/>
        </w:rPr>
        <w:t>s</w:t>
      </w:r>
      <w:r w:rsidRPr="00616C59">
        <w:rPr>
          <w:rFonts w:ascii="Calibri" w:eastAsia="Times New Roman" w:hAnsi="Calibri" w:cs="Times New Roman"/>
        </w:rPr>
        <w:t xml:space="preserve"> mission </w:t>
      </w:r>
      <w:r w:rsidR="00790DC4">
        <w:rPr>
          <w:rFonts w:ascii="Calibri" w:eastAsia="Times New Roman" w:hAnsi="Calibri" w:cs="Times New Roman"/>
        </w:rPr>
        <w:t>started by WPC member Missy Rorrer</w:t>
      </w:r>
      <w:r w:rsidR="00167A4F">
        <w:rPr>
          <w:rFonts w:ascii="Calibri" w:eastAsia="Times New Roman" w:hAnsi="Calibri" w:cs="Times New Roman"/>
        </w:rPr>
        <w:t xml:space="preserve">, in which </w:t>
      </w:r>
      <w:r w:rsidRPr="00616C59">
        <w:rPr>
          <w:rFonts w:ascii="Calibri" w:eastAsia="Times New Roman" w:hAnsi="Calibri" w:cs="Times New Roman"/>
        </w:rPr>
        <w:t xml:space="preserve">we partner with </w:t>
      </w:r>
      <w:r w:rsidR="00167A4F">
        <w:rPr>
          <w:rFonts w:ascii="Calibri" w:eastAsia="Times New Roman" w:hAnsi="Calibri" w:cs="Times New Roman"/>
        </w:rPr>
        <w:t>Evang</w:t>
      </w:r>
      <w:r w:rsidR="00BD3D75">
        <w:rPr>
          <w:rFonts w:ascii="Calibri" w:eastAsia="Times New Roman" w:hAnsi="Calibri" w:cs="Times New Roman"/>
        </w:rPr>
        <w:t>elism Temple</w:t>
      </w:r>
      <w:r w:rsidRPr="00616C59">
        <w:rPr>
          <w:rFonts w:ascii="Calibri" w:eastAsia="Times New Roman" w:hAnsi="Calibri" w:cs="Times New Roman"/>
        </w:rPr>
        <w:t xml:space="preserve"> to provide </w:t>
      </w:r>
      <w:r w:rsidR="00BD3D75">
        <w:rPr>
          <w:rFonts w:ascii="Calibri" w:eastAsia="Times New Roman" w:hAnsi="Calibri" w:cs="Times New Roman"/>
        </w:rPr>
        <w:t xml:space="preserve">clothing, blankets, and </w:t>
      </w:r>
      <w:r w:rsidRPr="00616C59">
        <w:rPr>
          <w:rFonts w:ascii="Calibri" w:eastAsia="Times New Roman" w:hAnsi="Calibri" w:cs="Times New Roman"/>
        </w:rPr>
        <w:t xml:space="preserve">hygiene bags for the homeless in the community within a 25-mile radius.  Our “Shoe Hospital” </w:t>
      </w:r>
      <w:r w:rsidR="00EC1B22">
        <w:rPr>
          <w:rFonts w:ascii="Calibri" w:eastAsia="Times New Roman" w:hAnsi="Calibri" w:cs="Times New Roman"/>
        </w:rPr>
        <w:t xml:space="preserve">is </w:t>
      </w:r>
      <w:r w:rsidR="00620A1D">
        <w:rPr>
          <w:rFonts w:ascii="Calibri" w:eastAsia="Times New Roman" w:hAnsi="Calibri" w:cs="Times New Roman"/>
        </w:rPr>
        <w:t xml:space="preserve">a mission project started by Phyllis Koenig.  Phyllis </w:t>
      </w:r>
      <w:r w:rsidRPr="00616C59">
        <w:rPr>
          <w:rFonts w:ascii="Calibri" w:eastAsia="Times New Roman" w:hAnsi="Calibri" w:cs="Times New Roman"/>
        </w:rPr>
        <w:t>takes slightly used tennis shoes and rehabilitates them back to “new-like” appearance.  These shoes are lovingly restored and given to any</w:t>
      </w:r>
      <w:r w:rsidR="00B62965">
        <w:rPr>
          <w:rFonts w:ascii="Calibri" w:eastAsia="Times New Roman" w:hAnsi="Calibri" w:cs="Times New Roman"/>
        </w:rPr>
        <w:t xml:space="preserve">one </w:t>
      </w:r>
      <w:r w:rsidRPr="00616C59">
        <w:rPr>
          <w:rFonts w:ascii="Calibri" w:eastAsia="Times New Roman" w:hAnsi="Calibri" w:cs="Times New Roman"/>
        </w:rPr>
        <w:t xml:space="preserve">in need.  </w:t>
      </w:r>
      <w:r w:rsidR="008403E6">
        <w:rPr>
          <w:rFonts w:ascii="Calibri" w:eastAsia="Times New Roman" w:hAnsi="Calibri" w:cs="Times New Roman"/>
        </w:rPr>
        <w:t>In 2024, 240 pairs of shoes were distributed.</w:t>
      </w:r>
    </w:p>
    <w:p w14:paraId="292881C8" w14:textId="7DC62290" w:rsidR="00616C59" w:rsidRPr="001B2EAA" w:rsidRDefault="001B2EAA" w:rsidP="00FE1CB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B2EAA">
        <w:rPr>
          <w:rFonts w:ascii="Calibri" w:hAnsi="Calibri" w:cs="Calibri"/>
          <w:b/>
          <w:bCs/>
          <w:sz w:val="24"/>
          <w:szCs w:val="24"/>
        </w:rPr>
        <w:t>We are a Connectional Church</w:t>
      </w:r>
    </w:p>
    <w:p w14:paraId="7D58FADF" w14:textId="08ECEFFB" w:rsidR="001B2EAA" w:rsidRPr="001B2EAA" w:rsidRDefault="006C4544">
      <w:pPr>
        <w:rPr>
          <w:rFonts w:ascii="Calibri" w:hAnsi="Calibri" w:cs="Calibri"/>
        </w:rPr>
      </w:pPr>
      <w:r>
        <w:rPr>
          <w:rFonts w:ascii="Calibri" w:hAnsi="Calibri" w:cs="Calibri"/>
        </w:rPr>
        <w:t>As part of Presbyterian Church USA, WPC collects four special offerings each year</w:t>
      </w:r>
      <w:r w:rsidR="00296468">
        <w:rPr>
          <w:rFonts w:ascii="Calibri" w:hAnsi="Calibri" w:cs="Calibri"/>
        </w:rPr>
        <w:t xml:space="preserve"> </w:t>
      </w:r>
      <w:r w:rsidR="00EF180B">
        <w:rPr>
          <w:rFonts w:ascii="Calibri" w:hAnsi="Calibri" w:cs="Calibri"/>
        </w:rPr>
        <w:t>–</w:t>
      </w:r>
      <w:r w:rsidR="00296468">
        <w:rPr>
          <w:rFonts w:ascii="Calibri" w:hAnsi="Calibri" w:cs="Calibri"/>
        </w:rPr>
        <w:t xml:space="preserve"> </w:t>
      </w:r>
      <w:r w:rsidR="00EF180B">
        <w:rPr>
          <w:rFonts w:ascii="Calibri" w:hAnsi="Calibri" w:cs="Calibri"/>
        </w:rPr>
        <w:t>One Great Hour of Sharing, Pentecost, Peace and Global Witness, and Christmas Joy</w:t>
      </w:r>
      <w:r w:rsidR="00612587">
        <w:rPr>
          <w:rFonts w:ascii="Calibri" w:hAnsi="Calibri" w:cs="Calibri"/>
        </w:rPr>
        <w:t xml:space="preserve">.  </w:t>
      </w:r>
      <w:r w:rsidR="0067157F">
        <w:rPr>
          <w:rFonts w:ascii="Calibri" w:hAnsi="Calibri" w:cs="Calibri"/>
        </w:rPr>
        <w:t>For t</w:t>
      </w:r>
      <w:r w:rsidR="00612587">
        <w:rPr>
          <w:rFonts w:ascii="Calibri" w:hAnsi="Calibri" w:cs="Calibri"/>
        </w:rPr>
        <w:t xml:space="preserve">wo of these offerings – Pentecost and Peace and Global Witness </w:t>
      </w:r>
      <w:r w:rsidR="0067157F">
        <w:rPr>
          <w:rFonts w:ascii="Calibri" w:hAnsi="Calibri" w:cs="Calibri"/>
        </w:rPr>
        <w:t>–</w:t>
      </w:r>
      <w:r w:rsidR="00612587">
        <w:rPr>
          <w:rFonts w:ascii="Calibri" w:hAnsi="Calibri" w:cs="Calibri"/>
        </w:rPr>
        <w:t xml:space="preserve"> </w:t>
      </w:r>
      <w:r w:rsidR="0067157F">
        <w:rPr>
          <w:rFonts w:ascii="Calibri" w:hAnsi="Calibri" w:cs="Calibri"/>
        </w:rPr>
        <w:t xml:space="preserve">WPC keeps a share of the funds collected to support </w:t>
      </w:r>
      <w:r w:rsidR="00CD3734">
        <w:rPr>
          <w:rFonts w:ascii="Calibri" w:hAnsi="Calibri" w:cs="Calibri"/>
        </w:rPr>
        <w:t xml:space="preserve">missions for youth at risk and </w:t>
      </w:r>
      <w:r w:rsidR="005A2EE1">
        <w:rPr>
          <w:rFonts w:ascii="Calibri" w:hAnsi="Calibri" w:cs="Calibri"/>
        </w:rPr>
        <w:t xml:space="preserve">organizations supporting peacemaking.  WPC also </w:t>
      </w:r>
      <w:r w:rsidR="006C5CC7">
        <w:rPr>
          <w:rFonts w:ascii="Calibri" w:hAnsi="Calibri" w:cs="Calibri"/>
        </w:rPr>
        <w:t>supports our local Presbytery Office – Presbytery of New Covenant.</w:t>
      </w:r>
    </w:p>
    <w:sectPr w:rsidR="001B2EAA" w:rsidRPr="001B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59"/>
    <w:rsid w:val="0003673F"/>
    <w:rsid w:val="00091935"/>
    <w:rsid w:val="000F7907"/>
    <w:rsid w:val="0013182A"/>
    <w:rsid w:val="00150844"/>
    <w:rsid w:val="00167A4F"/>
    <w:rsid w:val="001B2EAA"/>
    <w:rsid w:val="00207032"/>
    <w:rsid w:val="00235A1C"/>
    <w:rsid w:val="00244C7F"/>
    <w:rsid w:val="00296468"/>
    <w:rsid w:val="002D52EC"/>
    <w:rsid w:val="002D6A7B"/>
    <w:rsid w:val="00303255"/>
    <w:rsid w:val="0031728C"/>
    <w:rsid w:val="003C0973"/>
    <w:rsid w:val="003E1B29"/>
    <w:rsid w:val="004D03CE"/>
    <w:rsid w:val="005378D2"/>
    <w:rsid w:val="00557032"/>
    <w:rsid w:val="005774D1"/>
    <w:rsid w:val="005A2EE1"/>
    <w:rsid w:val="00612587"/>
    <w:rsid w:val="00616C59"/>
    <w:rsid w:val="00620A1D"/>
    <w:rsid w:val="0067157F"/>
    <w:rsid w:val="006C4544"/>
    <w:rsid w:val="006C5CC7"/>
    <w:rsid w:val="006D4E65"/>
    <w:rsid w:val="006E702B"/>
    <w:rsid w:val="0071198D"/>
    <w:rsid w:val="00780442"/>
    <w:rsid w:val="0078326F"/>
    <w:rsid w:val="00790DC4"/>
    <w:rsid w:val="008403E6"/>
    <w:rsid w:val="0084663E"/>
    <w:rsid w:val="00862373"/>
    <w:rsid w:val="00893D9A"/>
    <w:rsid w:val="008B71B3"/>
    <w:rsid w:val="008C73AC"/>
    <w:rsid w:val="008E3F76"/>
    <w:rsid w:val="008F28AA"/>
    <w:rsid w:val="0091493A"/>
    <w:rsid w:val="00934B3E"/>
    <w:rsid w:val="00A8016D"/>
    <w:rsid w:val="00AB1E47"/>
    <w:rsid w:val="00AE00C9"/>
    <w:rsid w:val="00B12748"/>
    <w:rsid w:val="00B62965"/>
    <w:rsid w:val="00B94DE6"/>
    <w:rsid w:val="00BC604E"/>
    <w:rsid w:val="00BD2946"/>
    <w:rsid w:val="00BD3D75"/>
    <w:rsid w:val="00C147CE"/>
    <w:rsid w:val="00CA6A91"/>
    <w:rsid w:val="00CC5562"/>
    <w:rsid w:val="00CD3734"/>
    <w:rsid w:val="00CF6FAF"/>
    <w:rsid w:val="00D5529E"/>
    <w:rsid w:val="00E275EC"/>
    <w:rsid w:val="00E97CCC"/>
    <w:rsid w:val="00EA450C"/>
    <w:rsid w:val="00EB3590"/>
    <w:rsid w:val="00EC1B22"/>
    <w:rsid w:val="00ED66EB"/>
    <w:rsid w:val="00EF180B"/>
    <w:rsid w:val="00FB7E0B"/>
    <w:rsid w:val="00F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4B9B"/>
  <w15:chartTrackingRefBased/>
  <w15:docId w15:val="{E6DA2F9C-BA15-4A8C-A015-DE0D6969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59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59"/>
    <w:rPr>
      <w:b/>
      <w:bCs/>
      <w:smallCaps/>
      <w:color w:val="0F4761" w:themeColor="accent1" w:themeShade="BF"/>
      <w:spacing w:val="5"/>
    </w:rPr>
  </w:style>
  <w:style w:type="paragraph" w:customStyle="1" w:styleId="Introduction">
    <w:name w:val="Introduction"/>
    <w:basedOn w:val="Normal"/>
    <w:next w:val="Normal"/>
    <w:link w:val="IntroductionChar"/>
    <w:uiPriority w:val="12"/>
    <w:rsid w:val="00616C59"/>
    <w:pPr>
      <w:spacing w:before="240"/>
    </w:pPr>
    <w:rPr>
      <w:sz w:val="32"/>
      <w:szCs w:val="32"/>
    </w:rPr>
  </w:style>
  <w:style w:type="character" w:customStyle="1" w:styleId="IntroductionChar">
    <w:name w:val="Introduction Char"/>
    <w:basedOn w:val="DefaultParagraphFont"/>
    <w:link w:val="Introduction"/>
    <w:uiPriority w:val="12"/>
    <w:rsid w:val="00616C59"/>
    <w:rPr>
      <w:rFonts w:eastAsiaTheme="minorEastAsia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Dixon</dc:creator>
  <cp:keywords/>
  <dc:description/>
  <cp:lastModifiedBy>Kimberly Läte</cp:lastModifiedBy>
  <cp:revision>59</cp:revision>
  <dcterms:created xsi:type="dcterms:W3CDTF">2025-01-27T21:02:00Z</dcterms:created>
  <dcterms:modified xsi:type="dcterms:W3CDTF">2025-01-31T16:11:00Z</dcterms:modified>
</cp:coreProperties>
</file>