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7E" w:rsidRPr="00E34D3D" w:rsidRDefault="006B7C40" w:rsidP="006B7C40">
      <w:pPr>
        <w:jc w:val="center"/>
        <w:rPr>
          <w:rFonts w:cstheme="minorHAnsi"/>
          <w:sz w:val="24"/>
          <w:szCs w:val="24"/>
        </w:rPr>
      </w:pPr>
      <w:r w:rsidRPr="00E34D3D">
        <w:rPr>
          <w:rFonts w:cstheme="minorHAnsi"/>
          <w:sz w:val="24"/>
          <w:szCs w:val="24"/>
        </w:rPr>
        <w:t>Webster Presbyterian Church</w:t>
      </w:r>
    </w:p>
    <w:p w:rsidR="006B7C40" w:rsidRPr="00E34D3D" w:rsidRDefault="00A368B4" w:rsidP="006B7C40">
      <w:pPr>
        <w:jc w:val="center"/>
        <w:rPr>
          <w:rFonts w:cstheme="minorHAnsi"/>
          <w:sz w:val="24"/>
          <w:szCs w:val="24"/>
        </w:rPr>
      </w:pPr>
      <w:r>
        <w:rPr>
          <w:rFonts w:cstheme="minorHAnsi"/>
          <w:sz w:val="24"/>
          <w:szCs w:val="24"/>
        </w:rPr>
        <w:t>Annual Congregation Meeting</w:t>
      </w:r>
      <w:r w:rsidR="00C4399E">
        <w:rPr>
          <w:rFonts w:cstheme="minorHAnsi"/>
          <w:sz w:val="24"/>
          <w:szCs w:val="24"/>
        </w:rPr>
        <w:t xml:space="preserve"> - </w:t>
      </w:r>
      <w:r w:rsidR="006B7C40" w:rsidRPr="00E34D3D">
        <w:rPr>
          <w:rFonts w:cstheme="minorHAnsi"/>
          <w:sz w:val="24"/>
          <w:szCs w:val="24"/>
        </w:rPr>
        <w:t xml:space="preserve">February </w:t>
      </w:r>
      <w:r>
        <w:rPr>
          <w:rFonts w:cstheme="minorHAnsi"/>
          <w:sz w:val="24"/>
          <w:szCs w:val="24"/>
        </w:rPr>
        <w:t>5</w:t>
      </w:r>
      <w:r w:rsidR="006B7C40" w:rsidRPr="00E34D3D">
        <w:rPr>
          <w:rFonts w:cstheme="minorHAnsi"/>
          <w:sz w:val="24"/>
          <w:szCs w:val="24"/>
        </w:rPr>
        <w:t>, 2023</w:t>
      </w:r>
    </w:p>
    <w:p w:rsidR="006B7C40" w:rsidRPr="00E34D3D" w:rsidRDefault="006B7C40" w:rsidP="006B7C40">
      <w:pPr>
        <w:jc w:val="center"/>
        <w:rPr>
          <w:rFonts w:cstheme="minorHAnsi"/>
          <w:sz w:val="24"/>
          <w:szCs w:val="24"/>
        </w:rPr>
      </w:pPr>
    </w:p>
    <w:p w:rsidR="00A368B4" w:rsidRDefault="00A368B4" w:rsidP="006B7C40">
      <w:pPr>
        <w:rPr>
          <w:rFonts w:cstheme="minorHAnsi"/>
          <w:sz w:val="24"/>
          <w:szCs w:val="24"/>
        </w:rPr>
      </w:pPr>
      <w:r>
        <w:rPr>
          <w:rFonts w:cstheme="minorHAnsi"/>
          <w:sz w:val="24"/>
          <w:szCs w:val="24"/>
        </w:rPr>
        <w:t xml:space="preserve">The annual Congregational Meeting of Webster Presbyterian Church was opened in prayer by Rev. Dr. Keith </w:t>
      </w:r>
      <w:proofErr w:type="spellStart"/>
      <w:r>
        <w:rPr>
          <w:rFonts w:cstheme="minorHAnsi"/>
          <w:sz w:val="24"/>
          <w:szCs w:val="24"/>
        </w:rPr>
        <w:t>Uffmann</w:t>
      </w:r>
      <w:proofErr w:type="spellEnd"/>
      <w:r>
        <w:rPr>
          <w:rFonts w:cstheme="minorHAnsi"/>
          <w:sz w:val="24"/>
          <w:szCs w:val="24"/>
        </w:rPr>
        <w:t>.</w:t>
      </w:r>
      <w:r w:rsidR="00C4399E">
        <w:rPr>
          <w:rFonts w:cstheme="minorHAnsi"/>
          <w:sz w:val="24"/>
          <w:szCs w:val="24"/>
        </w:rPr>
        <w:t xml:space="preserve">  </w:t>
      </w:r>
      <w:r>
        <w:rPr>
          <w:rFonts w:cstheme="minorHAnsi"/>
          <w:sz w:val="24"/>
          <w:szCs w:val="24"/>
        </w:rPr>
        <w:t>A quorum was established at 11:30 am.</w:t>
      </w:r>
    </w:p>
    <w:p w:rsidR="00A368B4" w:rsidRDefault="00A368B4" w:rsidP="006B7C40">
      <w:pPr>
        <w:rPr>
          <w:rFonts w:cstheme="minorHAnsi"/>
          <w:sz w:val="24"/>
          <w:szCs w:val="24"/>
        </w:rPr>
      </w:pPr>
    </w:p>
    <w:p w:rsidR="00A368B4" w:rsidRDefault="00A368B4" w:rsidP="006B7C40">
      <w:pPr>
        <w:rPr>
          <w:rFonts w:cstheme="minorHAnsi"/>
          <w:sz w:val="24"/>
          <w:szCs w:val="24"/>
        </w:rPr>
      </w:pPr>
      <w:r>
        <w:rPr>
          <w:rFonts w:cstheme="minorHAnsi"/>
          <w:sz w:val="24"/>
          <w:szCs w:val="24"/>
        </w:rPr>
        <w:t xml:space="preserve">It was reported that all annual committee reports were online on the Family of Faith page. </w:t>
      </w:r>
      <w:r w:rsidR="00832926">
        <w:rPr>
          <w:rFonts w:cstheme="minorHAnsi"/>
          <w:sz w:val="24"/>
          <w:szCs w:val="24"/>
        </w:rPr>
        <w:t xml:space="preserve">The Clerk to Session’s 2022 Membership Report was provided in the packet. </w:t>
      </w:r>
      <w:r>
        <w:rPr>
          <w:rFonts w:cstheme="minorHAnsi"/>
          <w:sz w:val="24"/>
          <w:szCs w:val="24"/>
        </w:rPr>
        <w:t xml:space="preserve"> </w:t>
      </w:r>
      <w:r w:rsidR="00C4399E">
        <w:rPr>
          <w:rFonts w:cstheme="minorHAnsi"/>
          <w:sz w:val="24"/>
          <w:szCs w:val="24"/>
        </w:rPr>
        <w:t>T</w:t>
      </w:r>
      <w:r w:rsidR="00203B72">
        <w:rPr>
          <w:rFonts w:cstheme="minorHAnsi"/>
          <w:sz w:val="24"/>
          <w:szCs w:val="24"/>
        </w:rPr>
        <w:t xml:space="preserve">he purpose of this meeting was to receive the Treasurer’s Report, to approve the Terms of Call for Rev. Dr. Keith </w:t>
      </w:r>
      <w:proofErr w:type="spellStart"/>
      <w:r w:rsidR="00203B72">
        <w:rPr>
          <w:rFonts w:cstheme="minorHAnsi"/>
          <w:sz w:val="24"/>
          <w:szCs w:val="24"/>
        </w:rPr>
        <w:t>Uffman</w:t>
      </w:r>
      <w:proofErr w:type="spellEnd"/>
      <w:r w:rsidR="00203B72">
        <w:rPr>
          <w:rFonts w:cstheme="minorHAnsi"/>
          <w:sz w:val="24"/>
          <w:szCs w:val="24"/>
        </w:rPr>
        <w:t>, and to be informed that the Session of WPC had approved a balanced budget for 2023 of $574,960, an amount equivalent to 2022 support levels.</w:t>
      </w:r>
    </w:p>
    <w:p w:rsidR="00A368B4" w:rsidRDefault="00A368B4" w:rsidP="006B7C40">
      <w:pPr>
        <w:rPr>
          <w:rFonts w:cstheme="minorHAnsi"/>
          <w:sz w:val="24"/>
          <w:szCs w:val="24"/>
        </w:rPr>
      </w:pPr>
    </w:p>
    <w:p w:rsidR="00A368B4" w:rsidRDefault="00A368B4" w:rsidP="006B7C40">
      <w:pPr>
        <w:rPr>
          <w:rFonts w:cstheme="minorHAnsi"/>
          <w:sz w:val="24"/>
          <w:szCs w:val="24"/>
        </w:rPr>
      </w:pPr>
      <w:r>
        <w:rPr>
          <w:rFonts w:cstheme="minorHAnsi"/>
          <w:sz w:val="24"/>
          <w:szCs w:val="24"/>
        </w:rPr>
        <w:t>Treasurer Kevin Snowden</w:t>
      </w:r>
      <w:r w:rsidR="00203B72">
        <w:rPr>
          <w:rFonts w:cstheme="minorHAnsi"/>
          <w:sz w:val="24"/>
          <w:szCs w:val="24"/>
        </w:rPr>
        <w:t xml:space="preserve"> presented the 2022 Treasurer’s report and provided a thorough briefing. </w:t>
      </w:r>
      <w:r w:rsidR="00832926">
        <w:rPr>
          <w:rFonts w:cstheme="minorHAnsi"/>
          <w:sz w:val="24"/>
          <w:szCs w:val="24"/>
        </w:rPr>
        <w:t xml:space="preserve">He reported that 2022 year – end contributions over expenses was +14,583.62.  Also provided was a summary of 2022 Capital Campaign Fund spending.  </w:t>
      </w:r>
      <w:r w:rsidR="00203B72">
        <w:rPr>
          <w:rFonts w:cstheme="minorHAnsi"/>
          <w:sz w:val="24"/>
          <w:szCs w:val="24"/>
        </w:rPr>
        <w:t>The presentation is available on the Family of Faith portion of the WPC website.</w:t>
      </w:r>
    </w:p>
    <w:p w:rsidR="00FA4615" w:rsidRDefault="00FA4615" w:rsidP="006B7C40">
      <w:pPr>
        <w:rPr>
          <w:rFonts w:cstheme="minorHAnsi"/>
          <w:sz w:val="24"/>
          <w:szCs w:val="24"/>
        </w:rPr>
      </w:pPr>
    </w:p>
    <w:p w:rsidR="00FA4615" w:rsidRDefault="00FA4615" w:rsidP="006B7C40">
      <w:pPr>
        <w:rPr>
          <w:rFonts w:cstheme="minorHAnsi"/>
          <w:sz w:val="24"/>
          <w:szCs w:val="24"/>
        </w:rPr>
      </w:pPr>
      <w:r>
        <w:rPr>
          <w:rFonts w:cstheme="minorHAnsi"/>
          <w:sz w:val="24"/>
          <w:szCs w:val="24"/>
        </w:rPr>
        <w:t xml:space="preserve">Finance Committee Chair Gary Mossman provided </w:t>
      </w:r>
      <w:r w:rsidR="00C4399E">
        <w:rPr>
          <w:rFonts w:cstheme="minorHAnsi"/>
          <w:sz w:val="24"/>
          <w:szCs w:val="24"/>
        </w:rPr>
        <w:t>an update</w:t>
      </w:r>
      <w:r>
        <w:rPr>
          <w:rFonts w:cstheme="minorHAnsi"/>
          <w:sz w:val="24"/>
          <w:szCs w:val="24"/>
        </w:rPr>
        <w:t xml:space="preserve"> on the joint partnership with Java Owl for the first coffee shop event to start on February 19, 2023 from 8:45am – 10:00 am.  </w:t>
      </w:r>
    </w:p>
    <w:p w:rsidR="00FA4615" w:rsidRDefault="00FA4615" w:rsidP="006B7C40">
      <w:pPr>
        <w:rPr>
          <w:rFonts w:cstheme="minorHAnsi"/>
          <w:sz w:val="24"/>
          <w:szCs w:val="24"/>
        </w:rPr>
      </w:pPr>
    </w:p>
    <w:p w:rsidR="00FA4615" w:rsidRPr="00E34D3D" w:rsidRDefault="00FA4615" w:rsidP="006B7C40">
      <w:pPr>
        <w:rPr>
          <w:rFonts w:cstheme="minorHAnsi"/>
          <w:sz w:val="24"/>
          <w:szCs w:val="24"/>
        </w:rPr>
      </w:pPr>
      <w:r>
        <w:rPr>
          <w:rFonts w:cstheme="minorHAnsi"/>
          <w:sz w:val="24"/>
          <w:szCs w:val="24"/>
        </w:rPr>
        <w:t>An update was also given on the Organ Enhancement project.  It was reported that the team is in active conversation with regards to organ enhancement/repair.  New bids are being solicited and working on reconciling pre- and post- COVID bids that have been received.</w:t>
      </w:r>
    </w:p>
    <w:p w:rsidR="00203B72" w:rsidRDefault="00203B72" w:rsidP="006B7C40">
      <w:pPr>
        <w:rPr>
          <w:rFonts w:cstheme="minorHAnsi"/>
          <w:b/>
          <w:sz w:val="24"/>
          <w:szCs w:val="24"/>
          <w:u w:val="single"/>
        </w:rPr>
      </w:pPr>
    </w:p>
    <w:p w:rsidR="006B7C40" w:rsidRPr="00203B72" w:rsidRDefault="00203B72" w:rsidP="006B7C40">
      <w:pPr>
        <w:rPr>
          <w:rFonts w:cstheme="minorHAnsi"/>
          <w:sz w:val="24"/>
          <w:szCs w:val="24"/>
        </w:rPr>
      </w:pPr>
      <w:proofErr w:type="gramStart"/>
      <w:r>
        <w:rPr>
          <w:rFonts w:cstheme="minorHAnsi"/>
          <w:b/>
          <w:sz w:val="24"/>
          <w:szCs w:val="24"/>
          <w:u w:val="single"/>
        </w:rPr>
        <w:t>Terms of Call.</w:t>
      </w:r>
      <w:proofErr w:type="gramEnd"/>
      <w:r>
        <w:rPr>
          <w:rFonts w:cstheme="minorHAnsi"/>
          <w:b/>
          <w:sz w:val="24"/>
          <w:szCs w:val="24"/>
          <w:u w:val="single"/>
        </w:rPr>
        <w:t xml:space="preserve"> </w:t>
      </w:r>
      <w:r>
        <w:rPr>
          <w:rFonts w:cstheme="minorHAnsi"/>
          <w:sz w:val="24"/>
          <w:szCs w:val="24"/>
        </w:rPr>
        <w:t xml:space="preserve">  The chair of the Personnel Committee, Pat Koester, outlined the terms of call for the Head of Staff.  The only change from the previous year was an increase in the Board of Pensions dues </w:t>
      </w:r>
      <w:r w:rsidR="00FA4615">
        <w:rPr>
          <w:rFonts w:cstheme="minorHAnsi"/>
          <w:sz w:val="24"/>
          <w:szCs w:val="24"/>
        </w:rPr>
        <w:t>which were raised 3% for medical insurance and retirement.  A motion was made and seconded to approve the new Terms of Call for Pastor Keith and passed.</w:t>
      </w:r>
    </w:p>
    <w:p w:rsidR="005D6B88" w:rsidRDefault="005D6B88" w:rsidP="00E34D3D">
      <w:pPr>
        <w:rPr>
          <w:rFonts w:cstheme="minorHAnsi"/>
          <w:color w:val="000000" w:themeColor="text1"/>
          <w:sz w:val="24"/>
          <w:szCs w:val="24"/>
        </w:rPr>
      </w:pPr>
    </w:p>
    <w:p w:rsidR="005D6B88" w:rsidRDefault="005D6B88" w:rsidP="00E34D3D">
      <w:pPr>
        <w:rPr>
          <w:rFonts w:cstheme="minorHAnsi"/>
          <w:color w:val="000000" w:themeColor="text1"/>
          <w:sz w:val="24"/>
          <w:szCs w:val="24"/>
        </w:rPr>
      </w:pPr>
      <w:proofErr w:type="gramStart"/>
      <w:r>
        <w:rPr>
          <w:rFonts w:cstheme="minorHAnsi"/>
          <w:b/>
          <w:color w:val="000000" w:themeColor="text1"/>
          <w:sz w:val="24"/>
          <w:szCs w:val="24"/>
          <w:u w:val="single"/>
        </w:rPr>
        <w:t>Other Personnel Information.</w:t>
      </w:r>
      <w:proofErr w:type="gramEnd"/>
      <w:r>
        <w:rPr>
          <w:rFonts w:cstheme="minorHAnsi"/>
          <w:color w:val="000000" w:themeColor="text1"/>
          <w:sz w:val="24"/>
          <w:szCs w:val="24"/>
        </w:rPr>
        <w:t xml:space="preserve">  Pat Koester reminded the congregation that WPC has, and pays for, two Child Care workers every Sunday who are present during the worship service.  She also </w:t>
      </w:r>
      <w:proofErr w:type="gramStart"/>
      <w:r>
        <w:rPr>
          <w:rFonts w:cstheme="minorHAnsi"/>
          <w:color w:val="000000" w:themeColor="text1"/>
          <w:sz w:val="24"/>
          <w:szCs w:val="24"/>
        </w:rPr>
        <w:t>asked  the</w:t>
      </w:r>
      <w:proofErr w:type="gramEnd"/>
      <w:r>
        <w:rPr>
          <w:rFonts w:cstheme="minorHAnsi"/>
          <w:color w:val="000000" w:themeColor="text1"/>
          <w:sz w:val="24"/>
          <w:szCs w:val="24"/>
        </w:rPr>
        <w:t xml:space="preserve"> congregation to let her know of any additional people who would be available as substitutes for the times when the current workers are unavailable.</w:t>
      </w:r>
    </w:p>
    <w:p w:rsidR="005D6B88" w:rsidRDefault="005D6B88" w:rsidP="00E34D3D">
      <w:pPr>
        <w:rPr>
          <w:rFonts w:cstheme="minorHAnsi"/>
          <w:color w:val="000000" w:themeColor="text1"/>
          <w:sz w:val="24"/>
          <w:szCs w:val="24"/>
        </w:rPr>
      </w:pPr>
    </w:p>
    <w:p w:rsidR="00FA4615" w:rsidRPr="00E34D3D" w:rsidRDefault="005D6B88" w:rsidP="00E34D3D">
      <w:pPr>
        <w:rPr>
          <w:rFonts w:cstheme="minorHAnsi"/>
          <w:color w:val="000000" w:themeColor="text1"/>
          <w:sz w:val="24"/>
          <w:szCs w:val="24"/>
        </w:rPr>
      </w:pPr>
      <w:proofErr w:type="gramStart"/>
      <w:r>
        <w:rPr>
          <w:rFonts w:cstheme="minorHAnsi"/>
          <w:b/>
          <w:color w:val="000000" w:themeColor="text1"/>
          <w:sz w:val="24"/>
          <w:szCs w:val="24"/>
          <w:u w:val="single"/>
        </w:rPr>
        <w:t>Other Ministry Information.</w:t>
      </w:r>
      <w:proofErr w:type="gramEnd"/>
      <w:r>
        <w:rPr>
          <w:rFonts w:cstheme="minorHAnsi"/>
          <w:b/>
          <w:color w:val="000000" w:themeColor="text1"/>
          <w:sz w:val="24"/>
          <w:szCs w:val="24"/>
          <w:u w:val="single"/>
        </w:rPr>
        <w:t xml:space="preserve">  </w:t>
      </w:r>
      <w:r w:rsidR="00FA4615">
        <w:rPr>
          <w:rFonts w:cstheme="minorHAnsi"/>
          <w:color w:val="000000" w:themeColor="text1"/>
          <w:sz w:val="24"/>
          <w:szCs w:val="24"/>
        </w:rPr>
        <w:t xml:space="preserve">An informational presentation was made by Sandy Dwyer with regard to the Touchstones ministry started at WPC this past year.  Based on the highly successful Godly Play format, this ministry designed to help those with memory issues using music, the arts, </w:t>
      </w:r>
      <w:r w:rsidR="00C4399E">
        <w:rPr>
          <w:rFonts w:cstheme="minorHAnsi"/>
          <w:color w:val="000000" w:themeColor="text1"/>
          <w:sz w:val="24"/>
          <w:szCs w:val="24"/>
        </w:rPr>
        <w:t>and love and togetherness.</w:t>
      </w:r>
    </w:p>
    <w:p w:rsidR="00E34D3D" w:rsidRPr="00E34D3D" w:rsidRDefault="00E34D3D" w:rsidP="00E34D3D">
      <w:pPr>
        <w:rPr>
          <w:rFonts w:cstheme="minorHAnsi"/>
          <w:color w:val="000000" w:themeColor="text1"/>
          <w:sz w:val="24"/>
          <w:szCs w:val="24"/>
        </w:rPr>
      </w:pPr>
    </w:p>
    <w:p w:rsidR="00E34D3D" w:rsidRDefault="00E34D3D" w:rsidP="00E34D3D">
      <w:pPr>
        <w:rPr>
          <w:rFonts w:cstheme="minorHAnsi"/>
          <w:color w:val="000000" w:themeColor="text1"/>
          <w:sz w:val="24"/>
          <w:szCs w:val="24"/>
        </w:rPr>
      </w:pPr>
      <w:r w:rsidRPr="00E34D3D">
        <w:rPr>
          <w:rFonts w:cstheme="minorHAnsi"/>
          <w:color w:val="000000" w:themeColor="text1"/>
          <w:sz w:val="24"/>
          <w:szCs w:val="24"/>
        </w:rPr>
        <w:t>A motion t</w:t>
      </w:r>
      <w:r w:rsidR="00EA06C7">
        <w:rPr>
          <w:rFonts w:cstheme="minorHAnsi"/>
          <w:color w:val="000000" w:themeColor="text1"/>
          <w:sz w:val="24"/>
          <w:szCs w:val="24"/>
        </w:rPr>
        <w:t xml:space="preserve">o adjourn was made and seconded </w:t>
      </w:r>
      <w:r w:rsidR="00203B72">
        <w:rPr>
          <w:rFonts w:cstheme="minorHAnsi"/>
          <w:color w:val="000000" w:themeColor="text1"/>
          <w:sz w:val="24"/>
          <w:szCs w:val="24"/>
        </w:rPr>
        <w:t xml:space="preserve">and </w:t>
      </w:r>
      <w:r w:rsidR="00EA06C7">
        <w:rPr>
          <w:rFonts w:cstheme="minorHAnsi"/>
          <w:color w:val="000000" w:themeColor="text1"/>
          <w:sz w:val="24"/>
          <w:szCs w:val="24"/>
        </w:rPr>
        <w:t xml:space="preserve">Rev. Dr. Keith </w:t>
      </w:r>
      <w:proofErr w:type="spellStart"/>
      <w:r w:rsidR="00EA06C7">
        <w:rPr>
          <w:rFonts w:cstheme="minorHAnsi"/>
          <w:color w:val="000000" w:themeColor="text1"/>
          <w:sz w:val="24"/>
          <w:szCs w:val="24"/>
        </w:rPr>
        <w:t>Uffman</w:t>
      </w:r>
      <w:proofErr w:type="spellEnd"/>
      <w:r w:rsidR="00EA06C7">
        <w:rPr>
          <w:rFonts w:cstheme="minorHAnsi"/>
          <w:color w:val="000000" w:themeColor="text1"/>
          <w:sz w:val="24"/>
          <w:szCs w:val="24"/>
        </w:rPr>
        <w:t xml:space="preserve"> closed </w:t>
      </w:r>
      <w:r w:rsidR="00203B72">
        <w:rPr>
          <w:rFonts w:cstheme="minorHAnsi"/>
          <w:color w:val="000000" w:themeColor="text1"/>
          <w:sz w:val="24"/>
          <w:szCs w:val="24"/>
        </w:rPr>
        <w:t>the i</w:t>
      </w:r>
      <w:r w:rsidR="00EA06C7">
        <w:rPr>
          <w:rFonts w:cstheme="minorHAnsi"/>
          <w:color w:val="000000" w:themeColor="text1"/>
          <w:sz w:val="24"/>
          <w:szCs w:val="24"/>
        </w:rPr>
        <w:t>n prayer</w:t>
      </w:r>
      <w:r w:rsidR="00203B72">
        <w:rPr>
          <w:rFonts w:cstheme="minorHAnsi"/>
          <w:color w:val="000000" w:themeColor="text1"/>
          <w:sz w:val="24"/>
          <w:szCs w:val="24"/>
        </w:rPr>
        <w:t xml:space="preserve"> at 12:00</w:t>
      </w:r>
      <w:r w:rsidR="00EA06C7">
        <w:rPr>
          <w:rFonts w:cstheme="minorHAnsi"/>
          <w:color w:val="000000" w:themeColor="text1"/>
          <w:sz w:val="24"/>
          <w:szCs w:val="24"/>
        </w:rPr>
        <w:t>.</w:t>
      </w:r>
    </w:p>
    <w:p w:rsidR="00EA06C7" w:rsidRDefault="00EA06C7" w:rsidP="00E34D3D">
      <w:pPr>
        <w:rPr>
          <w:rFonts w:cstheme="minorHAnsi"/>
          <w:color w:val="000000" w:themeColor="text1"/>
          <w:sz w:val="24"/>
          <w:szCs w:val="24"/>
        </w:rPr>
      </w:pPr>
    </w:p>
    <w:p w:rsidR="00832926" w:rsidRDefault="00832926" w:rsidP="00E34D3D">
      <w:pPr>
        <w:rPr>
          <w:rFonts w:cstheme="minorHAnsi"/>
          <w:color w:val="000000" w:themeColor="text1"/>
          <w:sz w:val="24"/>
          <w:szCs w:val="24"/>
        </w:rPr>
      </w:pPr>
    </w:p>
    <w:p w:rsidR="00EA06C7" w:rsidRDefault="00EA06C7" w:rsidP="00E34D3D">
      <w:pPr>
        <w:rPr>
          <w:rFonts w:cstheme="minorHAnsi"/>
          <w:color w:val="000000" w:themeColor="text1"/>
          <w:sz w:val="24"/>
          <w:szCs w:val="24"/>
        </w:rPr>
      </w:pPr>
      <w:r>
        <w:rPr>
          <w:rFonts w:cstheme="minorHAnsi"/>
          <w:color w:val="000000" w:themeColor="text1"/>
          <w:sz w:val="24"/>
          <w:szCs w:val="24"/>
        </w:rPr>
        <w:t>Respectfully submitted,</w:t>
      </w:r>
    </w:p>
    <w:p w:rsidR="00832926" w:rsidRDefault="00832926" w:rsidP="00E34D3D">
      <w:pPr>
        <w:rPr>
          <w:rFonts w:cstheme="minorHAnsi"/>
          <w:color w:val="000000" w:themeColor="text1"/>
          <w:sz w:val="24"/>
          <w:szCs w:val="24"/>
        </w:rPr>
      </w:pPr>
    </w:p>
    <w:p w:rsidR="00EA06C7" w:rsidRDefault="00EA06C7" w:rsidP="00E34D3D">
      <w:pPr>
        <w:rPr>
          <w:rFonts w:cstheme="minorHAnsi"/>
          <w:color w:val="000000" w:themeColor="text1"/>
          <w:sz w:val="24"/>
          <w:szCs w:val="24"/>
        </w:rPr>
      </w:pPr>
    </w:p>
    <w:p w:rsidR="00EA06C7" w:rsidRDefault="00EA06C7" w:rsidP="00E34D3D">
      <w:pPr>
        <w:rPr>
          <w:rFonts w:cstheme="minorHAnsi"/>
          <w:color w:val="000000" w:themeColor="text1"/>
          <w:sz w:val="24"/>
          <w:szCs w:val="24"/>
        </w:rPr>
      </w:pPr>
      <w:r>
        <w:rPr>
          <w:rFonts w:cstheme="minorHAnsi"/>
          <w:color w:val="000000" w:themeColor="text1"/>
          <w:sz w:val="24"/>
          <w:szCs w:val="24"/>
        </w:rPr>
        <w:t>Mary Lawrence</w:t>
      </w:r>
    </w:p>
    <w:p w:rsidR="006B7C40" w:rsidRPr="006B7C40" w:rsidRDefault="00EA06C7" w:rsidP="006B7C40">
      <w:pPr>
        <w:rPr>
          <w:rFonts w:ascii="Bookman Old Style" w:hAnsi="Bookman Old Style"/>
          <w:sz w:val="24"/>
          <w:szCs w:val="24"/>
        </w:rPr>
      </w:pPr>
      <w:r>
        <w:rPr>
          <w:rFonts w:cstheme="minorHAnsi"/>
          <w:color w:val="000000" w:themeColor="text1"/>
          <w:sz w:val="24"/>
          <w:szCs w:val="24"/>
        </w:rPr>
        <w:t>Acting Clerk of Session</w:t>
      </w:r>
    </w:p>
    <w:sectPr w:rsidR="006B7C40" w:rsidRPr="006B7C40" w:rsidSect="007C3C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72FC0"/>
    <w:multiLevelType w:val="hybridMultilevel"/>
    <w:tmpl w:val="FB92BFE6"/>
    <w:lvl w:ilvl="0" w:tplc="4A8C6D0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9ECE7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5CBEE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BD8984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A87F8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64C9B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3FCAC5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B80EE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8EC99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0236780"/>
    <w:multiLevelType w:val="hybridMultilevel"/>
    <w:tmpl w:val="C80E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plc="4A8C6D02">
        <w:start w:val="1"/>
        <w:numFmt w:val="bullet"/>
        <w:lvlText w:val="•"/>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59ECE7C">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05CBEE0">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BD8984E">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8A87F8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B64C9BC">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3FCAC50">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7B80EE8">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08EC994">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7C40"/>
    <w:rsid w:val="000430EA"/>
    <w:rsid w:val="001320CE"/>
    <w:rsid w:val="00203B72"/>
    <w:rsid w:val="00252F29"/>
    <w:rsid w:val="002B75E9"/>
    <w:rsid w:val="003F081A"/>
    <w:rsid w:val="004950C7"/>
    <w:rsid w:val="005D6B88"/>
    <w:rsid w:val="0062113F"/>
    <w:rsid w:val="00637FB9"/>
    <w:rsid w:val="006B7C40"/>
    <w:rsid w:val="007B2ED6"/>
    <w:rsid w:val="007C3C74"/>
    <w:rsid w:val="007E4CE7"/>
    <w:rsid w:val="00832926"/>
    <w:rsid w:val="00A368B4"/>
    <w:rsid w:val="00AC417E"/>
    <w:rsid w:val="00C4399E"/>
    <w:rsid w:val="00E34D3D"/>
    <w:rsid w:val="00EA06C7"/>
    <w:rsid w:val="00F24367"/>
    <w:rsid w:val="00FA4615"/>
    <w:rsid w:val="00FC5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B7C40"/>
    <w:pPr>
      <w:pBdr>
        <w:top w:val="nil"/>
        <w:left w:val="nil"/>
        <w:bottom w:val="nil"/>
        <w:right w:val="nil"/>
        <w:between w:val="nil"/>
        <w:bar w:val="nil"/>
      </w:pBdr>
      <w:spacing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7E4CE7"/>
    <w:pPr>
      <w:ind w:left="720"/>
      <w:contextualSpacing/>
    </w:pPr>
  </w:style>
  <w:style w:type="paragraph" w:styleId="BalloonText">
    <w:name w:val="Balloon Text"/>
    <w:basedOn w:val="Normal"/>
    <w:link w:val="BalloonTextChar"/>
    <w:uiPriority w:val="99"/>
    <w:semiHidden/>
    <w:unhideWhenUsed/>
    <w:rsid w:val="006211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1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&amp; mary</dc:creator>
  <cp:lastModifiedBy>jack &amp; mary</cp:lastModifiedBy>
  <cp:revision>4</cp:revision>
  <dcterms:created xsi:type="dcterms:W3CDTF">2023-02-08T02:13:00Z</dcterms:created>
  <dcterms:modified xsi:type="dcterms:W3CDTF">2023-02-09T16:33:00Z</dcterms:modified>
</cp:coreProperties>
</file>