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4"/>
          <w:szCs w:val="24"/>
        </w:rPr>
      </w:pPr>
      <w:r>
        <w:rPr>
          <w:b w:val="1"/>
          <w:bCs w:val="1"/>
          <w:sz w:val="24"/>
          <w:szCs w:val="24"/>
          <w:rtl w:val="0"/>
          <w:lang w:val="en-US"/>
        </w:rPr>
        <w:t>Minutes for Congregational Meeting</w:t>
      </w:r>
    </w:p>
    <w:p>
      <w:pPr>
        <w:pStyle w:val="Body"/>
        <w:rPr>
          <w:b w:val="1"/>
          <w:bCs w:val="1"/>
          <w:sz w:val="24"/>
          <w:szCs w:val="24"/>
        </w:rPr>
      </w:pPr>
      <w:r>
        <w:rPr>
          <w:b w:val="1"/>
          <w:bCs w:val="1"/>
          <w:sz w:val="24"/>
          <w:szCs w:val="24"/>
          <w:rtl w:val="0"/>
          <w:lang w:val="en-US"/>
        </w:rPr>
        <w:t>Webster Presbyterian Church</w:t>
      </w:r>
    </w:p>
    <w:p>
      <w:pPr>
        <w:pStyle w:val="Body"/>
        <w:rPr>
          <w:b w:val="1"/>
          <w:bCs w:val="1"/>
          <w:sz w:val="24"/>
          <w:szCs w:val="24"/>
        </w:rPr>
      </w:pPr>
      <w:r>
        <w:rPr>
          <w:b w:val="1"/>
          <w:bCs w:val="1"/>
          <w:sz w:val="24"/>
          <w:szCs w:val="24"/>
          <w:rtl w:val="0"/>
          <w:lang w:val="en-US"/>
        </w:rPr>
        <w:t>February 27, 2022</w:t>
      </w:r>
    </w:p>
    <w:p>
      <w:pPr>
        <w:pStyle w:val="Body"/>
        <w:rPr>
          <w:b w:val="1"/>
          <w:bCs w:val="1"/>
          <w:sz w:val="24"/>
          <w:szCs w:val="24"/>
        </w:rPr>
      </w:pPr>
    </w:p>
    <w:p>
      <w:pPr>
        <w:pStyle w:val="Body"/>
        <w:rPr>
          <w:sz w:val="24"/>
          <w:szCs w:val="24"/>
        </w:rPr>
      </w:pPr>
      <w:r>
        <w:rPr>
          <w:sz w:val="24"/>
          <w:szCs w:val="24"/>
          <w:rtl w:val="0"/>
          <w:lang w:val="en-US"/>
        </w:rPr>
        <w:t>Moderator:  Rev. Dr. Keith Uffman</w:t>
      </w:r>
    </w:p>
    <w:p>
      <w:pPr>
        <w:pStyle w:val="Body"/>
        <w:rPr>
          <w:sz w:val="24"/>
          <w:szCs w:val="24"/>
        </w:rPr>
      </w:pPr>
    </w:p>
    <w:p>
      <w:pPr>
        <w:pStyle w:val="Body"/>
        <w:rPr>
          <w:sz w:val="24"/>
          <w:szCs w:val="24"/>
        </w:rPr>
      </w:pPr>
      <w:r>
        <w:rPr>
          <w:sz w:val="24"/>
          <w:szCs w:val="24"/>
          <w:rtl w:val="0"/>
          <w:lang w:val="en-US"/>
        </w:rPr>
        <w:t>Quorum Established: 11:26am</w:t>
      </w:r>
    </w:p>
    <w:p>
      <w:pPr>
        <w:pStyle w:val="Body"/>
        <w:rPr>
          <w:sz w:val="24"/>
          <w:szCs w:val="24"/>
        </w:rPr>
      </w:pPr>
    </w:p>
    <w:p>
      <w:pPr>
        <w:pStyle w:val="Body"/>
        <w:rPr>
          <w:sz w:val="24"/>
          <w:szCs w:val="24"/>
        </w:rPr>
      </w:pPr>
      <w:r>
        <w:rPr>
          <w:sz w:val="24"/>
          <w:szCs w:val="24"/>
          <w:rtl w:val="0"/>
          <w:lang w:val="en-US"/>
        </w:rPr>
        <w:t>Opening Prayer by Rev. Dr. Keith Uffman</w:t>
      </w:r>
    </w:p>
    <w:p>
      <w:pPr>
        <w:pStyle w:val="Body"/>
        <w:rPr>
          <w:sz w:val="24"/>
          <w:szCs w:val="24"/>
        </w:rPr>
      </w:pPr>
    </w:p>
    <w:p>
      <w:pPr>
        <w:pStyle w:val="Body"/>
        <w:rPr>
          <w:sz w:val="24"/>
          <w:szCs w:val="24"/>
        </w:rPr>
      </w:pPr>
      <w:r>
        <w:rPr>
          <w:sz w:val="24"/>
          <w:szCs w:val="24"/>
          <w:u w:val="single"/>
          <w:rtl w:val="0"/>
          <w:lang w:val="en-US"/>
        </w:rPr>
        <w:t>Clerk of Session</w:t>
      </w:r>
      <w:r>
        <w:rPr>
          <w:sz w:val="24"/>
          <w:szCs w:val="24"/>
          <w:rtl w:val="0"/>
          <w:lang w:val="en-US"/>
        </w:rPr>
        <w:t>, Judy Ota, gave the membership report for 2021</w:t>
      </w:r>
    </w:p>
    <w:p>
      <w:pPr>
        <w:pStyle w:val="Body"/>
        <w:numPr>
          <w:ilvl w:val="0"/>
          <w:numId w:val="2"/>
        </w:numPr>
        <w:rPr>
          <w:sz w:val="24"/>
          <w:szCs w:val="24"/>
          <w:lang w:val="en-US"/>
        </w:rPr>
      </w:pPr>
      <w:r>
        <w:rPr>
          <w:sz w:val="24"/>
          <w:szCs w:val="24"/>
          <w:rtl w:val="0"/>
          <w:lang w:val="en-US"/>
        </w:rPr>
        <w:t>Membership as of January 2021 was 447 total with 247 families</w:t>
      </w:r>
    </w:p>
    <w:p>
      <w:pPr>
        <w:pStyle w:val="Body"/>
        <w:numPr>
          <w:ilvl w:val="0"/>
          <w:numId w:val="2"/>
        </w:numPr>
        <w:rPr>
          <w:sz w:val="24"/>
          <w:szCs w:val="24"/>
          <w:lang w:val="en-US"/>
        </w:rPr>
      </w:pPr>
      <w:r>
        <w:rPr>
          <w:sz w:val="24"/>
          <w:szCs w:val="24"/>
          <w:rtl w:val="0"/>
          <w:lang w:val="en-US"/>
        </w:rPr>
        <w:t>Membership as of December 31, 2021 was 399 total and 244 families</w:t>
      </w:r>
    </w:p>
    <w:p>
      <w:pPr>
        <w:pStyle w:val="Body"/>
        <w:numPr>
          <w:ilvl w:val="0"/>
          <w:numId w:val="2"/>
        </w:numPr>
        <w:rPr>
          <w:sz w:val="24"/>
          <w:szCs w:val="24"/>
          <w:lang w:val="en-US"/>
        </w:rPr>
      </w:pPr>
      <w:r>
        <w:rPr>
          <w:sz w:val="24"/>
          <w:szCs w:val="24"/>
          <w:rtl w:val="0"/>
          <w:lang w:val="en-US"/>
        </w:rPr>
        <w:t>The total represents 387 active members with 46 baptized but not confirmed</w:t>
      </w:r>
    </w:p>
    <w:p>
      <w:pPr>
        <w:pStyle w:val="Body"/>
        <w:numPr>
          <w:ilvl w:val="0"/>
          <w:numId w:val="2"/>
        </w:numPr>
        <w:rPr>
          <w:sz w:val="24"/>
          <w:szCs w:val="24"/>
          <w:lang w:val="en-US"/>
        </w:rPr>
      </w:pPr>
      <w:r>
        <w:rPr>
          <w:sz w:val="24"/>
          <w:szCs w:val="24"/>
          <w:rtl w:val="0"/>
          <w:lang w:val="en-US"/>
        </w:rPr>
        <w:t>New members received in 2021: 2 confirmands; 6 transfer o letter; 2 by affirmation of faith</w:t>
      </w:r>
    </w:p>
    <w:p>
      <w:pPr>
        <w:pStyle w:val="Body"/>
        <w:numPr>
          <w:ilvl w:val="0"/>
          <w:numId w:val="2"/>
        </w:numPr>
        <w:rPr>
          <w:sz w:val="24"/>
          <w:szCs w:val="24"/>
          <w:lang w:val="en-US"/>
        </w:rPr>
      </w:pPr>
      <w:r>
        <w:rPr>
          <w:sz w:val="24"/>
          <w:szCs w:val="24"/>
          <w:rtl w:val="0"/>
          <w:lang w:val="en-US"/>
        </w:rPr>
        <w:t>Baptisms in 2021: 1</w:t>
      </w:r>
    </w:p>
    <w:p>
      <w:pPr>
        <w:pStyle w:val="Body"/>
        <w:numPr>
          <w:ilvl w:val="0"/>
          <w:numId w:val="2"/>
        </w:numPr>
        <w:rPr>
          <w:sz w:val="24"/>
          <w:szCs w:val="24"/>
          <w:lang w:val="en-US"/>
        </w:rPr>
      </w:pPr>
      <w:r>
        <w:rPr>
          <w:sz w:val="24"/>
          <w:szCs w:val="24"/>
          <w:rtl w:val="0"/>
          <w:lang w:val="en-US"/>
        </w:rPr>
        <w:t>Loss of members in 2021: 8 upon the death of Bettycross Whigham, Dave Armstrong, Billy Chase, Norma Fox, Sandra McAfee, Melisa Ferguson, Bill Knowles, Ronald Peugh</w:t>
      </w:r>
    </w:p>
    <w:p>
      <w:pPr>
        <w:pStyle w:val="Body"/>
        <w:numPr>
          <w:ilvl w:val="0"/>
          <w:numId w:val="2"/>
        </w:numPr>
        <w:rPr>
          <w:sz w:val="24"/>
          <w:szCs w:val="24"/>
          <w:lang w:val="en-US"/>
        </w:rPr>
      </w:pPr>
      <w:r>
        <w:rPr>
          <w:sz w:val="24"/>
          <w:szCs w:val="24"/>
          <w:rtl w:val="0"/>
          <w:lang w:val="en-US"/>
        </w:rPr>
        <w:t>Transfers of letter: 4</w:t>
      </w:r>
    </w:p>
    <w:p>
      <w:pPr>
        <w:pStyle w:val="Body"/>
        <w:rPr>
          <w:sz w:val="24"/>
          <w:szCs w:val="24"/>
        </w:rPr>
      </w:pPr>
    </w:p>
    <w:p>
      <w:pPr>
        <w:pStyle w:val="Body"/>
        <w:rPr>
          <w:sz w:val="24"/>
          <w:szCs w:val="24"/>
        </w:rPr>
      </w:pPr>
      <w:r>
        <w:rPr>
          <w:sz w:val="24"/>
          <w:szCs w:val="24"/>
          <w:u w:val="single"/>
          <w:rtl w:val="0"/>
          <w:lang w:val="en-US"/>
        </w:rPr>
        <w:t>Presentation of Pastors Terms of Call</w:t>
      </w:r>
      <w:r>
        <w:rPr>
          <w:sz w:val="24"/>
          <w:szCs w:val="24"/>
          <w:rtl w:val="0"/>
          <w:lang w:val="en-US"/>
        </w:rPr>
        <w:t xml:space="preserve"> reported by Pat Koester</w:t>
      </w:r>
    </w:p>
    <w:p>
      <w:pPr>
        <w:pStyle w:val="Body"/>
        <w:numPr>
          <w:ilvl w:val="0"/>
          <w:numId w:val="2"/>
        </w:numPr>
        <w:rPr>
          <w:sz w:val="24"/>
          <w:szCs w:val="24"/>
          <w:lang w:val="en-US"/>
        </w:rPr>
      </w:pPr>
      <w:r>
        <w:rPr>
          <w:sz w:val="24"/>
          <w:szCs w:val="24"/>
          <w:rtl w:val="0"/>
          <w:lang w:val="en-US"/>
        </w:rPr>
        <w:t>Terms of call included a 3% raise, the first time in 3 years</w:t>
      </w:r>
    </w:p>
    <w:p>
      <w:pPr>
        <w:pStyle w:val="Body"/>
        <w:numPr>
          <w:ilvl w:val="0"/>
          <w:numId w:val="2"/>
        </w:numPr>
        <w:rPr>
          <w:sz w:val="24"/>
          <w:szCs w:val="24"/>
          <w:lang w:val="en-US"/>
        </w:rPr>
      </w:pPr>
      <w:r>
        <w:rPr>
          <w:sz w:val="24"/>
          <w:szCs w:val="24"/>
          <w:rtl w:val="0"/>
          <w:lang w:val="en-US"/>
        </w:rPr>
        <w:t>The last raise was offered 2 years ago, however, Keith refused and instead wanted the increase to go to staff.</w:t>
      </w:r>
    </w:p>
    <w:p>
      <w:pPr>
        <w:pStyle w:val="Body"/>
        <w:numPr>
          <w:ilvl w:val="0"/>
          <w:numId w:val="2"/>
        </w:numPr>
        <w:rPr>
          <w:sz w:val="24"/>
          <w:szCs w:val="24"/>
          <w:lang w:val="en-US"/>
        </w:rPr>
      </w:pPr>
      <w:r>
        <w:rPr>
          <w:sz w:val="24"/>
          <w:szCs w:val="24"/>
          <w:rtl w:val="0"/>
          <w:lang w:val="en-US"/>
        </w:rPr>
        <w:t>Vote in favor of motion to extend Keith</w:t>
      </w:r>
      <w:r>
        <w:rPr>
          <w:sz w:val="24"/>
          <w:szCs w:val="24"/>
          <w:rtl w:val="0"/>
          <w:lang w:val="en-US"/>
        </w:rPr>
        <w:t>’</w:t>
      </w:r>
      <w:r>
        <w:rPr>
          <w:sz w:val="24"/>
          <w:szCs w:val="24"/>
          <w:rtl w:val="0"/>
          <w:lang w:val="en-US"/>
        </w:rPr>
        <w:t>s terms was passed</w:t>
      </w:r>
    </w:p>
    <w:p>
      <w:pPr>
        <w:pStyle w:val="Body"/>
        <w:numPr>
          <w:ilvl w:val="0"/>
          <w:numId w:val="2"/>
        </w:numPr>
        <w:rPr>
          <w:sz w:val="24"/>
          <w:szCs w:val="24"/>
          <w:lang w:val="en-US"/>
        </w:rPr>
      </w:pPr>
      <w:r>
        <w:rPr>
          <w:sz w:val="24"/>
          <w:szCs w:val="24"/>
          <w:rtl w:val="0"/>
          <w:lang w:val="en-US"/>
        </w:rPr>
        <w:t>On Keith</w:t>
      </w:r>
      <w:r>
        <w:rPr>
          <w:sz w:val="24"/>
          <w:szCs w:val="24"/>
          <w:rtl w:val="0"/>
          <w:lang w:val="en-US"/>
        </w:rPr>
        <w:t>’</w:t>
      </w:r>
      <w:r>
        <w:rPr>
          <w:sz w:val="24"/>
          <w:szCs w:val="24"/>
          <w:rtl w:val="0"/>
          <w:lang w:val="en-US"/>
        </w:rPr>
        <w:t>s return to the meeting, he thanked the members reminding them that he is in his 8th year as pastor of WPC.</w:t>
      </w:r>
    </w:p>
    <w:p>
      <w:pPr>
        <w:pStyle w:val="Body"/>
        <w:rPr>
          <w:sz w:val="24"/>
          <w:szCs w:val="24"/>
        </w:rPr>
      </w:pPr>
    </w:p>
    <w:p>
      <w:pPr>
        <w:pStyle w:val="Body"/>
        <w:rPr>
          <w:sz w:val="24"/>
          <w:szCs w:val="24"/>
        </w:rPr>
      </w:pPr>
      <w:r>
        <w:rPr>
          <w:sz w:val="24"/>
          <w:szCs w:val="24"/>
          <w:u w:val="single"/>
          <w:rtl w:val="0"/>
          <w:lang w:val="en-US"/>
        </w:rPr>
        <w:t>Informational Updates</w:t>
      </w:r>
      <w:r>
        <w:rPr>
          <w:sz w:val="24"/>
          <w:szCs w:val="24"/>
          <w:rtl w:val="0"/>
          <w:lang w:val="en-US"/>
        </w:rPr>
        <w:t>:  Keith stated that WPC was in a transition time with challenges and opportunities to be solved.  He thanked God for all the engineers in the church because they know how to solve problems.</w:t>
      </w:r>
    </w:p>
    <w:p>
      <w:pPr>
        <w:pStyle w:val="Body"/>
        <w:rPr>
          <w:sz w:val="24"/>
          <w:szCs w:val="24"/>
        </w:rPr>
      </w:pPr>
    </w:p>
    <w:p>
      <w:pPr>
        <w:pStyle w:val="Body"/>
        <w:rPr>
          <w:sz w:val="24"/>
          <w:szCs w:val="24"/>
        </w:rPr>
      </w:pPr>
      <w:r>
        <w:rPr>
          <w:sz w:val="24"/>
          <w:szCs w:val="24"/>
          <w:u w:val="single"/>
          <w:rtl w:val="0"/>
          <w:lang w:val="en-US"/>
        </w:rPr>
        <w:t>Personnel</w:t>
      </w:r>
      <w:r>
        <w:rPr>
          <w:sz w:val="24"/>
          <w:szCs w:val="24"/>
          <w:rtl w:val="0"/>
          <w:lang w:val="en-US"/>
        </w:rPr>
        <w:t>: Pat Koester reported on 2 areas that Personnel are working on this year.  The first and more immediate need is childcare.  Two workers are needed for childcare to resume.  The team has secured 1 worker, however, is in search of another.  The hours being from 8:30-12:30.  They hope to have a decision made by Friday.  Secondly, upon the completion of Parish Associate Dan Walker</w:t>
      </w:r>
      <w:r>
        <w:rPr>
          <w:sz w:val="24"/>
          <w:szCs w:val="24"/>
          <w:rtl w:val="0"/>
          <w:lang w:val="en-US"/>
        </w:rPr>
        <w:t>’</w:t>
      </w:r>
      <w:r>
        <w:rPr>
          <w:sz w:val="24"/>
          <w:szCs w:val="24"/>
          <w:rtl w:val="0"/>
          <w:lang w:val="en-US"/>
        </w:rPr>
        <w:t>s term at the end of the year, the personnel team is preparing to search for a replacement.  They want to complete the interview process in July.  They are open to recommendations.</w:t>
      </w:r>
    </w:p>
    <w:p>
      <w:pPr>
        <w:pStyle w:val="Body"/>
        <w:rPr>
          <w:sz w:val="24"/>
          <w:szCs w:val="24"/>
        </w:rPr>
      </w:pPr>
    </w:p>
    <w:p>
      <w:pPr>
        <w:pStyle w:val="Body"/>
        <w:rPr>
          <w:sz w:val="24"/>
          <w:szCs w:val="24"/>
        </w:rPr>
      </w:pPr>
      <w:r>
        <w:rPr>
          <w:sz w:val="24"/>
          <w:szCs w:val="24"/>
          <w:u w:val="single"/>
          <w:rtl w:val="0"/>
          <w:lang w:val="en-US"/>
        </w:rPr>
        <w:t>Budget</w:t>
      </w:r>
      <w:r>
        <w:rPr>
          <w:sz w:val="24"/>
          <w:szCs w:val="24"/>
          <w:rtl w:val="0"/>
          <w:lang w:val="en-US"/>
        </w:rPr>
        <w:t>: Treasurer Kevin Snowden showed on the big screen the 2021 operating budget was &amp;593K; with Mission contributions at $31K; Capital Operations contributions at $61K with a total of $683K.  For 2022, operating budget based on stewardship pledges is about $581,800. To be commended, for the past 2 years WPC has NOT been in debt.  However, if we look at the operating budget for 2020, it was $724K.  Kevin reminded the members that financing the budget is based on 3 years of a pandemic, folks who are moving away and losses due to death.  So with careful spending and a generous congregation, we hope to be in the black again this year even with far reaching initiatives on the horizon.</w:t>
      </w:r>
    </w:p>
    <w:p>
      <w:pPr>
        <w:pStyle w:val="Body"/>
        <w:rPr>
          <w:sz w:val="24"/>
          <w:szCs w:val="24"/>
        </w:rPr>
      </w:pPr>
    </w:p>
    <w:p>
      <w:pPr>
        <w:pStyle w:val="Body"/>
        <w:rPr>
          <w:sz w:val="24"/>
          <w:szCs w:val="24"/>
        </w:rPr>
      </w:pPr>
      <w:r>
        <w:rPr>
          <w:sz w:val="24"/>
          <w:szCs w:val="24"/>
          <w:u w:val="single"/>
          <w:rtl w:val="0"/>
          <w:lang w:val="en-US"/>
        </w:rPr>
        <w:t>Finance r</w:t>
      </w:r>
      <w:r>
        <w:rPr>
          <w:sz w:val="24"/>
          <w:szCs w:val="24"/>
          <w:rtl w:val="0"/>
          <w:lang w:val="en-US"/>
        </w:rPr>
        <w:t>eported by Gary Mossman.  Gary asked everyone at the meeting to stand up and applaud themselves for their giving.  This was our second year with NO debt!  The two creative initiatives proposed suggest we champion with leaders; help define for success in the trials; and partner with experts who have had definite success. to help us.</w:t>
      </w:r>
    </w:p>
    <w:p>
      <w:pPr>
        <w:pStyle w:val="Body"/>
        <w:rPr>
          <w:sz w:val="24"/>
          <w:szCs w:val="24"/>
        </w:rPr>
      </w:pPr>
      <w:r>
        <w:rPr>
          <w:sz w:val="24"/>
          <w:szCs w:val="24"/>
          <w:rtl w:val="0"/>
          <w:lang w:val="en-US"/>
        </w:rPr>
        <w:t xml:space="preserve">     1.Art Therapy which will use Godly Play curriculum for adults with memory issues.  The idea behind this initiative is to allow those with memory issues an outlet to engage in art, music and Godly Play storytelling similar to that which is used by the children but specifically geared to engaging those with cognitive memory issues meaningful time while their caregiver receives respite during men</w:t>
      </w:r>
      <w:r>
        <w:rPr>
          <w:sz w:val="24"/>
          <w:szCs w:val="24"/>
          <w:rtl w:val="0"/>
          <w:lang w:val="en-US"/>
        </w:rPr>
        <w:t>’</w:t>
      </w:r>
      <w:r>
        <w:rPr>
          <w:sz w:val="24"/>
          <w:szCs w:val="24"/>
          <w:rtl w:val="0"/>
          <w:lang w:val="en-US"/>
        </w:rPr>
        <w:t>s group on Wednesday mornings.  Sandi Dwyer further explained the program late in the meeting.</w:t>
      </w:r>
    </w:p>
    <w:p>
      <w:pPr>
        <w:pStyle w:val="Body"/>
        <w:rPr>
          <w:sz w:val="24"/>
          <w:szCs w:val="24"/>
        </w:rPr>
      </w:pPr>
      <w:r>
        <w:rPr>
          <w:sz w:val="24"/>
          <w:szCs w:val="24"/>
          <w:rtl w:val="0"/>
          <w:lang w:val="en-US"/>
        </w:rPr>
        <w:t xml:space="preserve">     2. Coffee House will be given $2K seed money to work on enhancing our facilities to create a </w:t>
      </w:r>
      <w:r>
        <w:rPr>
          <w:sz w:val="24"/>
          <w:szCs w:val="24"/>
          <w:rtl w:val="0"/>
          <w:lang w:val="en-US"/>
        </w:rPr>
        <w:t>“</w:t>
      </w:r>
      <w:r>
        <w:rPr>
          <w:sz w:val="24"/>
          <w:szCs w:val="24"/>
          <w:rtl w:val="0"/>
          <w:lang w:val="en-US"/>
        </w:rPr>
        <w:t>coffee/tea</w:t>
      </w:r>
      <w:r>
        <w:rPr>
          <w:sz w:val="24"/>
          <w:szCs w:val="24"/>
          <w:rtl w:val="0"/>
          <w:lang w:val="en-US"/>
        </w:rPr>
        <w:t xml:space="preserve">” </w:t>
      </w:r>
      <w:r>
        <w:rPr>
          <w:sz w:val="24"/>
          <w:szCs w:val="24"/>
          <w:rtl w:val="0"/>
          <w:lang w:val="en-US"/>
        </w:rPr>
        <w:t xml:space="preserve">house place for before or after church fellowship.  The area under the 3 oak trees will be transformed for patio seating.  Already at work with partnering with someone who will level the green space area to provide a space for tables and chairs has been secured.  Also in consultation with Java Owl owner to help us set up commercial level quality offerings.  Pilot focus will be a Sunday in April. </w:t>
      </w:r>
    </w:p>
    <w:p>
      <w:pPr>
        <w:pStyle w:val="Body"/>
        <w:rPr>
          <w:sz w:val="24"/>
          <w:szCs w:val="24"/>
        </w:rPr>
      </w:pPr>
    </w:p>
    <w:p>
      <w:pPr>
        <w:pStyle w:val="Body"/>
        <w:rPr>
          <w:sz w:val="24"/>
          <w:szCs w:val="24"/>
        </w:rPr>
      </w:pPr>
      <w:r>
        <w:rPr>
          <w:i w:val="1"/>
          <w:iCs w:val="1"/>
          <w:sz w:val="24"/>
          <w:szCs w:val="24"/>
          <w:u w:val="single"/>
          <w:rtl w:val="0"/>
          <w:lang w:val="en-US"/>
        </w:rPr>
        <w:t>AV Update</w:t>
      </w:r>
      <w:r>
        <w:rPr>
          <w:sz w:val="24"/>
          <w:szCs w:val="24"/>
          <w:rtl w:val="0"/>
          <w:lang w:val="en-US"/>
        </w:rPr>
        <w:t xml:space="preserve"> reported by Patty Eng.  The focus of the AV team has been to keep equipment protected; consider the aesthetics in the church and efficient upgrades to equipment to increase opportunities to connect with members.  In order to do this, a better work space is needed.  There is definitely a need for more space for the workers and a place to house the equipment while filming that doesn</w:t>
      </w:r>
      <w:r>
        <w:rPr>
          <w:sz w:val="24"/>
          <w:szCs w:val="24"/>
          <w:rtl w:val="0"/>
          <w:lang w:val="en-US"/>
        </w:rPr>
        <w:t>’</w:t>
      </w:r>
      <w:r>
        <w:rPr>
          <w:sz w:val="24"/>
          <w:szCs w:val="24"/>
          <w:rtl w:val="0"/>
          <w:lang w:val="en-US"/>
        </w:rPr>
        <w:t>t create a hazard to members walking over wires or knocking over equipment.  For the longer term goals, Patty suggested a need to create a position for a Technical Director for church; review and create a plan for an improved sound system and; create a plan for the technical upgrade for the entire church campus, including Fellowship Hall and CE building.</w:t>
      </w:r>
    </w:p>
    <w:p>
      <w:pPr>
        <w:pStyle w:val="Body"/>
        <w:rPr>
          <w:sz w:val="24"/>
          <w:szCs w:val="24"/>
        </w:rPr>
      </w:pPr>
      <w:r>
        <w:rPr>
          <w:sz w:val="24"/>
          <w:szCs w:val="24"/>
          <w:rtl w:val="0"/>
          <w:lang w:val="en-US"/>
        </w:rPr>
        <w:t>Keith, Patty and Dan commended the hard working volunteers who give of their time in order for WPC to video our weekly worship services.  Also, kudos to Indie Allen for her creative gifts to make all the embellishments to the videos look professionally produced.</w:t>
      </w:r>
    </w:p>
    <w:p>
      <w:pPr>
        <w:pStyle w:val="Body"/>
        <w:rPr>
          <w:sz w:val="24"/>
          <w:szCs w:val="24"/>
        </w:rPr>
      </w:pPr>
    </w:p>
    <w:p>
      <w:pPr>
        <w:pStyle w:val="Body"/>
        <w:rPr>
          <w:sz w:val="24"/>
          <w:szCs w:val="24"/>
        </w:rPr>
      </w:pPr>
      <w:r>
        <w:rPr>
          <w:sz w:val="24"/>
          <w:szCs w:val="24"/>
          <w:u w:val="single"/>
          <w:rtl w:val="0"/>
          <w:lang w:val="en-US"/>
        </w:rPr>
        <w:t xml:space="preserve">Art Therapy </w:t>
      </w:r>
      <w:r>
        <w:rPr>
          <w:sz w:val="24"/>
          <w:szCs w:val="24"/>
          <w:rtl w:val="0"/>
          <w:lang w:val="en-US"/>
        </w:rPr>
        <w:t xml:space="preserve">reported by Sandi Dwyer.  Sandi began her presentation with a quote, </w:t>
      </w:r>
      <w:r>
        <w:rPr>
          <w:sz w:val="24"/>
          <w:szCs w:val="24"/>
          <w:rtl w:val="0"/>
          <w:lang w:val="en-US"/>
        </w:rPr>
        <w:t>“</w:t>
      </w:r>
      <w:r>
        <w:rPr>
          <w:sz w:val="24"/>
          <w:szCs w:val="24"/>
          <w:rtl w:val="0"/>
          <w:lang w:val="en-US"/>
        </w:rPr>
        <w:t>I can and I will</w:t>
      </w:r>
      <w:r>
        <w:rPr>
          <w:sz w:val="24"/>
          <w:szCs w:val="24"/>
          <w:rtl w:val="0"/>
          <w:lang w:val="en-US"/>
        </w:rPr>
        <w:t>”</w:t>
      </w:r>
      <w:r>
        <w:rPr>
          <w:sz w:val="24"/>
          <w:szCs w:val="24"/>
          <w:rtl w:val="0"/>
          <w:lang w:val="en-US"/>
        </w:rPr>
        <w:t>.  The idea of using Godly Play for those dealing with memory issues first began with the suggestion by Melinda Neilsen.  Art therapy is a memory cognitive initiative program. It  will use the Godly Play curriculum; art to help access their memory; music of familiar hymns sung in their youth; along with loving care.  Volunteers are needed from 10:30-noon on Wednesdays with volunteers having a sack lunch afterwards to discuss attendees and their needs.  Training days are Saturdays, March 5 and 26, from 1-3:30pm in Bouton Hall.  Initially there will be soft days in which both attendee and caregiver attend together in order to evaluate and make the participants feel comfortable.  The plan is to start April 27 with August 31 as the end of pilot program.</w:t>
      </w:r>
    </w:p>
    <w:p>
      <w:pPr>
        <w:pStyle w:val="Body"/>
        <w:rPr>
          <w:sz w:val="24"/>
          <w:szCs w:val="24"/>
        </w:rPr>
      </w:pPr>
    </w:p>
    <w:p>
      <w:pPr>
        <w:pStyle w:val="Body"/>
        <w:rPr>
          <w:sz w:val="24"/>
          <w:szCs w:val="24"/>
        </w:rPr>
      </w:pPr>
      <w:r>
        <w:rPr>
          <w:sz w:val="24"/>
          <w:szCs w:val="24"/>
          <w:u w:val="single"/>
          <w:rtl w:val="0"/>
          <w:lang w:val="en-US"/>
        </w:rPr>
        <w:t xml:space="preserve">COVID Update </w:t>
      </w:r>
      <w:r>
        <w:rPr>
          <w:sz w:val="24"/>
          <w:szCs w:val="24"/>
          <w:rtl w:val="0"/>
          <w:lang w:val="en-US"/>
        </w:rPr>
        <w:t>reported by James Kinzler.  He said that folks</w:t>
      </w:r>
      <w:r>
        <w:rPr>
          <w:sz w:val="24"/>
          <w:szCs w:val="24"/>
          <w:rtl w:val="0"/>
          <w:lang w:val="en-US"/>
        </w:rPr>
        <w:t xml:space="preserve"> have asked about when we can be in the Sanctuary without masks.  The trend looks good for us to get there soon.  We remain connected to Interfaith Ministries group calls on the status of COVID in our area via Nancy Steger, Diane Kane and James Kinzler.  Our Campus Management and Worship and Music Commit</w:t>
      </w:r>
      <w:r>
        <w:rPr>
          <w:sz w:val="24"/>
          <w:szCs w:val="24"/>
          <w:rtl w:val="0"/>
          <w:lang w:val="en-US"/>
        </w:rPr>
        <w:t>t</w:t>
      </w:r>
      <w:r>
        <w:rPr>
          <w:sz w:val="24"/>
          <w:szCs w:val="24"/>
          <w:rtl w:val="0"/>
          <w:lang w:val="en-US"/>
        </w:rPr>
        <w:t xml:space="preserve">ees look at this status and make recommendations to Session on COVID actions.  A key measure is the daily new </w:t>
      </w:r>
      <w:r>
        <w:rPr>
          <w:sz w:val="24"/>
          <w:szCs w:val="24"/>
          <w:rtl w:val="0"/>
          <w:lang w:val="en-US"/>
        </w:rPr>
        <w:t>COVID</w:t>
      </w:r>
      <w:r>
        <w:rPr>
          <w:sz w:val="24"/>
          <w:szCs w:val="24"/>
          <w:rtl w:val="0"/>
          <w:lang w:val="en-US"/>
        </w:rPr>
        <w:t xml:space="preserve"> positive cases for the Greater Houston Area. Average Daily New cases for the week dropped from 3883 to 2305 in the past week.  The medical community believes </w:t>
      </w:r>
      <w:r>
        <w:rPr>
          <w:sz w:val="24"/>
          <w:szCs w:val="24"/>
          <w:rtl w:val="0"/>
          <w:lang w:val="en-US"/>
        </w:rPr>
        <w:t>COVID</w:t>
      </w:r>
      <w:r>
        <w:rPr>
          <w:sz w:val="24"/>
          <w:szCs w:val="24"/>
          <w:rtl w:val="0"/>
          <w:lang w:val="en-US"/>
        </w:rPr>
        <w:t xml:space="preserve"> is under control when we see rates stay below 200 new cases per day for 2 weeks.  We hope we are just weeks away from that point. </w:t>
      </w:r>
      <w:r>
        <w:rPr>
          <w:sz w:val="24"/>
          <w:szCs w:val="24"/>
          <w:rtl w:val="0"/>
          <w:lang w:val="en-US"/>
        </w:rPr>
        <w:t>James said, a</w:t>
      </w:r>
      <w:r>
        <w:rPr>
          <w:sz w:val="24"/>
          <w:szCs w:val="24"/>
          <w:rtl w:val="0"/>
          <w:lang w:val="en-US"/>
        </w:rPr>
        <w:t xml:space="preserve">s COVID experience is different for each person in the congregation, please be respectful of others and wear a mask in and out of the sanctuary after we reach the community control point for 14 days.  We will return to masks in and out and then you choose what you wish while seated with your group.  Remember that we are an </w:t>
      </w:r>
      <w:r>
        <w:rPr>
          <w:sz w:val="24"/>
          <w:szCs w:val="24"/>
          <w:rtl w:val="0"/>
        </w:rPr>
        <w:t>“</w:t>
      </w:r>
      <w:r>
        <w:rPr>
          <w:sz w:val="24"/>
          <w:szCs w:val="24"/>
          <w:rtl w:val="0"/>
          <w:lang w:val="sv-SE"/>
        </w:rPr>
        <w:t>at risk</w:t>
      </w:r>
      <w:r>
        <w:rPr>
          <w:sz w:val="24"/>
          <w:szCs w:val="24"/>
          <w:rtl w:val="0"/>
        </w:rPr>
        <w:t xml:space="preserve">” </w:t>
      </w:r>
      <w:r>
        <w:rPr>
          <w:sz w:val="24"/>
          <w:szCs w:val="24"/>
          <w:rtl w:val="0"/>
          <w:lang w:val="en-US"/>
        </w:rPr>
        <w:t>community.  We are thankful for our large sanctuary that allows us to spread out and take masks off when seated.  We are also thankful for our AV crew that provides for youtube access to our worship service online.</w:t>
      </w:r>
    </w:p>
    <w:p>
      <w:pPr>
        <w:pStyle w:val="Body"/>
        <w:rPr>
          <w:sz w:val="24"/>
          <w:szCs w:val="24"/>
        </w:rPr>
      </w:pPr>
    </w:p>
    <w:p>
      <w:pPr>
        <w:pStyle w:val="Body"/>
        <w:rPr>
          <w:sz w:val="24"/>
          <w:szCs w:val="24"/>
        </w:rPr>
      </w:pPr>
      <w:r>
        <w:rPr>
          <w:sz w:val="24"/>
          <w:szCs w:val="24"/>
          <w:rtl w:val="0"/>
          <w:lang w:val="en-US"/>
        </w:rPr>
        <w:t>Motion for Adjournment at 12;20pm</w:t>
      </w:r>
    </w:p>
    <w:p>
      <w:pPr>
        <w:pStyle w:val="Body"/>
        <w:rPr>
          <w:sz w:val="24"/>
          <w:szCs w:val="24"/>
        </w:rPr>
      </w:pPr>
    </w:p>
    <w:p>
      <w:pPr>
        <w:pStyle w:val="Body"/>
        <w:rPr>
          <w:sz w:val="24"/>
          <w:szCs w:val="24"/>
        </w:rPr>
      </w:pPr>
      <w:r>
        <w:rPr>
          <w:sz w:val="24"/>
          <w:szCs w:val="24"/>
          <w:rtl w:val="0"/>
          <w:lang w:val="en-US"/>
        </w:rPr>
        <w:t>Closing Prayer given by Rev. Dr. Keith Uffman</w:t>
      </w:r>
    </w:p>
    <w:p>
      <w:pPr>
        <w:pStyle w:val="Body"/>
        <w:rPr>
          <w:sz w:val="24"/>
          <w:szCs w:val="24"/>
        </w:rPr>
      </w:pPr>
    </w:p>
    <w:p>
      <w:pPr>
        <w:pStyle w:val="Body"/>
        <w:rPr>
          <w:sz w:val="24"/>
          <w:szCs w:val="24"/>
        </w:rPr>
      </w:pPr>
    </w:p>
    <w:p>
      <w:pPr>
        <w:pStyle w:val="Body"/>
        <w:rPr>
          <w:sz w:val="24"/>
          <w:szCs w:val="24"/>
        </w:rPr>
      </w:pPr>
    </w:p>
    <w:p>
      <w:pPr>
        <w:pStyle w:val="Body"/>
        <w:rPr>
          <w:sz w:val="24"/>
          <w:szCs w:val="24"/>
        </w:rPr>
      </w:pPr>
      <w:r>
        <w:rPr>
          <w:sz w:val="24"/>
          <w:szCs w:val="24"/>
          <w:rtl w:val="0"/>
          <w:lang w:val="en-US"/>
        </w:rPr>
        <w:t>Respectfully submitted,</w:t>
      </w:r>
    </w:p>
    <w:p>
      <w:pPr>
        <w:pStyle w:val="Body"/>
        <w:rPr>
          <w:sz w:val="24"/>
          <w:szCs w:val="24"/>
        </w:rPr>
      </w:pPr>
    </w:p>
    <w:p>
      <w:pPr>
        <w:pStyle w:val="Body"/>
        <w:rPr>
          <w:sz w:val="24"/>
          <w:szCs w:val="24"/>
        </w:rPr>
      </w:pPr>
      <w:r>
        <w:rPr>
          <w:sz w:val="24"/>
          <w:szCs w:val="24"/>
          <w:rtl w:val="0"/>
          <w:lang w:val="en-US"/>
        </w:rPr>
        <w:t>Judy Ota,</w:t>
      </w:r>
    </w:p>
    <w:p>
      <w:pPr>
        <w:pStyle w:val="Body"/>
      </w:pPr>
      <w:r>
        <w:rPr>
          <w:sz w:val="24"/>
          <w:szCs w:val="24"/>
          <w:rtl w:val="0"/>
          <w:lang w:val="en-US"/>
        </w:rPr>
        <w:t>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