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Motion title: Loan of Apollo 11 Artifacts to the Museum of the Bible (Washington DC)</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Background:</w:t>
      </w:r>
    </w:p>
    <w:p w:rsidR="00000000" w:rsidDel="00000000" w:rsidP="00000000" w:rsidRDefault="00000000" w:rsidRPr="00000000" w14:paraId="00000004">
      <w:pPr>
        <w:rPr/>
      </w:pPr>
      <w:r w:rsidDel="00000000" w:rsidR="00000000" w:rsidRPr="00000000">
        <w:rPr>
          <w:rtl w:val="0"/>
        </w:rPr>
        <w:t xml:space="preserve">The Museum of the Bible, in Washington, D. C., initially contacted Webster Presbyterian Church via the personnel on the Historical Committee (Judy Allton, Patricia Brackett) through a 3rd party for the purposes of displaying the Lunar Communion chalice in an upcoming display of Apollo-era artifacts in the context of a larger museum program.  Initial conversations with the museum’s Senior Curator, Dr. Daved Anthony Schmidt were positive.  Initial discussions were for a display period of approximately one year, to begin after the 51st Lunar Communion in July 2020.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Motion:</w:t>
      </w:r>
    </w:p>
    <w:p w:rsidR="00000000" w:rsidDel="00000000" w:rsidP="00000000" w:rsidRDefault="00000000" w:rsidRPr="00000000" w14:paraId="00000007">
      <w:pPr>
        <w:rPr/>
      </w:pPr>
      <w:r w:rsidDel="00000000" w:rsidR="00000000" w:rsidRPr="00000000">
        <w:rPr>
          <w:rtl w:val="0"/>
        </w:rPr>
        <w:t xml:space="preserve">Webster Presbyterian Church should formally enter into discussions with the Museum of the Bible for temporary display of the Chalice and Presbyterian Seal taken to the lunar surface on Apollo 11 and used for Communion on the lunar surface by WPC Elder Edwin Aldrin Jr. on July 20, 1969.  These items would be temporarily loaned to the Museum of the Bible for the purposes of this display and then returned to Webster Presbyterian Church at the conclusion of a pre-arranged period.  If this motion is approved, detailed discussions with Museum of the Bible will commence, concrete plans and agreements will be made for the display and return of the items, with a final Session vote for approval in early 2020.</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