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24" w:rsidRPr="00A064B9" w:rsidRDefault="00A42936" w:rsidP="0010402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November</w:t>
      </w:r>
      <w:r w:rsidR="00104024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>0</w:t>
      </w:r>
      <w:r w:rsidR="00104024" w:rsidRPr="00A064B9">
        <w:rPr>
          <w:rFonts w:ascii="Verdana" w:hAnsi="Verdana"/>
          <w:sz w:val="20"/>
          <w:szCs w:val="20"/>
        </w:rPr>
        <w:t>, 2014</w:t>
      </w:r>
    </w:p>
    <w:p w:rsidR="00104024" w:rsidRPr="00A064B9" w:rsidRDefault="00104024" w:rsidP="00104024">
      <w:pPr>
        <w:jc w:val="right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Meeting Room</w:t>
      </w:r>
    </w:p>
    <w:p w:rsidR="00104024" w:rsidRPr="00A064B9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 xml:space="preserve">The </w:t>
      </w:r>
      <w:r w:rsidRPr="00A064B9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="008A20E5">
        <w:rPr>
          <w:rFonts w:ascii="Verdana" w:hAnsi="Verdana"/>
          <w:sz w:val="20"/>
          <w:szCs w:val="20"/>
        </w:rPr>
        <w:t>Thursday</w:t>
      </w:r>
      <w:r w:rsidRPr="00A064B9">
        <w:rPr>
          <w:rFonts w:ascii="Verdana" w:hAnsi="Verdana"/>
          <w:sz w:val="20"/>
          <w:szCs w:val="20"/>
        </w:rPr>
        <w:t xml:space="preserve">, </w:t>
      </w:r>
      <w:r w:rsidR="008A20E5">
        <w:rPr>
          <w:rFonts w:ascii="Verdana" w:hAnsi="Verdana"/>
          <w:sz w:val="20"/>
          <w:szCs w:val="20"/>
        </w:rPr>
        <w:t>Novem</w:t>
      </w:r>
      <w:r>
        <w:rPr>
          <w:rFonts w:ascii="Verdana" w:hAnsi="Verdana"/>
          <w:sz w:val="20"/>
          <w:szCs w:val="20"/>
        </w:rPr>
        <w:t>ber 2</w:t>
      </w:r>
      <w:r w:rsidR="008A20E5">
        <w:rPr>
          <w:rFonts w:ascii="Verdana" w:hAnsi="Verdana"/>
          <w:sz w:val="20"/>
          <w:szCs w:val="20"/>
        </w:rPr>
        <w:t>0</w:t>
      </w:r>
      <w:r w:rsidRPr="00A064B9">
        <w:rPr>
          <w:rFonts w:ascii="Verdana" w:hAnsi="Verdana"/>
          <w:sz w:val="20"/>
          <w:szCs w:val="20"/>
        </w:rPr>
        <w:t xml:space="preserve">, 2014, in the Meeting Room.  The meeting was opened with prayer and a devotional by the Moderator, Reverend Helen </w:t>
      </w:r>
      <w:r w:rsidR="008A20E5">
        <w:rPr>
          <w:rFonts w:ascii="Verdana" w:hAnsi="Verdana"/>
          <w:sz w:val="20"/>
          <w:szCs w:val="20"/>
        </w:rPr>
        <w:t>DeLeon</w:t>
      </w:r>
      <w:r w:rsidRPr="00A064B9">
        <w:rPr>
          <w:rFonts w:ascii="Verdana" w:hAnsi="Verdana"/>
          <w:sz w:val="20"/>
          <w:szCs w:val="20"/>
        </w:rPr>
        <w:t xml:space="preserve">, at 7:00 p.m.   </w:t>
      </w:r>
    </w:p>
    <w:p w:rsidR="00104024" w:rsidRPr="00A064B9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eastAsia="Calibri" w:hAnsi="Verdana" w:cs="Verdana"/>
          <w:sz w:val="20"/>
          <w:szCs w:val="20"/>
        </w:rPr>
      </w:pPr>
      <w:r w:rsidRPr="00A064B9">
        <w:rPr>
          <w:rFonts w:ascii="Verdana" w:eastAsia="Calibri" w:hAnsi="Verdana" w:cs="Verdana"/>
          <w:sz w:val="20"/>
          <w:szCs w:val="20"/>
        </w:rPr>
        <w:t>A quorum was declared present consisting of the following:</w:t>
      </w:r>
    </w:p>
    <w:p w:rsidR="00104024" w:rsidRPr="00A064B9" w:rsidRDefault="00104024" w:rsidP="0010402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Associate Pastor Helen P. DeLeon; and,</w:t>
      </w:r>
    </w:p>
    <w:p w:rsidR="00104024" w:rsidRPr="00A064B9" w:rsidRDefault="00104024" w:rsidP="0010402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Ruling Elders</w:t>
      </w:r>
      <w:r w:rsidRPr="00A064B9">
        <w:rPr>
          <w:rFonts w:ascii="Verdana" w:hAnsi="Verdana" w:cs="Verdana"/>
          <w:sz w:val="20"/>
          <w:szCs w:val="20"/>
        </w:rPr>
        <w:t xml:space="preserve"> </w:t>
      </w:r>
      <w:r w:rsidRPr="00A064B9">
        <w:rPr>
          <w:rFonts w:ascii="Verdana" w:hAnsi="Verdana"/>
          <w:sz w:val="20"/>
          <w:szCs w:val="20"/>
        </w:rPr>
        <w:t xml:space="preserve">Jimm Cooper, Melisa Ferguson, Lynn Godwin, Diane Kane, Scott McNeill, Marjorie Seiter, Ann </w:t>
      </w:r>
      <w:r w:rsidR="00AF273C">
        <w:rPr>
          <w:rFonts w:ascii="Verdana" w:hAnsi="Verdana"/>
          <w:sz w:val="20"/>
          <w:szCs w:val="20"/>
        </w:rPr>
        <w:t xml:space="preserve">Taylor, Ken Thompson, Ed Tobia, </w:t>
      </w:r>
      <w:r w:rsidRPr="00A064B9">
        <w:rPr>
          <w:rFonts w:ascii="Verdana" w:hAnsi="Verdana"/>
          <w:sz w:val="20"/>
          <w:szCs w:val="20"/>
        </w:rPr>
        <w:t>Carla Yager, and Jim Young.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Ruling Elder</w:t>
      </w:r>
      <w:r w:rsidR="003F0AEE">
        <w:rPr>
          <w:rFonts w:ascii="Verdana" w:hAnsi="Verdana"/>
          <w:sz w:val="20"/>
          <w:szCs w:val="20"/>
        </w:rPr>
        <w:t>s</w:t>
      </w:r>
      <w:r w:rsidRPr="00A064B9">
        <w:rPr>
          <w:rFonts w:ascii="Verdana" w:hAnsi="Verdana"/>
          <w:sz w:val="20"/>
          <w:szCs w:val="20"/>
        </w:rPr>
        <w:t xml:space="preserve"> </w:t>
      </w:r>
      <w:r w:rsidR="003F0AEE" w:rsidRPr="00A064B9">
        <w:rPr>
          <w:rFonts w:ascii="Verdana" w:hAnsi="Verdana" w:cs="Verdana"/>
          <w:sz w:val="20"/>
          <w:szCs w:val="20"/>
        </w:rPr>
        <w:t xml:space="preserve">Kaylin Dupree, </w:t>
      </w:r>
      <w:r w:rsidR="003F0AEE">
        <w:rPr>
          <w:rFonts w:ascii="Verdana" w:hAnsi="Verdana"/>
          <w:sz w:val="20"/>
          <w:szCs w:val="20"/>
        </w:rPr>
        <w:t>Janis Edwards</w:t>
      </w:r>
      <w:r w:rsidR="00AF273C">
        <w:rPr>
          <w:rFonts w:ascii="Verdana" w:hAnsi="Verdana"/>
          <w:sz w:val="20"/>
          <w:szCs w:val="20"/>
        </w:rPr>
        <w:t xml:space="preserve">, George James, </w:t>
      </w:r>
      <w:r w:rsidR="00AF273C" w:rsidRPr="00A064B9">
        <w:rPr>
          <w:rFonts w:ascii="Verdana" w:hAnsi="Verdana"/>
          <w:sz w:val="20"/>
          <w:szCs w:val="20"/>
        </w:rPr>
        <w:t>Katy Rendon,</w:t>
      </w:r>
      <w:r w:rsidR="00AF273C">
        <w:rPr>
          <w:rFonts w:ascii="Verdana" w:hAnsi="Verdana"/>
          <w:sz w:val="20"/>
          <w:szCs w:val="20"/>
        </w:rPr>
        <w:t xml:space="preserve"> </w:t>
      </w:r>
      <w:r w:rsidR="00AF273C" w:rsidRPr="00A064B9">
        <w:rPr>
          <w:rFonts w:ascii="Verdana" w:hAnsi="Verdana"/>
          <w:sz w:val="20"/>
          <w:szCs w:val="20"/>
        </w:rPr>
        <w:t xml:space="preserve">Lynn Snowden, </w:t>
      </w:r>
      <w:r w:rsidR="0038303E">
        <w:rPr>
          <w:rFonts w:ascii="Verdana" w:hAnsi="Verdana"/>
          <w:sz w:val="20"/>
          <w:szCs w:val="20"/>
        </w:rPr>
        <w:t xml:space="preserve">Jonathan Snowden and </w:t>
      </w:r>
      <w:r w:rsidR="00AF273C">
        <w:rPr>
          <w:rFonts w:ascii="Verdana" w:hAnsi="Verdana"/>
          <w:sz w:val="20"/>
          <w:szCs w:val="20"/>
        </w:rPr>
        <w:t xml:space="preserve">Kevin Wooten </w:t>
      </w:r>
      <w:r w:rsidR="003F0AEE">
        <w:rPr>
          <w:rFonts w:ascii="Verdana" w:hAnsi="Verdana"/>
          <w:sz w:val="20"/>
          <w:szCs w:val="20"/>
        </w:rPr>
        <w:t xml:space="preserve">were </w:t>
      </w:r>
      <w:r w:rsidRPr="00A064B9">
        <w:rPr>
          <w:rFonts w:ascii="Verdana" w:hAnsi="Verdana"/>
          <w:sz w:val="20"/>
          <w:szCs w:val="20"/>
        </w:rPr>
        <w:t xml:space="preserve">excused.  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04024" w:rsidRPr="00AF273C" w:rsidRDefault="00AF273C" w:rsidP="00AF273C">
      <w:pPr>
        <w:pStyle w:val="NoSpacing"/>
        <w:rPr>
          <w:rFonts w:ascii="Verdana" w:hAnsi="Verdana" w:cs="Verdana"/>
          <w:sz w:val="20"/>
          <w:szCs w:val="20"/>
        </w:rPr>
      </w:pPr>
      <w:r w:rsidRPr="00AF273C">
        <w:rPr>
          <w:rFonts w:ascii="Verdana" w:eastAsia="Times New Roman" w:hAnsi="Verdana" w:cs="Verdana"/>
          <w:sz w:val="20"/>
          <w:szCs w:val="20"/>
        </w:rPr>
        <w:t>Deacons India</w:t>
      </w:r>
      <w:r>
        <w:rPr>
          <w:rFonts w:ascii="Verdana" w:eastAsia="Times New Roman" w:hAnsi="Verdana" w:cs="Verdana"/>
          <w:sz w:val="20"/>
          <w:szCs w:val="20"/>
        </w:rPr>
        <w:t xml:space="preserve"> Allen,</w:t>
      </w:r>
      <w:r w:rsidRPr="00AF273C">
        <w:rPr>
          <w:rFonts w:ascii="Verdana" w:eastAsia="Times New Roman" w:hAnsi="Verdana" w:cs="Verdana"/>
          <w:sz w:val="20"/>
          <w:szCs w:val="20"/>
        </w:rPr>
        <w:t xml:space="preserve"> Liz</w:t>
      </w:r>
      <w:r>
        <w:rPr>
          <w:rFonts w:ascii="Verdana" w:eastAsia="Times New Roman" w:hAnsi="Verdana" w:cs="Verdana"/>
          <w:sz w:val="20"/>
          <w:szCs w:val="20"/>
        </w:rPr>
        <w:t xml:space="preserve"> Clifford, </w:t>
      </w:r>
      <w:r w:rsidRPr="00AF273C">
        <w:rPr>
          <w:rFonts w:ascii="Verdana" w:eastAsia="Times New Roman" w:hAnsi="Verdana" w:cs="Verdana"/>
          <w:sz w:val="20"/>
          <w:szCs w:val="20"/>
        </w:rPr>
        <w:t>Kim</w:t>
      </w:r>
      <w:r>
        <w:rPr>
          <w:rFonts w:ascii="Verdana" w:eastAsia="Times New Roman" w:hAnsi="Verdana" w:cs="Verdana"/>
          <w:sz w:val="20"/>
          <w:szCs w:val="20"/>
        </w:rPr>
        <w:t xml:space="preserve"> Harano</w:t>
      </w:r>
      <w:r w:rsidRPr="00AF273C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 w:rsidRPr="00AF273C">
        <w:rPr>
          <w:rFonts w:ascii="Verdana" w:eastAsia="Times New Roman" w:hAnsi="Verdana" w:cs="Verdana"/>
          <w:sz w:val="20"/>
          <w:szCs w:val="20"/>
        </w:rPr>
        <w:t>Margaret</w:t>
      </w:r>
      <w:r>
        <w:rPr>
          <w:rFonts w:ascii="Verdana" w:eastAsia="Times New Roman" w:hAnsi="Verdana" w:cs="Verdana"/>
          <w:sz w:val="20"/>
          <w:szCs w:val="20"/>
        </w:rPr>
        <w:t xml:space="preserve"> Harris</w:t>
      </w:r>
      <w:r w:rsidR="006529A3" w:rsidRPr="00AF273C">
        <w:rPr>
          <w:rFonts w:ascii="Verdana" w:eastAsia="Times New Roman" w:hAnsi="Verdana" w:cs="Verdana"/>
          <w:sz w:val="20"/>
          <w:szCs w:val="20"/>
        </w:rPr>
        <w:t>, Vicki</w:t>
      </w:r>
      <w:r w:rsidR="006529A3">
        <w:rPr>
          <w:rFonts w:ascii="Verdana" w:eastAsia="Times New Roman" w:hAnsi="Verdana" w:cs="Verdana"/>
          <w:sz w:val="20"/>
          <w:szCs w:val="20"/>
        </w:rPr>
        <w:t xml:space="preserve"> Smith, </w:t>
      </w:r>
      <w:r>
        <w:rPr>
          <w:rFonts w:ascii="Verdana" w:eastAsia="Times New Roman" w:hAnsi="Verdana" w:cs="Verdana"/>
          <w:sz w:val="20"/>
          <w:szCs w:val="20"/>
        </w:rPr>
        <w:t xml:space="preserve">Sue Thompson and </w:t>
      </w:r>
      <w:r w:rsidRPr="00AF273C">
        <w:rPr>
          <w:rFonts w:ascii="Verdana" w:eastAsia="Times New Roman" w:hAnsi="Verdana" w:cs="Verdana"/>
          <w:sz w:val="20"/>
          <w:szCs w:val="20"/>
        </w:rPr>
        <w:t>Anne</w:t>
      </w:r>
      <w:r>
        <w:rPr>
          <w:rFonts w:ascii="Verdana" w:eastAsia="Times New Roman" w:hAnsi="Verdana" w:cs="Verdana"/>
          <w:sz w:val="20"/>
          <w:szCs w:val="20"/>
        </w:rPr>
        <w:t xml:space="preserve"> Waehner;</w:t>
      </w:r>
      <w:r w:rsidR="00104024" w:rsidRPr="00AF273C">
        <w:rPr>
          <w:rFonts w:ascii="Verdana" w:hAnsi="Verdana" w:cs="Verdana"/>
          <w:sz w:val="20"/>
          <w:szCs w:val="20"/>
        </w:rPr>
        <w:t xml:space="preserve"> </w:t>
      </w:r>
      <w:r w:rsidR="00D03240">
        <w:rPr>
          <w:rFonts w:ascii="Verdana" w:hAnsi="Verdana" w:cs="Verdana"/>
          <w:sz w:val="20"/>
          <w:szCs w:val="20"/>
        </w:rPr>
        <w:t>Special musical guest</w:t>
      </w:r>
      <w:r w:rsidR="001E19BC">
        <w:rPr>
          <w:rFonts w:ascii="Verdana" w:hAnsi="Verdana" w:cs="Verdana"/>
          <w:sz w:val="20"/>
          <w:szCs w:val="20"/>
        </w:rPr>
        <w:t xml:space="preserve"> Bob Harris, </w:t>
      </w:r>
      <w:r w:rsidR="00104024" w:rsidRPr="00AF273C">
        <w:rPr>
          <w:rFonts w:ascii="Verdana" w:hAnsi="Verdana" w:cs="Verdana"/>
          <w:sz w:val="20"/>
          <w:szCs w:val="20"/>
        </w:rPr>
        <w:t xml:space="preserve">Treasurer Jimmy Spivey, and </w:t>
      </w:r>
      <w:r w:rsidR="00FE4B15">
        <w:rPr>
          <w:rFonts w:ascii="Verdana" w:hAnsi="Verdana" w:cs="Verdana"/>
          <w:sz w:val="20"/>
          <w:szCs w:val="20"/>
        </w:rPr>
        <w:t>I</w:t>
      </w:r>
      <w:r w:rsidRPr="00AF273C">
        <w:rPr>
          <w:rFonts w:ascii="Verdana" w:hAnsi="Verdana" w:cs="Verdana"/>
          <w:sz w:val="20"/>
          <w:szCs w:val="20"/>
        </w:rPr>
        <w:t xml:space="preserve">nterim </w:t>
      </w:r>
      <w:r w:rsidR="00104024" w:rsidRPr="00AF273C">
        <w:rPr>
          <w:rFonts w:ascii="Verdana" w:hAnsi="Verdana" w:cs="Verdana"/>
          <w:sz w:val="20"/>
          <w:szCs w:val="20"/>
        </w:rPr>
        <w:t xml:space="preserve">Clerk of Session </w:t>
      </w:r>
      <w:r w:rsidRPr="00AF273C">
        <w:rPr>
          <w:rFonts w:ascii="Verdana" w:hAnsi="Verdana" w:cs="Verdana"/>
          <w:sz w:val="20"/>
          <w:szCs w:val="20"/>
        </w:rPr>
        <w:t>Dennis Waehner</w:t>
      </w:r>
      <w:r w:rsidR="00104024" w:rsidRPr="00AF273C">
        <w:rPr>
          <w:rFonts w:ascii="Verdana" w:hAnsi="Verdana" w:cs="Verdana"/>
          <w:sz w:val="20"/>
          <w:szCs w:val="20"/>
        </w:rPr>
        <w:t xml:space="preserve"> were also present.</w:t>
      </w:r>
    </w:p>
    <w:p w:rsidR="00104024" w:rsidRPr="00AF273C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04024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F273C">
        <w:rPr>
          <w:rFonts w:ascii="Verdana" w:hAnsi="Verdana" w:cs="Verdana"/>
          <w:sz w:val="20"/>
          <w:szCs w:val="20"/>
        </w:rPr>
        <w:t>The agenda was approved.</w:t>
      </w:r>
    </w:p>
    <w:p w:rsidR="00AF273C" w:rsidRPr="00AF273C" w:rsidRDefault="003D1553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Dennis Waehner was approved to serve as </w:t>
      </w:r>
      <w:r w:rsidR="00AF273C">
        <w:rPr>
          <w:rFonts w:ascii="Verdana" w:hAnsi="Verdana" w:cs="Verdana"/>
          <w:sz w:val="20"/>
          <w:szCs w:val="20"/>
        </w:rPr>
        <w:t>Interim Cler</w:t>
      </w:r>
      <w:r>
        <w:rPr>
          <w:rFonts w:ascii="Verdana" w:hAnsi="Verdana" w:cs="Verdana"/>
          <w:sz w:val="20"/>
          <w:szCs w:val="20"/>
        </w:rPr>
        <w:t xml:space="preserve">k of Session through </w:t>
      </w:r>
      <w:r w:rsidR="00C26EDE">
        <w:rPr>
          <w:rFonts w:ascii="Verdana" w:hAnsi="Verdana" w:cs="Verdana"/>
          <w:sz w:val="20"/>
          <w:szCs w:val="20"/>
        </w:rPr>
        <w:t>March</w:t>
      </w:r>
      <w:r>
        <w:rPr>
          <w:rFonts w:ascii="Verdana" w:hAnsi="Verdana" w:cs="Verdana"/>
          <w:sz w:val="20"/>
          <w:szCs w:val="20"/>
        </w:rPr>
        <w:t>, 2015.</w:t>
      </w:r>
    </w:p>
    <w:p w:rsidR="00104024" w:rsidRPr="00AF273C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B370E" w:rsidRPr="002C7E88" w:rsidRDefault="009B370E" w:rsidP="009B370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D33F13">
        <w:rPr>
          <w:rFonts w:ascii="Verdana" w:hAnsi="Verdana"/>
          <w:b/>
          <w:sz w:val="20"/>
          <w:szCs w:val="20"/>
        </w:rPr>
        <w:t>New Member</w:t>
      </w:r>
      <w:r w:rsidR="00D40A8F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C7E88">
        <w:rPr>
          <w:rFonts w:ascii="Verdana" w:hAnsi="Verdana"/>
          <w:sz w:val="20"/>
          <w:szCs w:val="20"/>
        </w:rPr>
        <w:t xml:space="preserve">Carla Yager introduced </w:t>
      </w:r>
      <w:r w:rsidR="00D40A8F">
        <w:rPr>
          <w:rFonts w:ascii="Verdana" w:hAnsi="Verdana"/>
          <w:sz w:val="20"/>
          <w:szCs w:val="20"/>
        </w:rPr>
        <w:t>Charlotte and Bill Lars</w:t>
      </w:r>
      <w:r w:rsidR="00FE4B15">
        <w:rPr>
          <w:rFonts w:ascii="Verdana" w:hAnsi="Verdana"/>
          <w:sz w:val="20"/>
          <w:szCs w:val="20"/>
        </w:rPr>
        <w:t>e</w:t>
      </w:r>
      <w:r w:rsidR="00D40A8F">
        <w:rPr>
          <w:rFonts w:ascii="Verdana" w:hAnsi="Verdana"/>
          <w:sz w:val="20"/>
          <w:szCs w:val="20"/>
        </w:rPr>
        <w:t>n</w:t>
      </w:r>
      <w:r w:rsidRPr="002C7E88">
        <w:rPr>
          <w:rFonts w:ascii="Verdana" w:hAnsi="Verdana"/>
          <w:sz w:val="20"/>
          <w:szCs w:val="20"/>
        </w:rPr>
        <w:t xml:space="preserve"> who expressed </w:t>
      </w:r>
      <w:r w:rsidR="00D40A8F">
        <w:rPr>
          <w:rFonts w:ascii="Verdana" w:hAnsi="Verdana"/>
          <w:sz w:val="20"/>
          <w:szCs w:val="20"/>
        </w:rPr>
        <w:t>their</w:t>
      </w:r>
      <w:r>
        <w:rPr>
          <w:rFonts w:ascii="Verdana" w:hAnsi="Verdana"/>
          <w:sz w:val="20"/>
          <w:szCs w:val="20"/>
        </w:rPr>
        <w:t xml:space="preserve"> desire</w:t>
      </w:r>
      <w:r w:rsidR="00D40A8F">
        <w:rPr>
          <w:rFonts w:ascii="Verdana" w:hAnsi="Verdana"/>
          <w:sz w:val="20"/>
          <w:szCs w:val="20"/>
        </w:rPr>
        <w:t xml:space="preserve"> to become</w:t>
      </w:r>
      <w:r>
        <w:rPr>
          <w:rFonts w:ascii="Verdana" w:hAnsi="Verdana"/>
          <w:sz w:val="20"/>
          <w:szCs w:val="20"/>
        </w:rPr>
        <w:t xml:space="preserve"> </w:t>
      </w:r>
      <w:r w:rsidRPr="002C7E8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ember</w:t>
      </w:r>
      <w:r w:rsidR="00D40A8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of WPC.  After learning a little </w:t>
      </w:r>
      <w:r w:rsidRPr="002C7E88">
        <w:rPr>
          <w:rFonts w:ascii="Verdana" w:hAnsi="Verdana"/>
          <w:sz w:val="20"/>
          <w:szCs w:val="20"/>
        </w:rPr>
        <w:t xml:space="preserve">about </w:t>
      </w:r>
      <w:r w:rsidR="00D40A8F">
        <w:rPr>
          <w:rFonts w:ascii="Verdana" w:hAnsi="Verdana"/>
          <w:sz w:val="20"/>
          <w:szCs w:val="20"/>
        </w:rPr>
        <w:t>Bill and Charlotte</w:t>
      </w:r>
      <w:r w:rsidRPr="002C7E88">
        <w:rPr>
          <w:rFonts w:ascii="Verdana" w:hAnsi="Verdana"/>
          <w:sz w:val="20"/>
          <w:szCs w:val="20"/>
        </w:rPr>
        <w:t xml:space="preserve">, and following their introduction to the Session, Pastor </w:t>
      </w:r>
      <w:r w:rsidR="00D40A8F">
        <w:rPr>
          <w:rFonts w:ascii="Verdana" w:hAnsi="Verdana"/>
          <w:sz w:val="20"/>
          <w:szCs w:val="20"/>
        </w:rPr>
        <w:t>DeLeon</w:t>
      </w:r>
      <w:r w:rsidRPr="002C7E88">
        <w:rPr>
          <w:rFonts w:ascii="Verdana" w:hAnsi="Verdana"/>
          <w:sz w:val="20"/>
          <w:szCs w:val="20"/>
        </w:rPr>
        <w:t xml:space="preserve"> asked a series of questions that were answered satisfactorily.  The </w:t>
      </w:r>
      <w:r w:rsidRPr="002C7E88">
        <w:rPr>
          <w:rFonts w:ascii="Verdana" w:hAnsi="Verdana"/>
          <w:b/>
          <w:sz w:val="20"/>
          <w:szCs w:val="20"/>
        </w:rPr>
        <w:t xml:space="preserve">Session voted to receive </w:t>
      </w:r>
      <w:r w:rsidR="00D40A8F">
        <w:rPr>
          <w:rFonts w:ascii="Verdana" w:hAnsi="Verdana"/>
          <w:sz w:val="20"/>
          <w:szCs w:val="20"/>
        </w:rPr>
        <w:t>Charlotte and Bill Lars</w:t>
      </w:r>
      <w:r w:rsidR="00FE4B15">
        <w:rPr>
          <w:rFonts w:ascii="Verdana" w:hAnsi="Verdana"/>
          <w:sz w:val="20"/>
          <w:szCs w:val="20"/>
        </w:rPr>
        <w:t>e</w:t>
      </w:r>
      <w:r w:rsidR="00D40A8F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 in</w:t>
      </w:r>
      <w:r w:rsidRPr="002C7E88">
        <w:rPr>
          <w:rFonts w:ascii="Verdana" w:hAnsi="Verdana"/>
          <w:sz w:val="20"/>
          <w:szCs w:val="20"/>
        </w:rPr>
        <w:t xml:space="preserve">to full membership of WPC by letter of transfer from </w:t>
      </w:r>
      <w:r w:rsidR="00D40A8F">
        <w:rPr>
          <w:rFonts w:ascii="Verdana" w:hAnsi="Verdana"/>
          <w:sz w:val="20"/>
          <w:szCs w:val="20"/>
        </w:rPr>
        <w:t xml:space="preserve">St. Christopher </w:t>
      </w:r>
      <w:r w:rsidR="00350E74">
        <w:rPr>
          <w:rFonts w:ascii="Verdana" w:hAnsi="Verdana"/>
          <w:sz w:val="20"/>
          <w:szCs w:val="20"/>
        </w:rPr>
        <w:t>Episcopal Church</w:t>
      </w:r>
      <w:r w:rsidR="00D40A8F">
        <w:rPr>
          <w:rFonts w:ascii="Verdana" w:hAnsi="Verdana"/>
          <w:sz w:val="20"/>
          <w:szCs w:val="20"/>
        </w:rPr>
        <w:t>, League City</w:t>
      </w:r>
      <w:r>
        <w:rPr>
          <w:rFonts w:ascii="Verdana" w:hAnsi="Verdana"/>
          <w:sz w:val="20"/>
          <w:szCs w:val="20"/>
        </w:rPr>
        <w:t>, Texas</w:t>
      </w:r>
      <w:r w:rsidRPr="002C7E88">
        <w:rPr>
          <w:rFonts w:ascii="Verdana" w:hAnsi="Verdana"/>
          <w:sz w:val="20"/>
          <w:szCs w:val="20"/>
        </w:rPr>
        <w:t xml:space="preserve">.  </w:t>
      </w:r>
    </w:p>
    <w:p w:rsidR="009B370E" w:rsidRDefault="009B370E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104024" w:rsidRPr="00A064B9" w:rsidRDefault="00104024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A064B9">
        <w:rPr>
          <w:rFonts w:ascii="Verdana" w:hAnsi="Verdana"/>
          <w:b/>
          <w:sz w:val="20"/>
          <w:szCs w:val="20"/>
        </w:rPr>
        <w:t xml:space="preserve">Report from the </w:t>
      </w:r>
      <w:r w:rsidR="00385387">
        <w:rPr>
          <w:rFonts w:ascii="Verdana" w:hAnsi="Verdana"/>
          <w:b/>
          <w:sz w:val="20"/>
          <w:szCs w:val="20"/>
        </w:rPr>
        <w:t>Deacons</w:t>
      </w:r>
      <w:r w:rsidR="00687070">
        <w:rPr>
          <w:rFonts w:ascii="Verdana" w:hAnsi="Verdana"/>
          <w:b/>
          <w:sz w:val="20"/>
          <w:szCs w:val="20"/>
        </w:rPr>
        <w:t xml:space="preserve"> </w:t>
      </w:r>
      <w:r w:rsidR="00687070">
        <w:rPr>
          <w:rFonts w:ascii="Verdana" w:hAnsi="Verdana"/>
          <w:sz w:val="20"/>
          <w:szCs w:val="20"/>
        </w:rPr>
        <w:t xml:space="preserve">– </w:t>
      </w:r>
      <w:r w:rsidR="00385387">
        <w:rPr>
          <w:rFonts w:ascii="Verdana" w:hAnsi="Verdana"/>
          <w:sz w:val="20"/>
          <w:szCs w:val="20"/>
        </w:rPr>
        <w:t>Deacon</w:t>
      </w:r>
      <w:r w:rsidR="00A07F78" w:rsidRPr="00A07F78">
        <w:rPr>
          <w:rFonts w:ascii="Verdana" w:hAnsi="Verdana"/>
          <w:sz w:val="20"/>
          <w:szCs w:val="20"/>
        </w:rPr>
        <w:t xml:space="preserve"> </w:t>
      </w:r>
      <w:r w:rsidR="00385387">
        <w:rPr>
          <w:rFonts w:ascii="Verdana" w:hAnsi="Verdana"/>
          <w:sz w:val="20"/>
          <w:szCs w:val="20"/>
        </w:rPr>
        <w:t>Moderator</w:t>
      </w:r>
      <w:r w:rsidR="00A07F78" w:rsidRPr="00A07F78">
        <w:rPr>
          <w:rFonts w:ascii="Verdana" w:hAnsi="Verdana"/>
          <w:sz w:val="20"/>
          <w:szCs w:val="20"/>
        </w:rPr>
        <w:t xml:space="preserve"> </w:t>
      </w:r>
      <w:r w:rsidR="00385387">
        <w:rPr>
          <w:rFonts w:ascii="Verdana" w:hAnsi="Verdana"/>
          <w:sz w:val="20"/>
          <w:szCs w:val="20"/>
        </w:rPr>
        <w:t>Margaret Harris presented t</w:t>
      </w:r>
      <w:r w:rsidR="001E19BC">
        <w:rPr>
          <w:rFonts w:ascii="Verdana" w:hAnsi="Verdana"/>
          <w:sz w:val="20"/>
          <w:szCs w:val="20"/>
        </w:rPr>
        <w:t xml:space="preserve">he annual Deacon report to the session.  The report will be included in the yearly reports to the congregation </w:t>
      </w:r>
      <w:r w:rsidR="00C65F86">
        <w:rPr>
          <w:rFonts w:ascii="Verdana" w:hAnsi="Verdana"/>
          <w:sz w:val="20"/>
          <w:szCs w:val="20"/>
        </w:rPr>
        <w:t xml:space="preserve">and will </w:t>
      </w:r>
      <w:r w:rsidR="001E19BC">
        <w:rPr>
          <w:rFonts w:ascii="Verdana" w:hAnsi="Verdana"/>
          <w:sz w:val="20"/>
          <w:szCs w:val="20"/>
        </w:rPr>
        <w:t>be presented at the Annual meeting of the congregation in January, 2015.  The session also enjoyed a musical portrayal of their year in caregiving presented and performed by Margaret and Bob Harris.</w:t>
      </w:r>
    </w:p>
    <w:p w:rsidR="00104024" w:rsidRDefault="00104024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Omnibus Motion</w:t>
      </w:r>
      <w:r w:rsidRPr="007661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A064B9">
        <w:rPr>
          <w:rFonts w:ascii="Verdana" w:hAnsi="Verdana"/>
          <w:sz w:val="20"/>
          <w:szCs w:val="20"/>
        </w:rPr>
        <w:t xml:space="preserve">The </w:t>
      </w:r>
      <w:r w:rsidRPr="00A064B9">
        <w:rPr>
          <w:rFonts w:ascii="Verdana" w:hAnsi="Verdana"/>
          <w:b/>
          <w:sz w:val="20"/>
          <w:szCs w:val="20"/>
        </w:rPr>
        <w:t>Session voted to approve the omnibus motion</w:t>
      </w:r>
      <w:r w:rsidRPr="00A064B9">
        <w:rPr>
          <w:rFonts w:ascii="Verdana" w:hAnsi="Verdana"/>
          <w:sz w:val="20"/>
          <w:szCs w:val="20"/>
        </w:rPr>
        <w:t xml:space="preserve"> that contained the following bulleted items:</w:t>
      </w:r>
    </w:p>
    <w:p w:rsidR="007661F6" w:rsidRPr="007661F6" w:rsidRDefault="007661F6" w:rsidP="007661F6">
      <w:pPr>
        <w:pStyle w:val="ListParagraph"/>
        <w:numPr>
          <w:ilvl w:val="0"/>
          <w:numId w:val="16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Approval of Minutes – </w:t>
      </w:r>
      <w:r w:rsidRPr="007661F6">
        <w:rPr>
          <w:rFonts w:ascii="Verdana" w:hAnsi="Verdana"/>
          <w:sz w:val="20"/>
          <w:szCs w:val="20"/>
        </w:rPr>
        <w:t>The Session voted to approve the m</w:t>
      </w:r>
      <w:r w:rsidR="00957D62">
        <w:rPr>
          <w:rFonts w:ascii="Verdana" w:hAnsi="Verdana"/>
          <w:sz w:val="20"/>
          <w:szCs w:val="20"/>
        </w:rPr>
        <w:t>inutes of the following meeting</w:t>
      </w:r>
      <w:r w:rsidRPr="007661F6">
        <w:rPr>
          <w:rFonts w:ascii="Verdana" w:hAnsi="Verdana"/>
          <w:sz w:val="20"/>
          <w:szCs w:val="20"/>
        </w:rPr>
        <w:t>:</w:t>
      </w:r>
    </w:p>
    <w:p w:rsidR="007661F6" w:rsidRPr="007661F6" w:rsidRDefault="00957D62" w:rsidP="007661F6">
      <w:pPr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Octo</w:t>
      </w:r>
      <w:r w:rsidR="007661F6" w:rsidRPr="007661F6">
        <w:rPr>
          <w:rFonts w:ascii="Verdana" w:hAnsi="Verdana"/>
          <w:sz w:val="20"/>
          <w:szCs w:val="20"/>
        </w:rPr>
        <w:t xml:space="preserve">ber </w:t>
      </w:r>
      <w:r>
        <w:rPr>
          <w:rFonts w:ascii="Verdana" w:hAnsi="Verdana"/>
          <w:sz w:val="20"/>
          <w:szCs w:val="20"/>
        </w:rPr>
        <w:t>28</w:t>
      </w:r>
      <w:r w:rsidR="007661F6" w:rsidRPr="007661F6">
        <w:rPr>
          <w:rFonts w:ascii="Verdana" w:hAnsi="Verdana"/>
          <w:sz w:val="20"/>
          <w:szCs w:val="20"/>
        </w:rPr>
        <w:t>, 2014, Stated Meeting of Session</w:t>
      </w:r>
    </w:p>
    <w:p w:rsidR="007661F6" w:rsidRPr="007661F6" w:rsidRDefault="007661F6" w:rsidP="007661F6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Transfer of Members </w:t>
      </w:r>
      <w:r w:rsidRPr="007661F6">
        <w:rPr>
          <w:rFonts w:ascii="Verdana" w:hAnsi="Verdana"/>
          <w:sz w:val="20"/>
          <w:szCs w:val="20"/>
        </w:rPr>
        <w:t>– The Session voted to approve the transfer of the following members at their request:</w:t>
      </w:r>
    </w:p>
    <w:p w:rsidR="007661F6" w:rsidRDefault="009B3289" w:rsidP="009B3289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Mary Wren to First Presbyterian Church, Sterling Illinois</w:t>
      </w:r>
    </w:p>
    <w:p w:rsidR="0094484D" w:rsidRPr="009B3289" w:rsidRDefault="0094484D" w:rsidP="0094484D">
      <w:pPr>
        <w:rPr>
          <w:rFonts w:ascii="Verdana" w:hAnsi="Verdana"/>
          <w:sz w:val="20"/>
          <w:szCs w:val="20"/>
        </w:rPr>
      </w:pPr>
    </w:p>
    <w:p w:rsidR="009B370E" w:rsidRDefault="009B370E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Y="-503"/>
        <w:tblW w:w="10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2"/>
        <w:gridCol w:w="1322"/>
        <w:gridCol w:w="1058"/>
        <w:gridCol w:w="3174"/>
        <w:gridCol w:w="617"/>
      </w:tblGrid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66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Statistical Report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Membership as of </w:t>
            </w:r>
            <w:r>
              <w:rPr>
                <w:rFonts w:ascii="Verdana" w:hAnsi="Verdana" w:cs="Arial"/>
                <w:sz w:val="20"/>
                <w:szCs w:val="20"/>
              </w:rPr>
              <w:t>October 28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499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302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296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5048C8" w:rsidTr="00F6650D">
        <w:trPr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D0586E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8004B6" w:rsidTr="00F6650D">
        <w:trPr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3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270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- 4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- 2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Dan and Pat Hunter, Ruben &amp; Carol Trono</w:t>
            </w:r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- 17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- 13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From Member Review Team</w:t>
            </w: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- 0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  -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   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F6650D" w:rsidRPr="008004B6" w:rsidTr="00F6650D">
        <w:trPr>
          <w:gridAfter w:val="1"/>
          <w:wAfter w:w="617" w:type="dxa"/>
          <w:trHeight w:val="232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November 20, 2014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478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287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340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6650D" w:rsidRPr="008004B6" w:rsidTr="00F6650D">
        <w:trPr>
          <w:gridAfter w:val="1"/>
          <w:wAfter w:w="617" w:type="dxa"/>
          <w:trHeight w:val="976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66 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-5 Removal from rolls</w:t>
            </w:r>
          </w:p>
        </w:tc>
      </w:tr>
      <w:tr w:rsidR="00F6650D" w:rsidRPr="008004B6" w:rsidTr="00F6650D">
        <w:trPr>
          <w:gridAfter w:val="1"/>
          <w:wAfter w:w="617" w:type="dxa"/>
          <w:trHeight w:val="244"/>
        </w:trPr>
        <w:tc>
          <w:tcPr>
            <w:tcW w:w="4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544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50D" w:rsidRPr="002C35D8" w:rsidRDefault="00F6650D" w:rsidP="00F6650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661F6" w:rsidRPr="00182A74" w:rsidRDefault="007661F6" w:rsidP="00182A74">
      <w:pPr>
        <w:rPr>
          <w:rFonts w:ascii="Verdana" w:hAnsi="Verdana"/>
          <w:b/>
          <w:sz w:val="20"/>
          <w:szCs w:val="20"/>
        </w:rPr>
      </w:pPr>
    </w:p>
    <w:p w:rsidR="00D40A8F" w:rsidRDefault="00D40A8F" w:rsidP="007661F6">
      <w:pPr>
        <w:rPr>
          <w:rFonts w:ascii="Verdana" w:hAnsi="Verdan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 w:cs="Arial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Treasurer’s Report </w:t>
      </w:r>
      <w:r>
        <w:rPr>
          <w:rFonts w:ascii="Verdana" w:hAnsi="Verdana"/>
          <w:b/>
          <w:sz w:val="20"/>
          <w:szCs w:val="20"/>
        </w:rPr>
        <w:t xml:space="preserve">– </w:t>
      </w:r>
      <w:r w:rsidRPr="00A064B9">
        <w:rPr>
          <w:rFonts w:ascii="Verdana" w:hAnsi="Verdana" w:cs="Arial"/>
          <w:sz w:val="20"/>
          <w:szCs w:val="20"/>
        </w:rPr>
        <w:t>The Session received the Treasurer’s report</w:t>
      </w:r>
      <w:r w:rsidR="00687070">
        <w:rPr>
          <w:rFonts w:ascii="Verdana" w:hAnsi="Verdana" w:cs="Arial"/>
          <w:sz w:val="20"/>
          <w:szCs w:val="20"/>
        </w:rPr>
        <w:t>.</w:t>
      </w:r>
    </w:p>
    <w:p w:rsidR="007661F6" w:rsidRPr="007661F6" w:rsidRDefault="007661F6" w:rsidP="007661F6">
      <w:pPr>
        <w:ind w:left="1440"/>
        <w:rPr>
          <w:rFonts w:ascii="Verdana" w:hAnsi="Verdana" w:cs="Arial"/>
          <w:b/>
          <w:sz w:val="20"/>
          <w:szCs w:val="20"/>
        </w:rPr>
      </w:pPr>
    </w:p>
    <w:p w:rsidR="007A4FD0" w:rsidRDefault="007A4FD0" w:rsidP="007661F6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Clerk’s Report – </w:t>
      </w:r>
      <w:r w:rsidR="00180CC5">
        <w:rPr>
          <w:rFonts w:ascii="Verdana" w:hAnsi="Verdana" w:cs="Tahoma"/>
          <w:sz w:val="20"/>
          <w:szCs w:val="20"/>
        </w:rPr>
        <w:t>The Presbyterian Panel, a research arm of PCUSA, requested the names and contact information for our ruling elders.  The panel would like to randomly survey a number of PCUSA officers.  The elders will have an opportunity to decline if they choose to.  The clerk will send that information.</w:t>
      </w:r>
    </w:p>
    <w:p w:rsidR="007A4FD0" w:rsidRDefault="007A4FD0" w:rsidP="007661F6">
      <w:pPr>
        <w:rPr>
          <w:rFonts w:ascii="Verdana" w:hAnsi="Verdana" w:cs="Tahom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 w:cs="Arial"/>
          <w:sz w:val="20"/>
          <w:szCs w:val="20"/>
        </w:rPr>
      </w:pPr>
      <w:r w:rsidRPr="007661F6">
        <w:rPr>
          <w:rFonts w:ascii="Verdana" w:hAnsi="Verdana" w:cs="Tahoma"/>
          <w:b/>
          <w:sz w:val="20"/>
          <w:szCs w:val="20"/>
        </w:rPr>
        <w:t>Committee</w:t>
      </w:r>
      <w:r w:rsidRPr="007661F6">
        <w:rPr>
          <w:rFonts w:ascii="Verdana" w:hAnsi="Verdana"/>
          <w:b/>
          <w:sz w:val="20"/>
          <w:szCs w:val="20"/>
        </w:rPr>
        <w:t xml:space="preserve"> Reports</w:t>
      </w:r>
      <w:r w:rsidRPr="007661F6">
        <w:rPr>
          <w:rFonts w:ascii="Verdana" w:hAnsi="Verdana"/>
          <w:sz w:val="20"/>
          <w:szCs w:val="20"/>
        </w:rPr>
        <w:t xml:space="preserve"> </w:t>
      </w:r>
      <w:r w:rsidRPr="007661F6">
        <w:rPr>
          <w:rFonts w:ascii="Verdana" w:hAnsi="Verdana"/>
          <w:i/>
          <w:sz w:val="20"/>
          <w:szCs w:val="20"/>
        </w:rPr>
        <w:t>(time-sensitive items only or items not included in posted reports)</w:t>
      </w:r>
    </w:p>
    <w:p w:rsidR="007661F6" w:rsidRPr="007661F6" w:rsidRDefault="00B52791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Adult Education</w:t>
      </w:r>
      <w:r w:rsidR="007661F6" w:rsidRPr="007661F6">
        <w:rPr>
          <w:rFonts w:ascii="Verdana" w:hAnsi="Verdana"/>
          <w:sz w:val="20"/>
          <w:szCs w:val="20"/>
        </w:rPr>
        <w:t xml:space="preserve"> – </w:t>
      </w:r>
      <w:r w:rsidR="007A4FD0">
        <w:rPr>
          <w:rFonts w:ascii="Verdana" w:hAnsi="Verdana"/>
          <w:sz w:val="20"/>
          <w:szCs w:val="20"/>
        </w:rPr>
        <w:t xml:space="preserve">The committee </w:t>
      </w:r>
      <w:r w:rsidR="0098504F">
        <w:rPr>
          <w:rFonts w:ascii="Verdana" w:hAnsi="Verdana"/>
          <w:sz w:val="20"/>
          <w:szCs w:val="20"/>
        </w:rPr>
        <w:t xml:space="preserve">chair </w:t>
      </w:r>
      <w:r w:rsidR="007A4FD0">
        <w:rPr>
          <w:rFonts w:ascii="Verdana" w:hAnsi="Verdana"/>
          <w:sz w:val="20"/>
          <w:szCs w:val="20"/>
        </w:rPr>
        <w:t>presented its r</w:t>
      </w:r>
      <w:r w:rsidR="007661F6" w:rsidRPr="007661F6">
        <w:rPr>
          <w:rFonts w:ascii="Verdana" w:hAnsi="Verdana"/>
          <w:sz w:val="20"/>
          <w:szCs w:val="20"/>
        </w:rPr>
        <w:t xml:space="preserve">esponse to the </w:t>
      </w:r>
      <w:r w:rsidR="007A4FD0">
        <w:rPr>
          <w:rFonts w:ascii="Verdana" w:hAnsi="Verdana"/>
          <w:sz w:val="20"/>
          <w:szCs w:val="20"/>
        </w:rPr>
        <w:t>Strategic Analysis Task Force</w:t>
      </w:r>
      <w:r w:rsidR="0098504F">
        <w:rPr>
          <w:rFonts w:ascii="Verdana" w:hAnsi="Verdana"/>
          <w:sz w:val="20"/>
          <w:szCs w:val="20"/>
        </w:rPr>
        <w:t xml:space="preserve"> (SATF) report which was deferred from </w:t>
      </w:r>
      <w:r>
        <w:rPr>
          <w:rFonts w:ascii="Verdana" w:hAnsi="Verdana"/>
          <w:sz w:val="20"/>
          <w:szCs w:val="20"/>
        </w:rPr>
        <w:t>the Octo</w:t>
      </w:r>
      <w:r w:rsidR="0098504F">
        <w:rPr>
          <w:rFonts w:ascii="Verdana" w:hAnsi="Verdana"/>
          <w:sz w:val="20"/>
          <w:szCs w:val="20"/>
        </w:rPr>
        <w:t xml:space="preserve">ber </w:t>
      </w:r>
      <w:r w:rsidR="00691BB8">
        <w:rPr>
          <w:rFonts w:ascii="Verdana" w:hAnsi="Verdana"/>
          <w:sz w:val="20"/>
          <w:szCs w:val="20"/>
        </w:rPr>
        <w:t>s</w:t>
      </w:r>
      <w:r w:rsidR="00C76218">
        <w:rPr>
          <w:rFonts w:ascii="Verdana" w:hAnsi="Verdana"/>
          <w:sz w:val="20"/>
          <w:szCs w:val="20"/>
        </w:rPr>
        <w:t xml:space="preserve">tated </w:t>
      </w:r>
      <w:r w:rsidR="00691BB8">
        <w:rPr>
          <w:rFonts w:ascii="Verdana" w:hAnsi="Verdana"/>
          <w:sz w:val="20"/>
          <w:szCs w:val="20"/>
        </w:rPr>
        <w:t>m</w:t>
      </w:r>
      <w:r w:rsidR="0098504F">
        <w:rPr>
          <w:rFonts w:ascii="Verdana" w:hAnsi="Verdana"/>
          <w:sz w:val="20"/>
          <w:szCs w:val="20"/>
        </w:rPr>
        <w:t>eeting.</w:t>
      </w:r>
    </w:p>
    <w:p w:rsidR="0098504F" w:rsidRDefault="00B52791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Youth</w:t>
      </w:r>
      <w:r w:rsidR="007661F6" w:rsidRPr="007661F6">
        <w:rPr>
          <w:rFonts w:ascii="Verdana" w:hAnsi="Verdana"/>
          <w:sz w:val="20"/>
          <w:szCs w:val="20"/>
        </w:rPr>
        <w:t xml:space="preserve"> – </w:t>
      </w:r>
      <w:r w:rsidR="0098504F">
        <w:rPr>
          <w:rFonts w:ascii="Verdana" w:hAnsi="Verdana"/>
          <w:sz w:val="20"/>
          <w:szCs w:val="20"/>
        </w:rPr>
        <w:t>The committee chair presented its r</w:t>
      </w:r>
      <w:r w:rsidR="0098504F" w:rsidRPr="007661F6">
        <w:rPr>
          <w:rFonts w:ascii="Verdana" w:hAnsi="Verdana"/>
          <w:sz w:val="20"/>
          <w:szCs w:val="20"/>
        </w:rPr>
        <w:t xml:space="preserve">esponse to the </w:t>
      </w:r>
      <w:r w:rsidR="0098504F">
        <w:rPr>
          <w:rFonts w:ascii="Verdana" w:hAnsi="Verdana"/>
          <w:sz w:val="20"/>
          <w:szCs w:val="20"/>
        </w:rPr>
        <w:t xml:space="preserve">SATF report which was deferred from </w:t>
      </w:r>
      <w:r>
        <w:rPr>
          <w:rFonts w:ascii="Verdana" w:hAnsi="Verdana"/>
          <w:sz w:val="20"/>
          <w:szCs w:val="20"/>
        </w:rPr>
        <w:t>the Octo</w:t>
      </w:r>
      <w:r w:rsidR="0098504F">
        <w:rPr>
          <w:rFonts w:ascii="Verdana" w:hAnsi="Verdana"/>
          <w:sz w:val="20"/>
          <w:szCs w:val="20"/>
        </w:rPr>
        <w:t xml:space="preserve">ber </w:t>
      </w:r>
      <w:r w:rsidR="00691BB8">
        <w:rPr>
          <w:rFonts w:ascii="Verdana" w:hAnsi="Verdana"/>
          <w:sz w:val="20"/>
          <w:szCs w:val="20"/>
        </w:rPr>
        <w:t>s</w:t>
      </w:r>
      <w:r w:rsidR="0098504F">
        <w:rPr>
          <w:rFonts w:ascii="Verdana" w:hAnsi="Verdana"/>
          <w:sz w:val="20"/>
          <w:szCs w:val="20"/>
        </w:rPr>
        <w:t xml:space="preserve">tated </w:t>
      </w:r>
      <w:r w:rsidR="00691BB8">
        <w:rPr>
          <w:rFonts w:ascii="Verdana" w:hAnsi="Verdana"/>
          <w:sz w:val="20"/>
          <w:szCs w:val="20"/>
        </w:rPr>
        <w:t>m</w:t>
      </w:r>
      <w:r w:rsidR="0098504F">
        <w:rPr>
          <w:rFonts w:ascii="Verdana" w:hAnsi="Verdana"/>
          <w:sz w:val="20"/>
          <w:szCs w:val="20"/>
        </w:rPr>
        <w:t>eeting.</w:t>
      </w:r>
    </w:p>
    <w:p w:rsidR="00D54E91" w:rsidRDefault="00D54E91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Campus Management – The committee chair reported on options for replacement and/or repair of the education wing roof.  A tentative plan for repair was agreed upon.</w:t>
      </w:r>
    </w:p>
    <w:p w:rsidR="006D455B" w:rsidRDefault="006D455B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Finance – </w:t>
      </w:r>
    </w:p>
    <w:p w:rsidR="006D455B" w:rsidRDefault="00BC0B87" w:rsidP="00BC0B87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BC0B87">
        <w:rPr>
          <w:rFonts w:ascii="Verdana" w:hAnsi="Verdana"/>
          <w:b/>
          <w:sz w:val="20"/>
          <w:szCs w:val="20"/>
        </w:rPr>
        <w:t xml:space="preserve">It was moved to re-establish the Stewardship Committee </w:t>
      </w:r>
      <w:r w:rsidRPr="00182E96">
        <w:rPr>
          <w:rFonts w:ascii="Verdana" w:hAnsi="Verdana"/>
          <w:sz w:val="20"/>
          <w:szCs w:val="20"/>
        </w:rPr>
        <w:t>as a Stewardship and Finance Committee, and dissolve the Shepherds o</w:t>
      </w:r>
      <w:r>
        <w:rPr>
          <w:rFonts w:ascii="Verdana" w:hAnsi="Verdana"/>
          <w:sz w:val="20"/>
          <w:szCs w:val="20"/>
        </w:rPr>
        <w:t>f</w:t>
      </w:r>
      <w:r w:rsidR="00D4175B">
        <w:rPr>
          <w:rFonts w:ascii="Verdana" w:hAnsi="Verdana"/>
          <w:sz w:val="20"/>
          <w:szCs w:val="20"/>
        </w:rPr>
        <w:t xml:space="preserve"> the Treasury super committee.  </w:t>
      </w:r>
      <w:r>
        <w:rPr>
          <w:rFonts w:ascii="Verdana" w:hAnsi="Verdana"/>
          <w:sz w:val="20"/>
          <w:szCs w:val="20"/>
        </w:rPr>
        <w:t>The motion passed.</w:t>
      </w:r>
    </w:p>
    <w:p w:rsidR="00BC0B87" w:rsidRDefault="00BC0B87" w:rsidP="00BC0B87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BC0B87">
        <w:rPr>
          <w:rFonts w:ascii="Verdana" w:hAnsi="Verdana"/>
          <w:b/>
          <w:sz w:val="20"/>
          <w:szCs w:val="20"/>
        </w:rPr>
        <w:t>It was moved to ask the Moderator of Session</w:t>
      </w:r>
      <w:r w:rsidRPr="00FE6582">
        <w:rPr>
          <w:rFonts w:ascii="Verdana" w:hAnsi="Verdana"/>
          <w:sz w:val="20"/>
          <w:szCs w:val="20"/>
        </w:rPr>
        <w:t xml:space="preserve"> to appoint two elders to the Stewardship and Finance Committee; one to serve as Elder for Stewardship and one to serve as Elder for Finance</w:t>
      </w:r>
      <w:r>
        <w:rPr>
          <w:rFonts w:ascii="Verdana" w:hAnsi="Verdana"/>
          <w:sz w:val="20"/>
          <w:szCs w:val="20"/>
        </w:rPr>
        <w:t>.  The motion was defeated.  The rationale being that the Moderator does not need a motion to perform this action.</w:t>
      </w:r>
    </w:p>
    <w:p w:rsidR="007661F6" w:rsidRPr="007661F6" w:rsidRDefault="007661F6" w:rsidP="007661F6">
      <w:pPr>
        <w:ind w:left="1440"/>
        <w:rPr>
          <w:rFonts w:ascii="Verdana" w:hAnsi="Verdana"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Old Business</w:t>
      </w:r>
    </w:p>
    <w:p w:rsidR="007661F6" w:rsidRPr="007661F6" w:rsidRDefault="007661F6" w:rsidP="007661F6">
      <w:pPr>
        <w:ind w:left="1800"/>
        <w:rPr>
          <w:rFonts w:ascii="Verdana" w:hAnsi="Verdana"/>
          <w:sz w:val="20"/>
          <w:szCs w:val="20"/>
        </w:rPr>
      </w:pPr>
    </w:p>
    <w:p w:rsid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New Business</w:t>
      </w:r>
    </w:p>
    <w:p w:rsidR="00694E69" w:rsidRPr="00D4175B" w:rsidRDefault="00694E69" w:rsidP="00694E69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 w:rsidRPr="00D4175B">
        <w:rPr>
          <w:rFonts w:ascii="Verdana" w:hAnsi="Verdana"/>
          <w:b/>
          <w:sz w:val="20"/>
          <w:szCs w:val="20"/>
        </w:rPr>
        <w:t>It was moved to call a meeting of the congregation</w:t>
      </w:r>
      <w:r>
        <w:rPr>
          <w:rFonts w:ascii="Verdana" w:hAnsi="Verdana"/>
          <w:sz w:val="20"/>
          <w:szCs w:val="20"/>
        </w:rPr>
        <w:t xml:space="preserve"> </w:t>
      </w:r>
      <w:r w:rsidRPr="00D4175B">
        <w:rPr>
          <w:rFonts w:ascii="Verdana" w:hAnsi="Verdana"/>
          <w:sz w:val="20"/>
          <w:szCs w:val="20"/>
        </w:rPr>
        <w:t>on Dec 14</w:t>
      </w:r>
      <w:r w:rsidR="00483934">
        <w:rPr>
          <w:rFonts w:ascii="Verdana" w:hAnsi="Verdana"/>
          <w:sz w:val="20"/>
          <w:szCs w:val="20"/>
        </w:rPr>
        <w:t>,</w:t>
      </w:r>
      <w:r w:rsidRPr="00D4175B">
        <w:rPr>
          <w:rFonts w:ascii="Verdana" w:hAnsi="Verdana"/>
          <w:sz w:val="20"/>
          <w:szCs w:val="20"/>
        </w:rPr>
        <w:t xml:space="preserve"> 2014 after second service for the purpose of calling a pastor/H</w:t>
      </w:r>
      <w:r>
        <w:rPr>
          <w:rFonts w:ascii="Verdana" w:hAnsi="Verdana"/>
          <w:sz w:val="20"/>
          <w:szCs w:val="20"/>
        </w:rPr>
        <w:t xml:space="preserve">ead of </w:t>
      </w:r>
      <w:r w:rsidRPr="00D4175B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taff</w:t>
      </w:r>
      <w:r w:rsidRPr="00D4175B">
        <w:rPr>
          <w:rFonts w:ascii="Verdana" w:hAnsi="Verdana"/>
          <w:sz w:val="20"/>
          <w:szCs w:val="20"/>
        </w:rPr>
        <w:t xml:space="preserve"> and approving terms of call.</w:t>
      </w:r>
      <w:r>
        <w:rPr>
          <w:rFonts w:ascii="Verdana" w:hAnsi="Verdana"/>
          <w:sz w:val="20"/>
          <w:szCs w:val="20"/>
        </w:rPr>
        <w:t xml:space="preserve">  The motion passed.</w:t>
      </w:r>
    </w:p>
    <w:p w:rsidR="007661F6" w:rsidRPr="005710AA" w:rsidRDefault="00694E69" w:rsidP="005710AA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Report from the Presbytery meeting – The team reported on the Presbytery of New Covenant meeting held November 15, 2014 in Livingston, </w:t>
      </w:r>
      <w:r w:rsidR="00C26EDE">
        <w:rPr>
          <w:rFonts w:ascii="Verdana" w:hAnsi="Verdana"/>
          <w:sz w:val="20"/>
          <w:szCs w:val="20"/>
        </w:rPr>
        <w:t>TX</w:t>
      </w:r>
      <w:r>
        <w:rPr>
          <w:rFonts w:ascii="Verdana" w:hAnsi="Verdana"/>
          <w:sz w:val="20"/>
          <w:szCs w:val="20"/>
        </w:rPr>
        <w:t>.</w:t>
      </w:r>
    </w:p>
    <w:p w:rsidR="007661F6" w:rsidRP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Upcoming Meeting Dates</w:t>
      </w:r>
      <w:r w:rsidR="00247EBC">
        <w:rPr>
          <w:rFonts w:ascii="Verdana" w:hAnsi="Verdana"/>
          <w:b/>
          <w:sz w:val="20"/>
          <w:szCs w:val="20"/>
        </w:rPr>
        <w:t xml:space="preserve"> / Important Dates</w:t>
      </w:r>
    </w:p>
    <w:p w:rsidR="00247EBC" w:rsidRDefault="007661F6" w:rsidP="00EC0D48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247EBC">
        <w:rPr>
          <w:rFonts w:ascii="Verdana" w:hAnsi="Verdana"/>
          <w:sz w:val="20"/>
          <w:szCs w:val="20"/>
        </w:rPr>
        <w:t xml:space="preserve">Stated Meeting of Session, Tuesday, </w:t>
      </w:r>
      <w:r w:rsidR="00247EBC" w:rsidRPr="00247EBC">
        <w:rPr>
          <w:rFonts w:ascii="Verdana" w:hAnsi="Verdana"/>
          <w:sz w:val="20"/>
          <w:szCs w:val="20"/>
        </w:rPr>
        <w:t>Dec</w:t>
      </w:r>
      <w:r w:rsidRPr="00247EBC">
        <w:rPr>
          <w:rFonts w:ascii="Verdana" w:hAnsi="Verdana"/>
          <w:sz w:val="20"/>
          <w:szCs w:val="20"/>
        </w:rPr>
        <w:t xml:space="preserve">ember </w:t>
      </w:r>
      <w:r w:rsidR="00247EBC" w:rsidRPr="00247EBC">
        <w:rPr>
          <w:rFonts w:ascii="Verdana" w:hAnsi="Verdana"/>
          <w:sz w:val="20"/>
          <w:szCs w:val="20"/>
        </w:rPr>
        <w:t>3</w:t>
      </w:r>
      <w:r w:rsidR="0081701E" w:rsidRPr="00247EBC">
        <w:rPr>
          <w:rFonts w:ascii="Verdana" w:hAnsi="Verdana"/>
          <w:sz w:val="20"/>
          <w:szCs w:val="20"/>
        </w:rPr>
        <w:t>0</w:t>
      </w:r>
      <w:r w:rsidRPr="00247EBC">
        <w:rPr>
          <w:rFonts w:ascii="Verdana" w:hAnsi="Verdana"/>
          <w:sz w:val="20"/>
          <w:szCs w:val="20"/>
        </w:rPr>
        <w:t>, 2014, 7:00 p.m., Meeting Room</w:t>
      </w:r>
      <w:r w:rsidR="00247EBC">
        <w:rPr>
          <w:rFonts w:ascii="Verdana" w:hAnsi="Verdana"/>
          <w:sz w:val="20"/>
          <w:szCs w:val="20"/>
        </w:rPr>
        <w:t xml:space="preserve"> t</w:t>
      </w:r>
      <w:r w:rsidR="00247EBC" w:rsidRPr="00247EBC">
        <w:rPr>
          <w:rFonts w:ascii="Verdana" w:hAnsi="Verdana"/>
          <w:sz w:val="20"/>
          <w:szCs w:val="20"/>
        </w:rPr>
        <w:t>o include</w:t>
      </w:r>
      <w:r w:rsidR="00247EBC">
        <w:rPr>
          <w:rFonts w:ascii="Verdana" w:hAnsi="Verdana"/>
          <w:sz w:val="20"/>
          <w:szCs w:val="20"/>
        </w:rPr>
        <w:t xml:space="preserve"> the examination of new officers.</w:t>
      </w:r>
    </w:p>
    <w:p w:rsidR="008D642A" w:rsidRPr="00247EBC" w:rsidRDefault="008D642A" w:rsidP="00EC0D48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Saturday, January 10, 2015 - Training for all elders and deacons (new and continuing), 9 a.m. to 2 p.m.  Lunch will be provided.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</w:t>
      </w:r>
    </w:p>
    <w:p w:rsidR="007661F6" w:rsidRDefault="00247EBC" w:rsidP="00247EBC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Ordination and installment of officers, Sunday</w:t>
      </w:r>
      <w:r w:rsidR="00474B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January 11, 2015.</w:t>
      </w:r>
    </w:p>
    <w:p w:rsidR="00247EBC" w:rsidRDefault="00EC0699" w:rsidP="00247EBC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Called Meeting of Session for purposes of </w:t>
      </w:r>
      <w:r w:rsidR="003C10CE">
        <w:rPr>
          <w:rFonts w:ascii="Verdana" w:hAnsi="Verdana"/>
          <w:sz w:val="20"/>
          <w:szCs w:val="20"/>
        </w:rPr>
        <w:t xml:space="preserve">approving the 2015 </w:t>
      </w:r>
      <w:r>
        <w:rPr>
          <w:rFonts w:ascii="Verdana" w:hAnsi="Verdana"/>
          <w:sz w:val="20"/>
          <w:szCs w:val="20"/>
        </w:rPr>
        <w:t>budget, Saturday</w:t>
      </w:r>
      <w:r w:rsidR="00474B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January 17, 2014, 9 a.m. – Noon.</w:t>
      </w:r>
    </w:p>
    <w:p w:rsidR="00EC0699" w:rsidRPr="007661F6" w:rsidRDefault="00EC0699" w:rsidP="00247EBC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Annual Congregational Meeting, Sunday, January 25, 2015. </w:t>
      </w:r>
    </w:p>
    <w:p w:rsidR="007661F6" w:rsidRPr="007661F6" w:rsidRDefault="007661F6" w:rsidP="007661F6">
      <w:pPr>
        <w:ind w:left="1440"/>
        <w:rPr>
          <w:rFonts w:ascii="Verdana" w:hAnsi="Verdana"/>
          <w:b/>
          <w:sz w:val="20"/>
          <w:szCs w:val="20"/>
        </w:rPr>
      </w:pPr>
    </w:p>
    <w:p w:rsidR="00104024" w:rsidRPr="00A064B9" w:rsidRDefault="007661F6" w:rsidP="00104024">
      <w:p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Motion for Adjournment &amp; Closing Prayer</w:t>
      </w:r>
      <w:r w:rsidR="00737B34">
        <w:rPr>
          <w:rFonts w:ascii="Verdana" w:hAnsi="Verdana"/>
          <w:b/>
          <w:sz w:val="20"/>
          <w:szCs w:val="20"/>
        </w:rPr>
        <w:t xml:space="preserve"> – </w:t>
      </w:r>
      <w:r w:rsidR="00104024">
        <w:rPr>
          <w:rFonts w:ascii="Verdana" w:hAnsi="Verdana"/>
          <w:sz w:val="20"/>
          <w:szCs w:val="20"/>
        </w:rPr>
        <w:t>The purpose of the meeting having been accomplished, the Session voted to adjourn</w:t>
      </w:r>
      <w:r w:rsidR="00104024" w:rsidRPr="00A064B9">
        <w:rPr>
          <w:rFonts w:ascii="Verdana" w:hAnsi="Verdana"/>
          <w:sz w:val="20"/>
          <w:szCs w:val="20"/>
        </w:rPr>
        <w:t xml:space="preserve"> </w:t>
      </w:r>
      <w:r w:rsidR="00104024">
        <w:rPr>
          <w:rFonts w:ascii="Verdana" w:hAnsi="Verdana"/>
          <w:sz w:val="20"/>
          <w:szCs w:val="20"/>
        </w:rPr>
        <w:t xml:space="preserve">and closed with prayer </w:t>
      </w:r>
      <w:r w:rsidR="00104024" w:rsidRPr="00A064B9">
        <w:rPr>
          <w:rFonts w:ascii="Verdana" w:hAnsi="Verdana"/>
          <w:sz w:val="20"/>
          <w:szCs w:val="20"/>
        </w:rPr>
        <w:t xml:space="preserve">at </w:t>
      </w:r>
      <w:r w:rsidR="00EC0699">
        <w:rPr>
          <w:rFonts w:ascii="Verdana" w:hAnsi="Verdana"/>
          <w:sz w:val="20"/>
          <w:szCs w:val="20"/>
        </w:rPr>
        <w:t>9</w:t>
      </w:r>
      <w:r w:rsidR="00104024" w:rsidRPr="00A064B9">
        <w:rPr>
          <w:rFonts w:ascii="Verdana" w:hAnsi="Verdana"/>
          <w:sz w:val="20"/>
          <w:szCs w:val="20"/>
        </w:rPr>
        <w:t>:</w:t>
      </w:r>
      <w:r w:rsidR="00EC0699">
        <w:rPr>
          <w:rFonts w:ascii="Verdana" w:hAnsi="Verdana"/>
          <w:sz w:val="20"/>
          <w:szCs w:val="20"/>
        </w:rPr>
        <w:t>50</w:t>
      </w:r>
      <w:r w:rsidR="00104024" w:rsidRPr="00A064B9">
        <w:rPr>
          <w:rFonts w:ascii="Verdana" w:hAnsi="Verdana"/>
          <w:sz w:val="20"/>
          <w:szCs w:val="20"/>
        </w:rPr>
        <w:t xml:space="preserve"> p.m. </w:t>
      </w:r>
    </w:p>
    <w:p w:rsidR="00104024" w:rsidRDefault="00104024" w:rsidP="00104024">
      <w:pPr>
        <w:rPr>
          <w:rFonts w:ascii="Verdana" w:hAnsi="Verdana"/>
          <w:sz w:val="20"/>
          <w:szCs w:val="20"/>
        </w:rPr>
      </w:pPr>
    </w:p>
    <w:p w:rsidR="00104024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EC0699" w:rsidP="00104024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Dennis Waehner</w:t>
      </w:r>
    </w:p>
    <w:p w:rsidR="00BE0148" w:rsidRDefault="00104024" w:rsidP="007A4FD0">
      <w:pPr>
        <w:jc w:val="right"/>
      </w:pP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="00EC0699">
        <w:rPr>
          <w:rFonts w:ascii="Verdana" w:hAnsi="Verdana"/>
          <w:sz w:val="20"/>
          <w:szCs w:val="20"/>
        </w:rPr>
        <w:t xml:space="preserve">Interim </w:t>
      </w:r>
      <w:r w:rsidRPr="00A064B9">
        <w:rPr>
          <w:rFonts w:ascii="Verdana" w:hAnsi="Verdana"/>
          <w:sz w:val="20"/>
          <w:szCs w:val="20"/>
        </w:rPr>
        <w:t>Clerk of Session</w:t>
      </w:r>
    </w:p>
    <w:sectPr w:rsidR="00BE0148" w:rsidSect="008170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1176D"/>
    <w:multiLevelType w:val="hybridMultilevel"/>
    <w:tmpl w:val="DD5491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B57C59"/>
    <w:multiLevelType w:val="hybridMultilevel"/>
    <w:tmpl w:val="BF1AF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AFC2082"/>
    <w:multiLevelType w:val="hybridMultilevel"/>
    <w:tmpl w:val="5E125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022B14"/>
    <w:multiLevelType w:val="hybridMultilevel"/>
    <w:tmpl w:val="D1C8A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25F65"/>
    <w:multiLevelType w:val="hybridMultilevel"/>
    <w:tmpl w:val="03EE31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A2642C"/>
    <w:multiLevelType w:val="hybridMultilevel"/>
    <w:tmpl w:val="25B4B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F770F1"/>
    <w:multiLevelType w:val="hybridMultilevel"/>
    <w:tmpl w:val="244CF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E655AC"/>
    <w:multiLevelType w:val="hybridMultilevel"/>
    <w:tmpl w:val="8F32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5101C"/>
    <w:multiLevelType w:val="hybridMultilevel"/>
    <w:tmpl w:val="79983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124ABE"/>
    <w:multiLevelType w:val="hybridMultilevel"/>
    <w:tmpl w:val="60C2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84A"/>
    <w:multiLevelType w:val="hybridMultilevel"/>
    <w:tmpl w:val="1EBA14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8523DB"/>
    <w:multiLevelType w:val="hybridMultilevel"/>
    <w:tmpl w:val="E68AF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AB693C"/>
    <w:multiLevelType w:val="hybridMultilevel"/>
    <w:tmpl w:val="386C1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5069C3"/>
    <w:multiLevelType w:val="hybridMultilevel"/>
    <w:tmpl w:val="732842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7BE4E16"/>
    <w:multiLevelType w:val="hybridMultilevel"/>
    <w:tmpl w:val="F52C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E10B8"/>
    <w:multiLevelType w:val="hybridMultilevel"/>
    <w:tmpl w:val="34A62D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FE30F1"/>
    <w:multiLevelType w:val="hybridMultilevel"/>
    <w:tmpl w:val="7728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3497B"/>
    <w:multiLevelType w:val="hybridMultilevel"/>
    <w:tmpl w:val="49943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C774FC1"/>
    <w:multiLevelType w:val="hybridMultilevel"/>
    <w:tmpl w:val="F0BAB3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93760D"/>
    <w:multiLevelType w:val="hybridMultilevel"/>
    <w:tmpl w:val="DA52F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9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23"/>
  </w:num>
  <w:num w:numId="12">
    <w:abstractNumId w:val="21"/>
  </w:num>
  <w:num w:numId="13">
    <w:abstractNumId w:val="1"/>
  </w:num>
  <w:num w:numId="14">
    <w:abstractNumId w:val="24"/>
  </w:num>
  <w:num w:numId="15">
    <w:abstractNumId w:val="0"/>
  </w:num>
  <w:num w:numId="16">
    <w:abstractNumId w:val="9"/>
  </w:num>
  <w:num w:numId="17">
    <w:abstractNumId w:val="22"/>
  </w:num>
  <w:num w:numId="18">
    <w:abstractNumId w:val="13"/>
  </w:num>
  <w:num w:numId="19">
    <w:abstractNumId w:val="17"/>
  </w:num>
  <w:num w:numId="20">
    <w:abstractNumId w:val="18"/>
  </w:num>
  <w:num w:numId="21">
    <w:abstractNumId w:val="20"/>
  </w:num>
  <w:num w:numId="22">
    <w:abstractNumId w:val="11"/>
  </w:num>
  <w:num w:numId="23">
    <w:abstractNumId w:val="16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104024"/>
    <w:rsid w:val="00173A0C"/>
    <w:rsid w:val="00180CC5"/>
    <w:rsid w:val="00182A74"/>
    <w:rsid w:val="001E19BC"/>
    <w:rsid w:val="001E7543"/>
    <w:rsid w:val="00247EBC"/>
    <w:rsid w:val="00350E74"/>
    <w:rsid w:val="0038303E"/>
    <w:rsid w:val="00385387"/>
    <w:rsid w:val="003C10CE"/>
    <w:rsid w:val="003D1553"/>
    <w:rsid w:val="003F0AEE"/>
    <w:rsid w:val="00474B93"/>
    <w:rsid w:val="00483934"/>
    <w:rsid w:val="00483BBC"/>
    <w:rsid w:val="00496867"/>
    <w:rsid w:val="004C5A8E"/>
    <w:rsid w:val="005531AF"/>
    <w:rsid w:val="005710AA"/>
    <w:rsid w:val="005A319A"/>
    <w:rsid w:val="00622A3A"/>
    <w:rsid w:val="006529A3"/>
    <w:rsid w:val="00687070"/>
    <w:rsid w:val="00691BB8"/>
    <w:rsid w:val="00694E69"/>
    <w:rsid w:val="006B4F37"/>
    <w:rsid w:val="006D455B"/>
    <w:rsid w:val="00737B34"/>
    <w:rsid w:val="007661F6"/>
    <w:rsid w:val="00793B36"/>
    <w:rsid w:val="007A4FD0"/>
    <w:rsid w:val="007C364F"/>
    <w:rsid w:val="0081701E"/>
    <w:rsid w:val="008732FB"/>
    <w:rsid w:val="008A20E5"/>
    <w:rsid w:val="008D642A"/>
    <w:rsid w:val="0094484D"/>
    <w:rsid w:val="00957D62"/>
    <w:rsid w:val="0098504F"/>
    <w:rsid w:val="009B3289"/>
    <w:rsid w:val="009B370E"/>
    <w:rsid w:val="00A07F78"/>
    <w:rsid w:val="00A42936"/>
    <w:rsid w:val="00AF273C"/>
    <w:rsid w:val="00B15F6E"/>
    <w:rsid w:val="00B52791"/>
    <w:rsid w:val="00BA6748"/>
    <w:rsid w:val="00BC0B87"/>
    <w:rsid w:val="00C26EDE"/>
    <w:rsid w:val="00C65F86"/>
    <w:rsid w:val="00C76218"/>
    <w:rsid w:val="00CF7566"/>
    <w:rsid w:val="00D03240"/>
    <w:rsid w:val="00D40A8F"/>
    <w:rsid w:val="00D4175B"/>
    <w:rsid w:val="00D54E91"/>
    <w:rsid w:val="00EB74F3"/>
    <w:rsid w:val="00EC0699"/>
    <w:rsid w:val="00F519E5"/>
    <w:rsid w:val="00F6650D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AC87F-DC95-444A-9D80-CA00FB1D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F6"/>
    <w:pPr>
      <w:ind w:left="720"/>
      <w:contextualSpacing/>
    </w:pPr>
  </w:style>
  <w:style w:type="paragraph" w:styleId="NoSpacing">
    <w:name w:val="No Spacing"/>
    <w:uiPriority w:val="1"/>
    <w:qFormat/>
    <w:rsid w:val="00AF273C"/>
    <w:pPr>
      <w:spacing w:after="0" w:line="240" w:lineRule="auto"/>
    </w:pPr>
  </w:style>
  <w:style w:type="paragraph" w:styleId="List2">
    <w:name w:val="List 2"/>
    <w:basedOn w:val="Normal"/>
    <w:rsid w:val="009B3289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Dennis Waehner</cp:lastModifiedBy>
  <cp:revision>48</cp:revision>
  <dcterms:created xsi:type="dcterms:W3CDTF">2014-11-04T13:31:00Z</dcterms:created>
  <dcterms:modified xsi:type="dcterms:W3CDTF">2014-12-14T23:49:00Z</dcterms:modified>
</cp:coreProperties>
</file>