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CEEDF" w14:textId="3482D664" w:rsidR="00C751CA" w:rsidRPr="004536E5" w:rsidRDefault="00C751CA" w:rsidP="00C751CA">
      <w:pPr>
        <w:jc w:val="center"/>
        <w:rPr>
          <w:rFonts w:cstheme="minorHAnsi"/>
          <w:sz w:val="24"/>
          <w:szCs w:val="24"/>
        </w:rPr>
      </w:pPr>
      <w:r w:rsidRPr="004536E5">
        <w:rPr>
          <w:rFonts w:cstheme="minorHAnsi"/>
          <w:sz w:val="24"/>
          <w:szCs w:val="24"/>
        </w:rPr>
        <w:t xml:space="preserve">Campus Management Committee </w:t>
      </w:r>
      <w:r w:rsidR="00950BA6" w:rsidRPr="004536E5">
        <w:rPr>
          <w:rFonts w:cstheme="minorHAnsi"/>
          <w:sz w:val="24"/>
          <w:szCs w:val="24"/>
        </w:rPr>
        <w:t>Proposal for Facilities Use During</w:t>
      </w:r>
      <w:r w:rsidRPr="004536E5">
        <w:rPr>
          <w:rFonts w:cstheme="minorHAnsi"/>
          <w:sz w:val="24"/>
          <w:szCs w:val="24"/>
        </w:rPr>
        <w:t xml:space="preserve"> COVID-19</w:t>
      </w:r>
      <w:r w:rsidRPr="004536E5">
        <w:rPr>
          <w:rFonts w:cstheme="minorHAnsi"/>
          <w:sz w:val="24"/>
          <w:szCs w:val="24"/>
        </w:rPr>
        <w:br/>
      </w:r>
      <w:r w:rsidR="00851984" w:rsidRPr="004536E5">
        <w:rPr>
          <w:rFonts w:cstheme="minorHAnsi"/>
          <w:sz w:val="24"/>
          <w:szCs w:val="24"/>
        </w:rPr>
        <w:t>8</w:t>
      </w:r>
      <w:r w:rsidRPr="004536E5">
        <w:rPr>
          <w:rFonts w:cstheme="minorHAnsi"/>
          <w:sz w:val="24"/>
          <w:szCs w:val="24"/>
        </w:rPr>
        <w:t>/</w:t>
      </w:r>
      <w:r w:rsidR="00851984" w:rsidRPr="004536E5">
        <w:rPr>
          <w:rFonts w:cstheme="minorHAnsi"/>
          <w:sz w:val="24"/>
          <w:szCs w:val="24"/>
        </w:rPr>
        <w:t>25</w:t>
      </w:r>
      <w:r w:rsidRPr="004536E5">
        <w:rPr>
          <w:rFonts w:cstheme="minorHAnsi"/>
          <w:sz w:val="24"/>
          <w:szCs w:val="24"/>
        </w:rPr>
        <w:t>/2020</w:t>
      </w:r>
    </w:p>
    <w:p w14:paraId="49D0566D" w14:textId="603561EE" w:rsidR="00C751CA" w:rsidRPr="004536E5" w:rsidRDefault="00F360C1">
      <w:pPr>
        <w:rPr>
          <w:rFonts w:cstheme="minorHAnsi"/>
          <w:b/>
          <w:bCs/>
          <w:sz w:val="24"/>
          <w:szCs w:val="24"/>
        </w:rPr>
      </w:pPr>
      <w:r w:rsidRPr="004536E5">
        <w:rPr>
          <w:rFonts w:cstheme="minorHAnsi"/>
          <w:b/>
          <w:bCs/>
          <w:sz w:val="24"/>
          <w:szCs w:val="24"/>
        </w:rPr>
        <w:t>Introduction and Commentary:</w:t>
      </w:r>
    </w:p>
    <w:p w14:paraId="2D68AE5E" w14:textId="7FC8C136" w:rsidR="00A8664B" w:rsidRPr="004536E5" w:rsidRDefault="00F360C1" w:rsidP="00A8664B">
      <w:pPr>
        <w:rPr>
          <w:rFonts w:cstheme="minorHAnsi"/>
          <w:sz w:val="24"/>
          <w:szCs w:val="24"/>
        </w:rPr>
      </w:pPr>
      <w:r w:rsidRPr="004536E5">
        <w:rPr>
          <w:rFonts w:cstheme="minorHAnsi"/>
          <w:sz w:val="24"/>
          <w:szCs w:val="24"/>
        </w:rPr>
        <w:t xml:space="preserve">COVID-19 continues to be present in </w:t>
      </w:r>
      <w:r w:rsidR="00EA6E06" w:rsidRPr="004536E5">
        <w:rPr>
          <w:rFonts w:cstheme="minorHAnsi"/>
          <w:sz w:val="24"/>
          <w:szCs w:val="24"/>
        </w:rPr>
        <w:t>Harris County</w:t>
      </w:r>
      <w:r w:rsidRPr="004536E5">
        <w:rPr>
          <w:rFonts w:cstheme="minorHAnsi"/>
          <w:sz w:val="24"/>
          <w:szCs w:val="24"/>
        </w:rPr>
        <w:t xml:space="preserve"> and </w:t>
      </w:r>
      <w:r w:rsidR="00851984" w:rsidRPr="004536E5">
        <w:rPr>
          <w:rFonts w:cstheme="minorHAnsi"/>
          <w:sz w:val="24"/>
          <w:szCs w:val="24"/>
        </w:rPr>
        <w:t>is not expected to trend to low levels for some months</w:t>
      </w:r>
      <w:r w:rsidRPr="004536E5">
        <w:rPr>
          <w:rFonts w:cstheme="minorHAnsi"/>
          <w:sz w:val="24"/>
          <w:szCs w:val="24"/>
        </w:rPr>
        <w:t xml:space="preserve">. </w:t>
      </w:r>
      <w:r w:rsidR="00C2160A" w:rsidRPr="004536E5">
        <w:rPr>
          <w:rFonts w:cstheme="minorHAnsi"/>
          <w:sz w:val="24"/>
          <w:szCs w:val="24"/>
        </w:rPr>
        <w:t xml:space="preserve">It is recommended that the Sanctuary not reopen until </w:t>
      </w:r>
      <w:r w:rsidR="00950BA6" w:rsidRPr="004536E5">
        <w:rPr>
          <w:rFonts w:cstheme="minorHAnsi"/>
          <w:sz w:val="24"/>
          <w:szCs w:val="24"/>
        </w:rPr>
        <w:t>any significant</w:t>
      </w:r>
      <w:r w:rsidR="00C2160A" w:rsidRPr="004536E5">
        <w:rPr>
          <w:rFonts w:cstheme="minorHAnsi"/>
          <w:sz w:val="24"/>
          <w:szCs w:val="24"/>
        </w:rPr>
        <w:t xml:space="preserve"> impact of reopening </w:t>
      </w:r>
      <w:r w:rsidR="00950BA6" w:rsidRPr="004536E5">
        <w:rPr>
          <w:rFonts w:cstheme="minorHAnsi"/>
          <w:sz w:val="24"/>
          <w:szCs w:val="24"/>
        </w:rPr>
        <w:t xml:space="preserve">of </w:t>
      </w:r>
      <w:r w:rsidR="00C2160A" w:rsidRPr="004536E5">
        <w:rPr>
          <w:rFonts w:cstheme="minorHAnsi"/>
          <w:sz w:val="24"/>
          <w:szCs w:val="24"/>
        </w:rPr>
        <w:t xml:space="preserve">schools can be seen in the COVID-19 case trend.  </w:t>
      </w:r>
      <w:r w:rsidRPr="004536E5">
        <w:rPr>
          <w:rFonts w:cstheme="minorHAnsi"/>
          <w:sz w:val="24"/>
          <w:szCs w:val="24"/>
        </w:rPr>
        <w:t xml:space="preserve">The </w:t>
      </w:r>
      <w:r w:rsidR="00281F5E" w:rsidRPr="004536E5">
        <w:rPr>
          <w:rFonts w:cstheme="minorHAnsi"/>
          <w:sz w:val="24"/>
          <w:szCs w:val="24"/>
        </w:rPr>
        <w:t xml:space="preserve">Texas </w:t>
      </w:r>
      <w:r w:rsidRPr="004536E5">
        <w:rPr>
          <w:rFonts w:cstheme="minorHAnsi"/>
          <w:sz w:val="24"/>
          <w:szCs w:val="24"/>
        </w:rPr>
        <w:t xml:space="preserve">State Protocol for Churches “strongly encourages” </w:t>
      </w:r>
      <w:r w:rsidR="00281F5E" w:rsidRPr="004536E5">
        <w:rPr>
          <w:rFonts w:cstheme="minorHAnsi"/>
          <w:sz w:val="24"/>
          <w:szCs w:val="24"/>
        </w:rPr>
        <w:t xml:space="preserve">the </w:t>
      </w:r>
      <w:r w:rsidR="00211A5E" w:rsidRPr="004536E5">
        <w:rPr>
          <w:rFonts w:cstheme="minorHAnsi"/>
          <w:sz w:val="24"/>
          <w:szCs w:val="24"/>
        </w:rPr>
        <w:t>41</w:t>
      </w:r>
      <w:r w:rsidRPr="004536E5">
        <w:rPr>
          <w:rFonts w:cstheme="minorHAnsi"/>
          <w:sz w:val="24"/>
          <w:szCs w:val="24"/>
        </w:rPr>
        <w:t xml:space="preserve">% of </w:t>
      </w:r>
      <w:r w:rsidR="00211A5E" w:rsidRPr="004536E5">
        <w:rPr>
          <w:rFonts w:cstheme="minorHAnsi"/>
          <w:sz w:val="24"/>
          <w:szCs w:val="24"/>
        </w:rPr>
        <w:t>our Congregation</w:t>
      </w:r>
      <w:r w:rsidRPr="004536E5">
        <w:rPr>
          <w:rFonts w:cstheme="minorHAnsi"/>
          <w:sz w:val="24"/>
          <w:szCs w:val="24"/>
        </w:rPr>
        <w:t xml:space="preserve"> </w:t>
      </w:r>
      <w:r w:rsidR="00674A4B" w:rsidRPr="004536E5">
        <w:rPr>
          <w:rFonts w:cstheme="minorHAnsi"/>
          <w:sz w:val="24"/>
          <w:szCs w:val="24"/>
        </w:rPr>
        <w:t xml:space="preserve">who are 65 or older </w:t>
      </w:r>
      <w:r w:rsidRPr="004536E5">
        <w:rPr>
          <w:rFonts w:cstheme="minorHAnsi"/>
          <w:sz w:val="24"/>
          <w:szCs w:val="24"/>
        </w:rPr>
        <w:t>to watch or participate in worship services remotely.</w:t>
      </w:r>
      <w:r w:rsidR="003676D5" w:rsidRPr="004536E5">
        <w:rPr>
          <w:rFonts w:cstheme="minorHAnsi"/>
          <w:sz w:val="24"/>
          <w:szCs w:val="24"/>
        </w:rPr>
        <w:t xml:space="preserve"> </w:t>
      </w:r>
      <w:r w:rsidR="00A8664B" w:rsidRPr="004536E5">
        <w:rPr>
          <w:rFonts w:cstheme="minorHAnsi"/>
          <w:sz w:val="24"/>
          <w:szCs w:val="24"/>
        </w:rPr>
        <w:t xml:space="preserve">A substantial challenge is that we </w:t>
      </w:r>
      <w:r w:rsidR="00950BA6" w:rsidRPr="004536E5">
        <w:rPr>
          <w:rFonts w:cstheme="minorHAnsi"/>
          <w:sz w:val="24"/>
          <w:szCs w:val="24"/>
        </w:rPr>
        <w:t>c</w:t>
      </w:r>
      <w:r w:rsidR="00A8664B" w:rsidRPr="004536E5">
        <w:rPr>
          <w:rFonts w:cstheme="minorHAnsi"/>
          <w:sz w:val="24"/>
          <w:szCs w:val="24"/>
        </w:rPr>
        <w:t>ould be trying to implement rules that exclude some people from what is normally a</w:t>
      </w:r>
      <w:r w:rsidR="004536E5" w:rsidRPr="004536E5">
        <w:rPr>
          <w:rFonts w:cstheme="minorHAnsi"/>
          <w:sz w:val="24"/>
          <w:szCs w:val="24"/>
        </w:rPr>
        <w:t>n</w:t>
      </w:r>
      <w:r w:rsidR="00A8664B" w:rsidRPr="004536E5">
        <w:rPr>
          <w:rFonts w:cstheme="minorHAnsi"/>
          <w:sz w:val="24"/>
          <w:szCs w:val="24"/>
        </w:rPr>
        <w:t xml:space="preserve"> “all are welcome” facility and worship.</w:t>
      </w:r>
      <w:r w:rsidR="00C2160A" w:rsidRPr="004536E5">
        <w:rPr>
          <w:rFonts w:cstheme="minorHAnsi"/>
          <w:sz w:val="24"/>
          <w:szCs w:val="24"/>
        </w:rPr>
        <w:t xml:space="preserve">  The established W</w:t>
      </w:r>
      <w:r w:rsidR="00950BA6" w:rsidRPr="004536E5">
        <w:rPr>
          <w:rFonts w:cstheme="minorHAnsi"/>
          <w:sz w:val="24"/>
          <w:szCs w:val="24"/>
        </w:rPr>
        <w:t xml:space="preserve">ebster </w:t>
      </w:r>
      <w:r w:rsidR="00C2160A" w:rsidRPr="004536E5">
        <w:rPr>
          <w:rFonts w:cstheme="minorHAnsi"/>
          <w:sz w:val="24"/>
          <w:szCs w:val="24"/>
        </w:rPr>
        <w:t>P</w:t>
      </w:r>
      <w:r w:rsidR="00950BA6" w:rsidRPr="004536E5">
        <w:rPr>
          <w:rFonts w:cstheme="minorHAnsi"/>
          <w:sz w:val="24"/>
          <w:szCs w:val="24"/>
        </w:rPr>
        <w:t xml:space="preserve">resbyterian </w:t>
      </w:r>
      <w:r w:rsidR="00C2160A" w:rsidRPr="004536E5">
        <w:rPr>
          <w:rFonts w:cstheme="minorHAnsi"/>
          <w:sz w:val="24"/>
          <w:szCs w:val="24"/>
        </w:rPr>
        <w:t>C</w:t>
      </w:r>
      <w:r w:rsidR="00950BA6" w:rsidRPr="004536E5">
        <w:rPr>
          <w:rFonts w:cstheme="minorHAnsi"/>
          <w:sz w:val="24"/>
          <w:szCs w:val="24"/>
        </w:rPr>
        <w:t>hurch</w:t>
      </w:r>
      <w:r w:rsidR="00C2160A" w:rsidRPr="004536E5">
        <w:rPr>
          <w:rFonts w:cstheme="minorHAnsi"/>
          <w:sz w:val="24"/>
          <w:szCs w:val="24"/>
        </w:rPr>
        <w:t xml:space="preserve"> Prayer Time in the Sanctuary has set good practice</w:t>
      </w:r>
      <w:r w:rsidR="004536E5" w:rsidRPr="004536E5">
        <w:rPr>
          <w:rFonts w:cstheme="minorHAnsi"/>
          <w:sz w:val="24"/>
          <w:szCs w:val="24"/>
        </w:rPr>
        <w:t>s</w:t>
      </w:r>
      <w:r w:rsidR="00C2160A" w:rsidRPr="004536E5">
        <w:rPr>
          <w:rFonts w:cstheme="minorHAnsi"/>
          <w:sz w:val="24"/>
          <w:szCs w:val="24"/>
        </w:rPr>
        <w:t xml:space="preserve"> and should be </w:t>
      </w:r>
      <w:r w:rsidR="00950BA6" w:rsidRPr="004536E5">
        <w:rPr>
          <w:rFonts w:cstheme="minorHAnsi"/>
          <w:sz w:val="24"/>
          <w:szCs w:val="24"/>
        </w:rPr>
        <w:t>referenced</w:t>
      </w:r>
      <w:r w:rsidR="00C2160A" w:rsidRPr="004536E5">
        <w:rPr>
          <w:rFonts w:cstheme="minorHAnsi"/>
          <w:sz w:val="24"/>
          <w:szCs w:val="24"/>
        </w:rPr>
        <w:t xml:space="preserve"> in reopening.</w:t>
      </w:r>
      <w:r w:rsidR="00A8664B" w:rsidRPr="004536E5">
        <w:rPr>
          <w:rFonts w:cstheme="minorHAnsi"/>
          <w:sz w:val="24"/>
          <w:szCs w:val="24"/>
        </w:rPr>
        <w:t> </w:t>
      </w:r>
    </w:p>
    <w:p w14:paraId="7AFAC74A" w14:textId="23F618BA" w:rsidR="00F360C1" w:rsidRPr="004536E5" w:rsidRDefault="00F360C1">
      <w:pPr>
        <w:rPr>
          <w:rFonts w:cstheme="minorHAnsi"/>
          <w:sz w:val="24"/>
          <w:szCs w:val="24"/>
        </w:rPr>
      </w:pPr>
    </w:p>
    <w:p w14:paraId="1CA610E9" w14:textId="00F4C904" w:rsidR="000A7C9A" w:rsidRPr="004536E5" w:rsidRDefault="000A7C9A">
      <w:pPr>
        <w:rPr>
          <w:rFonts w:cstheme="minorHAnsi"/>
          <w:b/>
          <w:bCs/>
          <w:sz w:val="24"/>
          <w:szCs w:val="24"/>
        </w:rPr>
      </w:pPr>
      <w:r w:rsidRPr="004536E5">
        <w:rPr>
          <w:rFonts w:cstheme="minorHAnsi"/>
          <w:b/>
          <w:bCs/>
          <w:sz w:val="24"/>
          <w:szCs w:val="24"/>
        </w:rPr>
        <w:t>Givens:</w:t>
      </w:r>
    </w:p>
    <w:p w14:paraId="1B0B62FD" w14:textId="168A612A" w:rsidR="000A7C9A" w:rsidRPr="004536E5" w:rsidRDefault="00C2160A">
      <w:pPr>
        <w:rPr>
          <w:rFonts w:cstheme="minorHAnsi"/>
          <w:sz w:val="24"/>
          <w:szCs w:val="24"/>
        </w:rPr>
      </w:pPr>
      <w:r w:rsidRPr="004536E5">
        <w:rPr>
          <w:rFonts w:cstheme="minorHAnsi"/>
          <w:sz w:val="24"/>
          <w:szCs w:val="24"/>
        </w:rPr>
        <w:t xml:space="preserve">The Medical Center has created criteria to evaluate how our area is managing to get COVID-19 under control  See their website at </w:t>
      </w:r>
      <w:hyperlink r:id="rId7" w:history="1">
        <w:r w:rsidRPr="004536E5">
          <w:rPr>
            <w:rStyle w:val="Hyperlink"/>
            <w:rFonts w:eastAsia="Times New Roman" w:cstheme="minorHAnsi"/>
            <w:sz w:val="24"/>
            <w:szCs w:val="24"/>
          </w:rPr>
          <w:t>https://www.tmc.edu/coronavirus-updates/three-metrics-to-gauge-our-progress/</w:t>
        </w:r>
      </w:hyperlink>
      <w:r w:rsidRPr="004536E5">
        <w:rPr>
          <w:rFonts w:cstheme="minorHAnsi"/>
          <w:sz w:val="24"/>
          <w:szCs w:val="24"/>
        </w:rPr>
        <w:t>.  C</w:t>
      </w:r>
      <w:r w:rsidR="000A7C9A" w:rsidRPr="004536E5">
        <w:rPr>
          <w:rFonts w:cstheme="minorHAnsi"/>
          <w:sz w:val="24"/>
          <w:szCs w:val="24"/>
        </w:rPr>
        <w:t>urrent</w:t>
      </w:r>
      <w:r w:rsidRPr="004536E5">
        <w:rPr>
          <w:rFonts w:cstheme="minorHAnsi"/>
          <w:sz w:val="24"/>
          <w:szCs w:val="24"/>
        </w:rPr>
        <w:t xml:space="preserve">ly trends show </w:t>
      </w:r>
      <w:r w:rsidR="00F62038" w:rsidRPr="004536E5">
        <w:rPr>
          <w:rFonts w:cstheme="minorHAnsi"/>
          <w:sz w:val="24"/>
          <w:szCs w:val="24"/>
        </w:rPr>
        <w:t xml:space="preserve">about 1600 new cases per day for the greater Houston Area. </w:t>
      </w:r>
    </w:p>
    <w:p w14:paraId="698BEB33" w14:textId="77777777" w:rsidR="00F62038" w:rsidRPr="004536E5" w:rsidRDefault="00F62038" w:rsidP="006F3F70">
      <w:pPr>
        <w:rPr>
          <w:rFonts w:eastAsia="Times New Roman" w:cstheme="minorHAnsi"/>
          <w:color w:val="444444"/>
          <w:sz w:val="24"/>
          <w:szCs w:val="24"/>
        </w:rPr>
      </w:pPr>
      <w:r w:rsidRPr="004536E5">
        <w:rPr>
          <w:rFonts w:eastAsia="Times New Roman" w:cstheme="minorHAnsi"/>
          <w:color w:val="444444"/>
          <w:sz w:val="24"/>
          <w:szCs w:val="24"/>
        </w:rPr>
        <w:t>Schools are back in session and some schools in the Houston Area are currently meeting face to face while others are delaying face to face teaching.</w:t>
      </w:r>
    </w:p>
    <w:p w14:paraId="055F7C2E" w14:textId="46503E81" w:rsidR="006F3F70" w:rsidRPr="004536E5" w:rsidRDefault="009526BD" w:rsidP="006F3F70">
      <w:pPr>
        <w:rPr>
          <w:rFonts w:cstheme="minorHAnsi"/>
          <w:color w:val="000000"/>
          <w:sz w:val="24"/>
          <w:szCs w:val="24"/>
        </w:rPr>
      </w:pPr>
      <w:r w:rsidRPr="004536E5">
        <w:rPr>
          <w:rFonts w:cstheme="minorHAnsi"/>
          <w:sz w:val="24"/>
          <w:szCs w:val="24"/>
        </w:rPr>
        <w:t>COVID-19 can be spread by asymptomatic people who show no signs of the virus</w:t>
      </w:r>
      <w:r w:rsidR="005F5FC6" w:rsidRPr="004536E5">
        <w:rPr>
          <w:rFonts w:cstheme="minorHAnsi"/>
          <w:sz w:val="24"/>
          <w:szCs w:val="24"/>
        </w:rPr>
        <w:t xml:space="preserve"> per the CDC</w:t>
      </w:r>
      <w:r w:rsidRPr="004536E5">
        <w:rPr>
          <w:rFonts w:cstheme="minorHAnsi"/>
          <w:sz w:val="24"/>
          <w:szCs w:val="24"/>
        </w:rPr>
        <w:t xml:space="preserve">. </w:t>
      </w:r>
      <w:r w:rsidR="00CF5B54">
        <w:rPr>
          <w:rFonts w:cstheme="minorHAnsi"/>
          <w:sz w:val="24"/>
          <w:szCs w:val="24"/>
        </w:rPr>
        <w:t xml:space="preserve"> COVID-19 affects many parts of the body.  Recoveries are going better now as the median age of those affected drops to 35 years of age.  There is no vaccine but many parallel efforts are in progress. </w:t>
      </w:r>
      <w:r w:rsidRPr="004536E5">
        <w:rPr>
          <w:rFonts w:cstheme="minorHAnsi"/>
          <w:sz w:val="24"/>
          <w:szCs w:val="24"/>
        </w:rPr>
        <w:br/>
      </w:r>
      <w:r w:rsidR="00F62038" w:rsidRPr="004536E5">
        <w:rPr>
          <w:rFonts w:cstheme="minorHAnsi"/>
          <w:sz w:val="24"/>
          <w:szCs w:val="24"/>
        </w:rPr>
        <w:br/>
      </w:r>
      <w:r w:rsidRPr="004536E5">
        <w:rPr>
          <w:rFonts w:cstheme="minorHAnsi"/>
          <w:sz w:val="24"/>
          <w:szCs w:val="24"/>
        </w:rPr>
        <w:t xml:space="preserve">What about insurance coverage? </w:t>
      </w:r>
      <w:r w:rsidR="006F3F70" w:rsidRPr="004536E5">
        <w:rPr>
          <w:rFonts w:cstheme="minorHAnsi"/>
          <w:color w:val="000000"/>
          <w:sz w:val="24"/>
          <w:szCs w:val="24"/>
        </w:rPr>
        <w:t xml:space="preserve">Per </w:t>
      </w:r>
      <w:r w:rsidR="000F5A01" w:rsidRPr="004536E5">
        <w:rPr>
          <w:rFonts w:cstheme="minorHAnsi"/>
          <w:color w:val="000000"/>
          <w:sz w:val="24"/>
          <w:szCs w:val="24"/>
        </w:rPr>
        <w:t>our</w:t>
      </w:r>
      <w:r w:rsidR="006F3F70" w:rsidRPr="004536E5">
        <w:rPr>
          <w:rFonts w:cstheme="minorHAnsi"/>
          <w:color w:val="000000"/>
          <w:sz w:val="24"/>
          <w:szCs w:val="24"/>
        </w:rPr>
        <w:t xml:space="preserve"> insurance agent, </w:t>
      </w:r>
      <w:r w:rsidR="000F5A01" w:rsidRPr="004536E5">
        <w:rPr>
          <w:rFonts w:cstheme="minorHAnsi"/>
          <w:sz w:val="24"/>
          <w:szCs w:val="24"/>
        </w:rPr>
        <w:t xml:space="preserve">our Insurer, </w:t>
      </w:r>
      <w:proofErr w:type="spellStart"/>
      <w:r w:rsidR="000F5A01" w:rsidRPr="004536E5">
        <w:rPr>
          <w:rFonts w:cstheme="minorHAnsi"/>
          <w:sz w:val="24"/>
          <w:szCs w:val="24"/>
        </w:rPr>
        <w:t>GuideOne</w:t>
      </w:r>
      <w:proofErr w:type="spellEnd"/>
      <w:r w:rsidR="000F5A01" w:rsidRPr="004536E5">
        <w:rPr>
          <w:rFonts w:cstheme="minorHAnsi"/>
          <w:sz w:val="24"/>
          <w:szCs w:val="24"/>
        </w:rPr>
        <w:t xml:space="preserve"> Mutual Insurance Company, has indicated that if someone gets sick from WPC participation, there is no clause about a virus situation nor would there be a plan for offering a clause, P</w:t>
      </w:r>
      <w:r w:rsidR="006F3F70" w:rsidRPr="004536E5">
        <w:rPr>
          <w:rFonts w:cstheme="minorHAnsi"/>
          <w:color w:val="000000"/>
          <w:sz w:val="24"/>
          <w:szCs w:val="24"/>
        </w:rPr>
        <w:t xml:space="preserve">olicies do not cover communicable diseases. If anyone should make a claim, our insurance agent would want to turn in a claim for the carrier to review.  Taking all recommended precautions is always to best option.  </w:t>
      </w:r>
      <w:r w:rsidR="000F5A01" w:rsidRPr="004536E5">
        <w:rPr>
          <w:rFonts w:cstheme="minorHAnsi"/>
          <w:color w:val="000000"/>
          <w:sz w:val="24"/>
          <w:szCs w:val="24"/>
        </w:rPr>
        <w:t xml:space="preserve">See </w:t>
      </w:r>
      <w:r w:rsidR="006F3F70" w:rsidRPr="004536E5">
        <w:rPr>
          <w:rFonts w:cstheme="minorHAnsi"/>
          <w:color w:val="000000"/>
          <w:sz w:val="24"/>
          <w:szCs w:val="24"/>
        </w:rPr>
        <w:t>information on cdc.gov or osha.gov. </w:t>
      </w:r>
      <w:r w:rsidR="000F5A01" w:rsidRPr="004536E5">
        <w:rPr>
          <w:rFonts w:cstheme="minorHAnsi"/>
          <w:color w:val="000000"/>
          <w:sz w:val="24"/>
          <w:szCs w:val="24"/>
        </w:rPr>
        <w:t xml:space="preserve">Examples of actions suggested by the agent are... </w:t>
      </w:r>
    </w:p>
    <w:p w14:paraId="2E7DC983" w14:textId="4FB60ACC" w:rsidR="006F3F70" w:rsidRPr="004536E5" w:rsidRDefault="00EE500B" w:rsidP="006F3F70">
      <w:pPr>
        <w:numPr>
          <w:ilvl w:val="0"/>
          <w:numId w:val="5"/>
        </w:numPr>
        <w:spacing w:after="0" w:line="240" w:lineRule="auto"/>
        <w:rPr>
          <w:rFonts w:eastAsia="Times New Roman" w:cstheme="minorHAnsi"/>
          <w:color w:val="000000"/>
          <w:sz w:val="24"/>
          <w:szCs w:val="24"/>
        </w:rPr>
      </w:pPr>
      <w:r w:rsidRPr="004536E5">
        <w:rPr>
          <w:rFonts w:eastAsia="Times New Roman" w:cstheme="minorHAnsi"/>
          <w:color w:val="000000"/>
          <w:sz w:val="24"/>
          <w:szCs w:val="24"/>
        </w:rPr>
        <w:t>Have</w:t>
      </w:r>
      <w:r w:rsidR="006F3F70" w:rsidRPr="004536E5">
        <w:rPr>
          <w:rFonts w:eastAsia="Times New Roman" w:cstheme="minorHAnsi"/>
          <w:color w:val="000000"/>
          <w:sz w:val="24"/>
          <w:szCs w:val="24"/>
        </w:rPr>
        <w:t xml:space="preserve"> hand sanitizer available by the door and asking that attendees use before entering</w:t>
      </w:r>
    </w:p>
    <w:p w14:paraId="2AA8611C" w14:textId="2C328212" w:rsidR="006F3F70" w:rsidRPr="004536E5" w:rsidRDefault="00EE500B" w:rsidP="006F3F70">
      <w:pPr>
        <w:numPr>
          <w:ilvl w:val="0"/>
          <w:numId w:val="5"/>
        </w:numPr>
        <w:spacing w:after="0" w:line="240" w:lineRule="auto"/>
        <w:rPr>
          <w:rFonts w:eastAsia="Times New Roman" w:cstheme="minorHAnsi"/>
          <w:color w:val="000000"/>
          <w:sz w:val="24"/>
          <w:szCs w:val="24"/>
        </w:rPr>
      </w:pPr>
      <w:r w:rsidRPr="004536E5">
        <w:rPr>
          <w:rFonts w:eastAsia="Times New Roman" w:cstheme="minorHAnsi"/>
          <w:color w:val="000000"/>
          <w:sz w:val="24"/>
          <w:szCs w:val="24"/>
        </w:rPr>
        <w:t>S</w:t>
      </w:r>
      <w:r w:rsidR="006F3F70" w:rsidRPr="004536E5">
        <w:rPr>
          <w:rFonts w:eastAsia="Times New Roman" w:cstheme="minorHAnsi"/>
          <w:color w:val="000000"/>
          <w:sz w:val="24"/>
          <w:szCs w:val="24"/>
        </w:rPr>
        <w:t>pacing out seating, limiting the number of onsite attendees at each service</w:t>
      </w:r>
    </w:p>
    <w:p w14:paraId="18A243B2" w14:textId="75FCD2A7" w:rsidR="006F3F70" w:rsidRPr="004536E5" w:rsidRDefault="006F3F70" w:rsidP="006F3F70">
      <w:pPr>
        <w:numPr>
          <w:ilvl w:val="0"/>
          <w:numId w:val="5"/>
        </w:numPr>
        <w:spacing w:after="0" w:line="240" w:lineRule="auto"/>
        <w:rPr>
          <w:rFonts w:eastAsia="Times New Roman" w:cstheme="minorHAnsi"/>
          <w:color w:val="000000"/>
          <w:sz w:val="24"/>
          <w:szCs w:val="24"/>
        </w:rPr>
      </w:pPr>
      <w:r w:rsidRPr="004536E5">
        <w:rPr>
          <w:rFonts w:eastAsia="Times New Roman" w:cstheme="minorHAnsi"/>
          <w:color w:val="000000"/>
          <w:sz w:val="24"/>
          <w:szCs w:val="24"/>
        </w:rPr>
        <w:t xml:space="preserve">Post signage at all entrances:  For everyone’s Safety If you have or recently had a fever, </w:t>
      </w:r>
      <w:r w:rsidR="004536E5" w:rsidRPr="004536E5">
        <w:rPr>
          <w:rFonts w:eastAsia="Times New Roman" w:cstheme="minorHAnsi"/>
          <w:color w:val="000000"/>
          <w:sz w:val="24"/>
          <w:szCs w:val="24"/>
        </w:rPr>
        <w:t>h</w:t>
      </w:r>
      <w:r w:rsidRPr="004536E5">
        <w:rPr>
          <w:rFonts w:eastAsia="Times New Roman" w:cstheme="minorHAnsi"/>
          <w:color w:val="000000"/>
          <w:sz w:val="24"/>
          <w:szCs w:val="24"/>
        </w:rPr>
        <w:t xml:space="preserve">ave </w:t>
      </w:r>
      <w:r w:rsidR="004536E5" w:rsidRPr="00443537">
        <w:rPr>
          <w:rFonts w:eastAsia="Times New Roman" w:cstheme="minorHAnsi"/>
          <w:color w:val="000000"/>
          <w:sz w:val="24"/>
          <w:szCs w:val="24"/>
        </w:rPr>
        <w:t>c</w:t>
      </w:r>
      <w:r w:rsidRPr="00443537">
        <w:rPr>
          <w:rFonts w:eastAsia="Times New Roman" w:cstheme="minorHAnsi"/>
          <w:color w:val="000000"/>
          <w:sz w:val="24"/>
          <w:szCs w:val="24"/>
        </w:rPr>
        <w:t>ough or</w:t>
      </w:r>
      <w:r w:rsidRPr="004536E5">
        <w:rPr>
          <w:rFonts w:eastAsia="Times New Roman" w:cstheme="minorHAnsi"/>
          <w:color w:val="000000"/>
          <w:sz w:val="24"/>
          <w:szCs w:val="24"/>
        </w:rPr>
        <w:t xml:space="preserve"> shortness of breath please do not enter.  </w:t>
      </w:r>
    </w:p>
    <w:p w14:paraId="240BB2F2" w14:textId="153EEBD7" w:rsidR="006F3F70" w:rsidRPr="004536E5" w:rsidRDefault="006F3F70" w:rsidP="006F3F70">
      <w:pPr>
        <w:numPr>
          <w:ilvl w:val="0"/>
          <w:numId w:val="5"/>
        </w:numPr>
        <w:spacing w:after="0" w:line="240" w:lineRule="auto"/>
        <w:rPr>
          <w:rFonts w:eastAsia="Times New Roman" w:cstheme="minorHAnsi"/>
          <w:color w:val="000000"/>
          <w:sz w:val="24"/>
          <w:szCs w:val="24"/>
        </w:rPr>
      </w:pPr>
      <w:r w:rsidRPr="004536E5">
        <w:rPr>
          <w:rFonts w:eastAsia="Times New Roman" w:cstheme="minorHAnsi"/>
          <w:color w:val="000000"/>
          <w:sz w:val="24"/>
          <w:szCs w:val="24"/>
        </w:rPr>
        <w:t>Post sign</w:t>
      </w:r>
      <w:r w:rsidR="00EE500B" w:rsidRPr="004536E5">
        <w:rPr>
          <w:rFonts w:eastAsia="Times New Roman" w:cstheme="minorHAnsi"/>
          <w:color w:val="000000"/>
          <w:sz w:val="24"/>
          <w:szCs w:val="24"/>
        </w:rPr>
        <w:t>age</w:t>
      </w:r>
      <w:r w:rsidRPr="004536E5">
        <w:rPr>
          <w:rFonts w:eastAsia="Times New Roman" w:cstheme="minorHAnsi"/>
          <w:color w:val="000000"/>
          <w:sz w:val="24"/>
          <w:szCs w:val="24"/>
        </w:rPr>
        <w:t xml:space="preserve"> in the restrooms asking that they please (or must) wash their hands for 20 seconds before exiting</w:t>
      </w:r>
    </w:p>
    <w:p w14:paraId="16FEC80A" w14:textId="5B7BB694" w:rsidR="00281F5E" w:rsidRPr="004536E5" w:rsidRDefault="00281F5E">
      <w:pPr>
        <w:rPr>
          <w:rFonts w:cstheme="minorHAnsi"/>
          <w:sz w:val="24"/>
          <w:szCs w:val="24"/>
        </w:rPr>
      </w:pPr>
    </w:p>
    <w:p w14:paraId="3D73A9CC" w14:textId="77777777" w:rsidR="003575F5" w:rsidRPr="004536E5" w:rsidRDefault="003575F5" w:rsidP="003575F5">
      <w:pPr>
        <w:rPr>
          <w:rFonts w:cstheme="minorHAnsi"/>
          <w:b/>
          <w:sz w:val="24"/>
          <w:szCs w:val="24"/>
        </w:rPr>
      </w:pPr>
      <w:r w:rsidRPr="004536E5">
        <w:rPr>
          <w:rFonts w:cstheme="minorHAnsi"/>
          <w:b/>
          <w:sz w:val="24"/>
          <w:szCs w:val="24"/>
        </w:rPr>
        <w:t>Campus Management Committee Recommendations:</w:t>
      </w:r>
    </w:p>
    <w:p w14:paraId="61BF7D42" w14:textId="45118565" w:rsidR="003575F5" w:rsidRPr="004536E5" w:rsidRDefault="00235112" w:rsidP="003575F5">
      <w:pPr>
        <w:rPr>
          <w:rFonts w:cstheme="minorHAnsi"/>
          <w:sz w:val="24"/>
          <w:szCs w:val="24"/>
        </w:rPr>
      </w:pPr>
      <w:r w:rsidRPr="004536E5">
        <w:rPr>
          <w:rFonts w:cstheme="minorHAnsi"/>
          <w:sz w:val="24"/>
          <w:szCs w:val="24"/>
        </w:rPr>
        <w:t xml:space="preserve">Monitor the </w:t>
      </w:r>
      <w:r w:rsidR="00F62038" w:rsidRPr="004536E5">
        <w:rPr>
          <w:rFonts w:cstheme="minorHAnsi"/>
          <w:sz w:val="24"/>
          <w:szCs w:val="24"/>
        </w:rPr>
        <w:t xml:space="preserve">COVID-19 case trend </w:t>
      </w:r>
      <w:r w:rsidRPr="004536E5">
        <w:rPr>
          <w:rFonts w:cstheme="minorHAnsi"/>
          <w:sz w:val="24"/>
          <w:szCs w:val="24"/>
        </w:rPr>
        <w:t>for</w:t>
      </w:r>
      <w:r w:rsidR="00F62038" w:rsidRPr="004536E5">
        <w:rPr>
          <w:rFonts w:cstheme="minorHAnsi"/>
          <w:sz w:val="24"/>
          <w:szCs w:val="24"/>
        </w:rPr>
        <w:t xml:space="preserve"> the Houston Area </w:t>
      </w:r>
      <w:r w:rsidRPr="004536E5">
        <w:rPr>
          <w:rFonts w:cstheme="minorHAnsi"/>
          <w:sz w:val="24"/>
          <w:szCs w:val="24"/>
        </w:rPr>
        <w:t xml:space="preserve">and via The Medical Center criteria and consider opening the Sanctuary after COVID-19 </w:t>
      </w:r>
      <w:r w:rsidR="00F62038" w:rsidRPr="004536E5">
        <w:rPr>
          <w:rFonts w:cstheme="minorHAnsi"/>
          <w:sz w:val="24"/>
          <w:szCs w:val="24"/>
        </w:rPr>
        <w:t xml:space="preserve">is under control per the </w:t>
      </w:r>
      <w:r w:rsidRPr="004536E5">
        <w:rPr>
          <w:rFonts w:cstheme="minorHAnsi"/>
          <w:sz w:val="24"/>
          <w:szCs w:val="24"/>
        </w:rPr>
        <w:t>criteria. Note that the open</w:t>
      </w:r>
      <w:r w:rsidR="00D0223A" w:rsidRPr="004536E5">
        <w:rPr>
          <w:rFonts w:cstheme="minorHAnsi"/>
          <w:sz w:val="24"/>
          <w:szCs w:val="24"/>
        </w:rPr>
        <w:t>i</w:t>
      </w:r>
      <w:r w:rsidRPr="004536E5">
        <w:rPr>
          <w:rFonts w:cstheme="minorHAnsi"/>
          <w:sz w:val="24"/>
          <w:szCs w:val="24"/>
        </w:rPr>
        <w:t xml:space="preserve">ng </w:t>
      </w:r>
      <w:r w:rsidR="00587BEB" w:rsidRPr="004536E5">
        <w:rPr>
          <w:rFonts w:cstheme="minorHAnsi"/>
          <w:sz w:val="24"/>
          <w:szCs w:val="24"/>
        </w:rPr>
        <w:t>of school</w:t>
      </w:r>
      <w:r w:rsidRPr="004536E5">
        <w:rPr>
          <w:rFonts w:cstheme="minorHAnsi"/>
          <w:sz w:val="24"/>
          <w:szCs w:val="24"/>
        </w:rPr>
        <w:t>s</w:t>
      </w:r>
      <w:r w:rsidR="00587BEB" w:rsidRPr="004536E5">
        <w:rPr>
          <w:rFonts w:cstheme="minorHAnsi"/>
          <w:sz w:val="24"/>
          <w:szCs w:val="24"/>
        </w:rPr>
        <w:t xml:space="preserve"> is </w:t>
      </w:r>
      <w:r w:rsidRPr="004536E5">
        <w:rPr>
          <w:rFonts w:cstheme="minorHAnsi"/>
          <w:sz w:val="24"/>
          <w:szCs w:val="24"/>
        </w:rPr>
        <w:t>likely to increase the number of cases per day</w:t>
      </w:r>
      <w:r w:rsidRPr="004536E5">
        <w:rPr>
          <w:rFonts w:cstheme="minorHAnsi"/>
          <w:sz w:val="24"/>
          <w:szCs w:val="24"/>
        </w:rPr>
        <w:br/>
      </w:r>
      <w:r w:rsidR="00F62038" w:rsidRPr="004536E5">
        <w:rPr>
          <w:rFonts w:cstheme="minorHAnsi"/>
          <w:sz w:val="24"/>
          <w:szCs w:val="24"/>
        </w:rPr>
        <w:br/>
      </w:r>
      <w:r w:rsidR="001E7EF5" w:rsidRPr="004536E5">
        <w:rPr>
          <w:rFonts w:cstheme="minorHAnsi"/>
          <w:sz w:val="24"/>
          <w:szCs w:val="24"/>
        </w:rPr>
        <w:t>When</w:t>
      </w:r>
      <w:r w:rsidR="003575F5" w:rsidRPr="004536E5">
        <w:rPr>
          <w:rFonts w:cstheme="minorHAnsi"/>
          <w:sz w:val="24"/>
          <w:szCs w:val="24"/>
        </w:rPr>
        <w:t xml:space="preserve"> </w:t>
      </w:r>
      <w:r w:rsidR="001E7EF5" w:rsidRPr="004536E5">
        <w:rPr>
          <w:rFonts w:cstheme="minorHAnsi"/>
          <w:sz w:val="24"/>
          <w:szCs w:val="24"/>
        </w:rPr>
        <w:t xml:space="preserve">Facilities are to be open per </w:t>
      </w:r>
      <w:r w:rsidR="003575F5" w:rsidRPr="004536E5">
        <w:rPr>
          <w:rFonts w:cstheme="minorHAnsi"/>
          <w:sz w:val="24"/>
          <w:szCs w:val="24"/>
        </w:rPr>
        <w:t>Session vote</w:t>
      </w:r>
      <w:r w:rsidR="001E7EF5" w:rsidRPr="004536E5">
        <w:rPr>
          <w:rFonts w:cstheme="minorHAnsi"/>
          <w:sz w:val="24"/>
          <w:szCs w:val="24"/>
        </w:rPr>
        <w:t xml:space="preserve">, implement the following </w:t>
      </w:r>
      <w:r w:rsidR="001A2129" w:rsidRPr="004536E5">
        <w:rPr>
          <w:rFonts w:cstheme="minorHAnsi"/>
          <w:sz w:val="24"/>
          <w:szCs w:val="24"/>
        </w:rPr>
        <w:t>guidelines</w:t>
      </w:r>
      <w:r w:rsidR="003575F5" w:rsidRPr="004536E5">
        <w:rPr>
          <w:rFonts w:cstheme="minorHAnsi"/>
          <w:sz w:val="24"/>
          <w:szCs w:val="24"/>
        </w:rPr>
        <w:t>…</w:t>
      </w:r>
    </w:p>
    <w:p w14:paraId="4527E876" w14:textId="77777777" w:rsidR="00950BA6" w:rsidRPr="004536E5" w:rsidRDefault="001E7EF5" w:rsidP="00950BA6">
      <w:pPr>
        <w:pStyle w:val="ListParagraph"/>
        <w:numPr>
          <w:ilvl w:val="0"/>
          <w:numId w:val="8"/>
        </w:numPr>
        <w:rPr>
          <w:rFonts w:cstheme="minorHAnsi"/>
          <w:sz w:val="24"/>
          <w:szCs w:val="24"/>
        </w:rPr>
      </w:pPr>
      <w:r w:rsidRPr="004536E5">
        <w:rPr>
          <w:rFonts w:cstheme="minorHAnsi"/>
          <w:sz w:val="24"/>
          <w:szCs w:val="24"/>
        </w:rPr>
        <w:t>Establish a temporary maximum occupancy to ensure we remain within the social distance guidelines.</w:t>
      </w:r>
      <w:r w:rsidR="001A2129" w:rsidRPr="004536E5">
        <w:rPr>
          <w:rFonts w:cstheme="minorHAnsi"/>
          <w:sz w:val="24"/>
          <w:szCs w:val="24"/>
        </w:rPr>
        <w:t xml:space="preserve"> </w:t>
      </w:r>
    </w:p>
    <w:p w14:paraId="7DB164EE" w14:textId="77925DDD" w:rsidR="00950BA6" w:rsidRPr="004536E5" w:rsidRDefault="001A2129" w:rsidP="00950BA6">
      <w:pPr>
        <w:pStyle w:val="ListParagraph"/>
        <w:numPr>
          <w:ilvl w:val="0"/>
          <w:numId w:val="8"/>
        </w:numPr>
        <w:rPr>
          <w:rFonts w:cstheme="minorHAnsi"/>
          <w:sz w:val="24"/>
          <w:szCs w:val="24"/>
        </w:rPr>
      </w:pPr>
      <w:r w:rsidRPr="004536E5">
        <w:rPr>
          <w:rFonts w:cstheme="minorHAnsi"/>
          <w:sz w:val="24"/>
          <w:szCs w:val="24"/>
        </w:rPr>
        <w:t>Skip every other pew – Per the State Protocol.</w:t>
      </w:r>
      <w:r w:rsidR="00D0223A" w:rsidRPr="004536E5">
        <w:rPr>
          <w:rFonts w:cstheme="minorHAnsi"/>
          <w:sz w:val="24"/>
          <w:szCs w:val="24"/>
        </w:rPr>
        <w:t xml:space="preserve"> </w:t>
      </w:r>
      <w:r w:rsidR="00950BA6" w:rsidRPr="004536E5">
        <w:rPr>
          <w:rFonts w:cstheme="minorHAnsi"/>
          <w:sz w:val="24"/>
          <w:szCs w:val="24"/>
        </w:rPr>
        <w:t>There will be alternating pews set aside for use. Participants should leave the space in the center of the pew clear by 6’ between families.</w:t>
      </w:r>
    </w:p>
    <w:p w14:paraId="448C574B" w14:textId="4DB09ECF" w:rsidR="001A2129" w:rsidRPr="004536E5" w:rsidRDefault="00D0223A" w:rsidP="00AC4395">
      <w:pPr>
        <w:pStyle w:val="ListParagraph"/>
        <w:numPr>
          <w:ilvl w:val="0"/>
          <w:numId w:val="8"/>
        </w:numPr>
        <w:rPr>
          <w:rFonts w:cstheme="minorHAnsi"/>
          <w:sz w:val="24"/>
          <w:szCs w:val="24"/>
        </w:rPr>
      </w:pPr>
      <w:r w:rsidRPr="004536E5">
        <w:rPr>
          <w:rFonts w:cstheme="minorHAnsi"/>
          <w:sz w:val="24"/>
          <w:szCs w:val="24"/>
        </w:rPr>
        <w:t xml:space="preserve">Establish one door in and one out and follow path, exit by family unit.  </w:t>
      </w:r>
      <w:r w:rsidR="00950BA6" w:rsidRPr="004536E5">
        <w:rPr>
          <w:rFonts w:cstheme="minorHAnsi"/>
          <w:sz w:val="24"/>
          <w:szCs w:val="24"/>
        </w:rPr>
        <w:t>Volunteers</w:t>
      </w:r>
      <w:r w:rsidRPr="004536E5">
        <w:rPr>
          <w:rFonts w:cstheme="minorHAnsi"/>
          <w:sz w:val="24"/>
          <w:szCs w:val="24"/>
        </w:rPr>
        <w:t xml:space="preserve"> will need to monitor doors</w:t>
      </w:r>
      <w:r w:rsidR="00E17374">
        <w:rPr>
          <w:rFonts w:cstheme="minorHAnsi"/>
          <w:sz w:val="24"/>
          <w:szCs w:val="24"/>
        </w:rPr>
        <w:t xml:space="preserve"> and ensure no Narthex close fellowship</w:t>
      </w:r>
      <w:r w:rsidRPr="004536E5">
        <w:rPr>
          <w:rFonts w:cstheme="minorHAnsi"/>
          <w:sz w:val="24"/>
          <w:szCs w:val="24"/>
        </w:rPr>
        <w:t>.</w:t>
      </w:r>
      <w:r w:rsidR="00E17374">
        <w:rPr>
          <w:rFonts w:cstheme="minorHAnsi"/>
          <w:sz w:val="24"/>
          <w:szCs w:val="24"/>
        </w:rPr>
        <w:t xml:space="preserve">  </w:t>
      </w:r>
    </w:p>
    <w:p w14:paraId="0FECEB12" w14:textId="77777777" w:rsidR="004D3801" w:rsidRDefault="001E7EF5" w:rsidP="007A2D6C">
      <w:pPr>
        <w:pStyle w:val="ListParagraph"/>
        <w:numPr>
          <w:ilvl w:val="0"/>
          <w:numId w:val="8"/>
        </w:numPr>
        <w:rPr>
          <w:rFonts w:cstheme="minorHAnsi"/>
          <w:sz w:val="24"/>
          <w:szCs w:val="24"/>
        </w:rPr>
      </w:pPr>
      <w:r w:rsidRPr="004D3801">
        <w:rPr>
          <w:rFonts w:eastAsia="Times New Roman" w:cstheme="minorHAnsi"/>
          <w:sz w:val="24"/>
          <w:szCs w:val="24"/>
        </w:rPr>
        <w:t xml:space="preserve">Worship participants </w:t>
      </w:r>
      <w:r w:rsidRPr="004D3801">
        <w:rPr>
          <w:rFonts w:cstheme="minorHAnsi"/>
          <w:sz w:val="24"/>
          <w:szCs w:val="24"/>
        </w:rPr>
        <w:t>from the same family</w:t>
      </w:r>
      <w:r w:rsidR="004536E5" w:rsidRPr="004D3801">
        <w:rPr>
          <w:rFonts w:cstheme="minorHAnsi"/>
          <w:sz w:val="24"/>
          <w:szCs w:val="24"/>
        </w:rPr>
        <w:t xml:space="preserve"> shall</w:t>
      </w:r>
      <w:r w:rsidRPr="004D3801">
        <w:rPr>
          <w:rFonts w:cstheme="minorHAnsi"/>
          <w:sz w:val="24"/>
          <w:szCs w:val="24"/>
        </w:rPr>
        <w:t xml:space="preserve"> sit together.</w:t>
      </w:r>
      <w:r w:rsidR="001A2129" w:rsidRPr="004D3801">
        <w:rPr>
          <w:rFonts w:cstheme="minorHAnsi"/>
          <w:sz w:val="24"/>
          <w:szCs w:val="24"/>
        </w:rPr>
        <w:t xml:space="preserve"> Families will need to manage Children to maintain Social Distancing. </w:t>
      </w:r>
    </w:p>
    <w:p w14:paraId="600A2A00" w14:textId="77777777" w:rsidR="004D3801" w:rsidRPr="004D3801" w:rsidRDefault="001E7EF5" w:rsidP="008761D2">
      <w:pPr>
        <w:pStyle w:val="ListParagraph"/>
        <w:numPr>
          <w:ilvl w:val="0"/>
          <w:numId w:val="8"/>
        </w:numPr>
        <w:rPr>
          <w:rFonts w:eastAsia="Times New Roman" w:cstheme="minorHAnsi"/>
          <w:sz w:val="24"/>
          <w:szCs w:val="24"/>
        </w:rPr>
      </w:pPr>
      <w:r w:rsidRPr="004D3801">
        <w:rPr>
          <w:rFonts w:cstheme="minorHAnsi"/>
          <w:sz w:val="24"/>
          <w:szCs w:val="24"/>
        </w:rPr>
        <w:t xml:space="preserve">Participants must register online or read and acknowledge </w:t>
      </w:r>
      <w:r w:rsidR="00D0223A" w:rsidRPr="004D3801">
        <w:rPr>
          <w:rFonts w:cstheme="minorHAnsi"/>
          <w:sz w:val="24"/>
          <w:szCs w:val="24"/>
        </w:rPr>
        <w:t xml:space="preserve">in person </w:t>
      </w:r>
      <w:r w:rsidRPr="004D3801">
        <w:rPr>
          <w:rFonts w:cstheme="minorHAnsi"/>
          <w:sz w:val="24"/>
          <w:szCs w:val="24"/>
        </w:rPr>
        <w:t xml:space="preserve">that they understand and will abide by the guidelines agreed upon by the Session. </w:t>
      </w:r>
      <w:r w:rsidR="001A2129" w:rsidRPr="004D3801">
        <w:rPr>
          <w:rFonts w:cstheme="minorHAnsi"/>
          <w:sz w:val="24"/>
          <w:szCs w:val="24"/>
        </w:rPr>
        <w:t>We should be able to contact trace so we will need to know who all was present.</w:t>
      </w:r>
    </w:p>
    <w:p w14:paraId="008BBED3" w14:textId="77777777" w:rsidR="004D3801" w:rsidRPr="004D3801" w:rsidRDefault="001E7EF5" w:rsidP="00435435">
      <w:pPr>
        <w:pStyle w:val="ListParagraph"/>
        <w:numPr>
          <w:ilvl w:val="0"/>
          <w:numId w:val="8"/>
        </w:numPr>
        <w:rPr>
          <w:rFonts w:eastAsia="Times New Roman" w:cstheme="minorHAnsi"/>
          <w:sz w:val="24"/>
          <w:szCs w:val="24"/>
        </w:rPr>
      </w:pPr>
      <w:r w:rsidRPr="004D3801">
        <w:rPr>
          <w:rFonts w:cstheme="minorHAnsi"/>
          <w:sz w:val="24"/>
          <w:szCs w:val="24"/>
        </w:rPr>
        <w:t>Participants must wear masks and agree to social distancing guidelines.</w:t>
      </w:r>
    </w:p>
    <w:p w14:paraId="1568E23D" w14:textId="77777777" w:rsidR="004D3801" w:rsidRPr="004D3801" w:rsidRDefault="001E7EF5" w:rsidP="009C3810">
      <w:pPr>
        <w:pStyle w:val="ListParagraph"/>
        <w:numPr>
          <w:ilvl w:val="0"/>
          <w:numId w:val="8"/>
        </w:numPr>
        <w:rPr>
          <w:rFonts w:eastAsia="Times New Roman" w:cstheme="minorHAnsi"/>
          <w:sz w:val="24"/>
          <w:szCs w:val="24"/>
        </w:rPr>
      </w:pPr>
      <w:r w:rsidRPr="004D3801">
        <w:rPr>
          <w:rFonts w:cstheme="minorHAnsi"/>
          <w:sz w:val="24"/>
          <w:szCs w:val="24"/>
        </w:rPr>
        <w:t xml:space="preserve">Temperature will be taken at the door, and participants will sign an affidavit each week that they are free from disease and exposure to the best of their knowledge. </w:t>
      </w:r>
    </w:p>
    <w:p w14:paraId="272834B9" w14:textId="77777777" w:rsidR="004D3801" w:rsidRDefault="001E7EF5" w:rsidP="004C2CD3">
      <w:pPr>
        <w:pStyle w:val="ListParagraph"/>
        <w:numPr>
          <w:ilvl w:val="0"/>
          <w:numId w:val="8"/>
        </w:numPr>
        <w:rPr>
          <w:rFonts w:cstheme="minorHAnsi"/>
          <w:sz w:val="24"/>
          <w:szCs w:val="24"/>
        </w:rPr>
      </w:pPr>
      <w:r w:rsidRPr="004D3801">
        <w:rPr>
          <w:rFonts w:cstheme="minorHAnsi"/>
          <w:sz w:val="24"/>
          <w:szCs w:val="24"/>
        </w:rPr>
        <w:t xml:space="preserve">There will be no written materials in the pew. </w:t>
      </w:r>
    </w:p>
    <w:p w14:paraId="5D675109" w14:textId="0939913F" w:rsidR="004D3801" w:rsidRDefault="001E7EF5" w:rsidP="00707F6A">
      <w:pPr>
        <w:pStyle w:val="ListParagraph"/>
        <w:numPr>
          <w:ilvl w:val="0"/>
          <w:numId w:val="8"/>
        </w:numPr>
        <w:rPr>
          <w:rFonts w:cstheme="minorHAnsi"/>
          <w:sz w:val="24"/>
          <w:szCs w:val="24"/>
        </w:rPr>
      </w:pPr>
      <w:r w:rsidRPr="004D3801">
        <w:rPr>
          <w:rFonts w:cstheme="minorHAnsi"/>
          <w:sz w:val="24"/>
          <w:szCs w:val="24"/>
        </w:rPr>
        <w:t>Bring your own Bible or materials.</w:t>
      </w:r>
    </w:p>
    <w:p w14:paraId="0085C4B4" w14:textId="52710D24" w:rsidR="00E17374" w:rsidRDefault="00E17374" w:rsidP="00707F6A">
      <w:pPr>
        <w:pStyle w:val="ListParagraph"/>
        <w:numPr>
          <w:ilvl w:val="0"/>
          <w:numId w:val="8"/>
        </w:numPr>
        <w:rPr>
          <w:rFonts w:cstheme="minorHAnsi"/>
          <w:sz w:val="24"/>
          <w:szCs w:val="24"/>
        </w:rPr>
      </w:pPr>
      <w:r>
        <w:rPr>
          <w:rFonts w:cstheme="minorHAnsi"/>
          <w:sz w:val="24"/>
          <w:szCs w:val="24"/>
        </w:rPr>
        <w:t>No passing of the peace other than waving from social distancing.</w:t>
      </w:r>
    </w:p>
    <w:p w14:paraId="0A352B8A" w14:textId="5CD11D8B" w:rsidR="003575F5" w:rsidRPr="004D3801" w:rsidRDefault="003575F5" w:rsidP="00707F6A">
      <w:pPr>
        <w:pStyle w:val="ListParagraph"/>
        <w:numPr>
          <w:ilvl w:val="0"/>
          <w:numId w:val="8"/>
        </w:numPr>
        <w:rPr>
          <w:rFonts w:cstheme="minorHAnsi"/>
          <w:sz w:val="24"/>
          <w:szCs w:val="24"/>
        </w:rPr>
      </w:pPr>
      <w:r w:rsidRPr="004D3801">
        <w:rPr>
          <w:rFonts w:cstheme="minorHAnsi"/>
          <w:sz w:val="24"/>
          <w:szCs w:val="24"/>
        </w:rPr>
        <w:t xml:space="preserve">No singing </w:t>
      </w:r>
      <w:r w:rsidR="00443537" w:rsidRPr="004D3801">
        <w:rPr>
          <w:rFonts w:cstheme="minorHAnsi"/>
          <w:sz w:val="24"/>
          <w:szCs w:val="24"/>
        </w:rPr>
        <w:t>as</w:t>
      </w:r>
      <w:r w:rsidRPr="004D3801">
        <w:rPr>
          <w:rFonts w:cstheme="minorHAnsi"/>
          <w:sz w:val="24"/>
          <w:szCs w:val="24"/>
        </w:rPr>
        <w:t xml:space="preserve"> </w:t>
      </w:r>
      <w:proofErr w:type="spellStart"/>
      <w:r w:rsidRPr="004D3801">
        <w:rPr>
          <w:rFonts w:cstheme="minorHAnsi"/>
          <w:sz w:val="24"/>
          <w:szCs w:val="24"/>
        </w:rPr>
        <w:t>Coronovirus</w:t>
      </w:r>
      <w:proofErr w:type="spellEnd"/>
      <w:r w:rsidRPr="004D3801">
        <w:rPr>
          <w:rFonts w:cstheme="minorHAnsi"/>
          <w:sz w:val="24"/>
          <w:szCs w:val="24"/>
        </w:rPr>
        <w:t xml:space="preserve"> is spread by aerosol droplets that are increased by singing vs breathing.  </w:t>
      </w:r>
    </w:p>
    <w:p w14:paraId="1A26BC7F" w14:textId="70C644FD" w:rsidR="00F27F13" w:rsidRPr="004536E5" w:rsidRDefault="00F27F13" w:rsidP="00F27F13">
      <w:pPr>
        <w:pStyle w:val="NormalWeb"/>
        <w:spacing w:before="0" w:beforeAutospacing="0"/>
        <w:rPr>
          <w:rFonts w:asciiTheme="minorHAnsi" w:hAnsiTheme="minorHAnsi" w:cstheme="minorHAnsi"/>
        </w:rPr>
      </w:pPr>
      <w:r w:rsidRPr="004536E5">
        <w:rPr>
          <w:rFonts w:asciiTheme="minorHAnsi" w:hAnsiTheme="minorHAnsi" w:cstheme="minorHAnsi"/>
        </w:rPr>
        <w:t xml:space="preserve">For the </w:t>
      </w:r>
      <w:r w:rsidR="009D7375" w:rsidRPr="004536E5">
        <w:rPr>
          <w:rFonts w:asciiTheme="minorHAnsi" w:hAnsiTheme="minorHAnsi" w:cstheme="minorHAnsi"/>
        </w:rPr>
        <w:t>Nursery</w:t>
      </w:r>
      <w:r w:rsidRPr="004536E5">
        <w:rPr>
          <w:rFonts w:asciiTheme="minorHAnsi" w:hAnsiTheme="minorHAnsi" w:cstheme="minorHAnsi"/>
        </w:rPr>
        <w:t xml:space="preserve">, </w:t>
      </w:r>
      <w:r w:rsidR="004536E5" w:rsidRPr="004536E5">
        <w:rPr>
          <w:rFonts w:asciiTheme="minorHAnsi" w:hAnsiTheme="minorHAnsi" w:cstheme="minorHAnsi"/>
        </w:rPr>
        <w:t>note</w:t>
      </w:r>
      <w:r w:rsidR="0059367B" w:rsidRPr="004536E5">
        <w:rPr>
          <w:rFonts w:asciiTheme="minorHAnsi" w:hAnsiTheme="minorHAnsi" w:cstheme="minorHAnsi"/>
        </w:rPr>
        <w:t xml:space="preserve"> that our Nursery workers are a new mother and a grandmother of a new baby. P</w:t>
      </w:r>
      <w:r w:rsidRPr="004536E5">
        <w:rPr>
          <w:rFonts w:asciiTheme="minorHAnsi" w:hAnsiTheme="minorHAnsi" w:cstheme="minorHAnsi"/>
        </w:rPr>
        <w:t>er the Texas HHS guidance below, prohibit any person except the following from accessing the Nursery Operation: operation staff; persons with legal authority to enter, including law enforcement officers, HHSC Child Care Licensing staff, and Department of Family and Protective Services staff; professionals providing services to children; children enrolled at the operation; and parents who have children enrolled and present at the operation. Before allowing entry into the operation, screen all of the individuals listed above, including taking the temperature of each person upon arrival at the operation each day, and deny entry to any person who meets any of the criteria in the guidance included below in Rules/Regulations.</w:t>
      </w:r>
    </w:p>
    <w:p w14:paraId="7EBE1320" w14:textId="02D482C7" w:rsidR="003575F5" w:rsidRPr="004536E5" w:rsidRDefault="003575F5" w:rsidP="003575F5">
      <w:pPr>
        <w:rPr>
          <w:rFonts w:cstheme="minorHAnsi"/>
          <w:sz w:val="24"/>
          <w:szCs w:val="24"/>
        </w:rPr>
      </w:pPr>
      <w:r w:rsidRPr="004536E5">
        <w:rPr>
          <w:rFonts w:cstheme="minorHAnsi"/>
          <w:sz w:val="24"/>
          <w:szCs w:val="24"/>
        </w:rPr>
        <w:t>Sanitize all surfaces after use – Per the State Protocol</w:t>
      </w:r>
      <w:r w:rsidR="00CE497A" w:rsidRPr="004536E5">
        <w:rPr>
          <w:rFonts w:cstheme="minorHAnsi"/>
          <w:sz w:val="24"/>
          <w:szCs w:val="24"/>
        </w:rPr>
        <w:t>.  This sanitization can be done by our contractor, M&amp;A Cleaning Service.</w:t>
      </w:r>
    </w:p>
    <w:p w14:paraId="2DA9B954" w14:textId="0738320E" w:rsidR="0059367B" w:rsidRPr="004536E5" w:rsidRDefault="0059367B" w:rsidP="003575F5">
      <w:pPr>
        <w:rPr>
          <w:rFonts w:cstheme="minorHAnsi"/>
          <w:sz w:val="24"/>
          <w:szCs w:val="24"/>
        </w:rPr>
      </w:pPr>
      <w:r w:rsidRPr="004536E5">
        <w:rPr>
          <w:rFonts w:cstheme="minorHAnsi"/>
          <w:sz w:val="24"/>
          <w:szCs w:val="24"/>
        </w:rPr>
        <w:lastRenderedPageBreak/>
        <w:t>There will be no coffee hour or fellowship activities.</w:t>
      </w:r>
    </w:p>
    <w:p w14:paraId="0EDB003F" w14:textId="2211D48A" w:rsidR="00281F5E" w:rsidRDefault="00D549CA">
      <w:pPr>
        <w:rPr>
          <w:rFonts w:cstheme="minorHAnsi"/>
          <w:sz w:val="24"/>
          <w:szCs w:val="24"/>
        </w:rPr>
      </w:pPr>
      <w:r w:rsidRPr="004536E5">
        <w:rPr>
          <w:rFonts w:cstheme="minorHAnsi"/>
          <w:sz w:val="24"/>
          <w:szCs w:val="24"/>
        </w:rPr>
        <w:t>Signage and other action as noted by the Insurance Company will need to be completed.</w:t>
      </w:r>
    </w:p>
    <w:p w14:paraId="21137F3C" w14:textId="0B3A0826" w:rsidR="0014338F" w:rsidRPr="004536E5" w:rsidRDefault="0014338F">
      <w:pPr>
        <w:rPr>
          <w:rFonts w:cstheme="minorHAnsi"/>
          <w:sz w:val="24"/>
          <w:szCs w:val="24"/>
        </w:rPr>
      </w:pPr>
      <w:r>
        <w:rPr>
          <w:rFonts w:cstheme="minorHAnsi"/>
          <w:sz w:val="24"/>
          <w:szCs w:val="24"/>
        </w:rPr>
        <w:t>For Memorial Services, limit the attendees to 20 people and follow the recommendations above.</w:t>
      </w:r>
    </w:p>
    <w:sectPr w:rsidR="0014338F" w:rsidRPr="004536E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ADF598" w14:textId="77777777" w:rsidR="006D2856" w:rsidRDefault="006D2856" w:rsidP="00D50D9D">
      <w:pPr>
        <w:spacing w:after="0" w:line="240" w:lineRule="auto"/>
      </w:pPr>
      <w:r>
        <w:separator/>
      </w:r>
    </w:p>
  </w:endnote>
  <w:endnote w:type="continuationSeparator" w:id="0">
    <w:p w14:paraId="21B09E65" w14:textId="77777777" w:rsidR="006D2856" w:rsidRDefault="006D2856" w:rsidP="00D50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612FD" w14:textId="77777777" w:rsidR="00D50D9D" w:rsidRDefault="00D50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7EC9D" w14:textId="77777777" w:rsidR="00D50D9D" w:rsidRDefault="00D50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EF626" w14:textId="77777777" w:rsidR="00D50D9D" w:rsidRDefault="00D50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8A28B" w14:textId="77777777" w:rsidR="006D2856" w:rsidRDefault="006D2856" w:rsidP="00D50D9D">
      <w:pPr>
        <w:spacing w:after="0" w:line="240" w:lineRule="auto"/>
      </w:pPr>
      <w:r>
        <w:separator/>
      </w:r>
    </w:p>
  </w:footnote>
  <w:footnote w:type="continuationSeparator" w:id="0">
    <w:p w14:paraId="3B516FBD" w14:textId="77777777" w:rsidR="006D2856" w:rsidRDefault="006D2856" w:rsidP="00D50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82A83" w14:textId="77777777" w:rsidR="00D50D9D" w:rsidRDefault="00D50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D4F9D" w14:textId="01842E9D" w:rsidR="00D50D9D" w:rsidRDefault="00D50D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F7426" w14:textId="77777777" w:rsidR="00D50D9D" w:rsidRDefault="00D50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13C4A"/>
    <w:multiLevelType w:val="hybridMultilevel"/>
    <w:tmpl w:val="3FFE5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573F0C"/>
    <w:multiLevelType w:val="multilevel"/>
    <w:tmpl w:val="DD6A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10970"/>
    <w:multiLevelType w:val="multilevel"/>
    <w:tmpl w:val="85D0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861AD"/>
    <w:multiLevelType w:val="hybridMultilevel"/>
    <w:tmpl w:val="B2BEA8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DC1CE4"/>
    <w:multiLevelType w:val="hybridMultilevel"/>
    <w:tmpl w:val="9FB2E81C"/>
    <w:lvl w:ilvl="0" w:tplc="4B3A61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004AB"/>
    <w:multiLevelType w:val="multilevel"/>
    <w:tmpl w:val="FFFFFFFF"/>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5C2122E0"/>
    <w:multiLevelType w:val="hybridMultilevel"/>
    <w:tmpl w:val="3FFE5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A9C202E"/>
    <w:multiLevelType w:val="multilevel"/>
    <w:tmpl w:val="97589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13"/>
    <w:rsid w:val="00022C7D"/>
    <w:rsid w:val="00040B40"/>
    <w:rsid w:val="00055EB4"/>
    <w:rsid w:val="000A7C9A"/>
    <w:rsid w:val="000D3E5E"/>
    <w:rsid w:val="000F5A01"/>
    <w:rsid w:val="0014338F"/>
    <w:rsid w:val="001A2129"/>
    <w:rsid w:val="001E7EF5"/>
    <w:rsid w:val="00207649"/>
    <w:rsid w:val="00211A5E"/>
    <w:rsid w:val="00215B95"/>
    <w:rsid w:val="00235112"/>
    <w:rsid w:val="00281F5E"/>
    <w:rsid w:val="002949D9"/>
    <w:rsid w:val="002B47A7"/>
    <w:rsid w:val="002D53AD"/>
    <w:rsid w:val="002E0CA8"/>
    <w:rsid w:val="003575F5"/>
    <w:rsid w:val="003676D5"/>
    <w:rsid w:val="00443537"/>
    <w:rsid w:val="004536E5"/>
    <w:rsid w:val="00487854"/>
    <w:rsid w:val="004C553E"/>
    <w:rsid w:val="004D3801"/>
    <w:rsid w:val="005114B5"/>
    <w:rsid w:val="005359B7"/>
    <w:rsid w:val="00541933"/>
    <w:rsid w:val="00562B3C"/>
    <w:rsid w:val="00587BEB"/>
    <w:rsid w:val="0059367B"/>
    <w:rsid w:val="005A7613"/>
    <w:rsid w:val="005F5FC6"/>
    <w:rsid w:val="00674A4B"/>
    <w:rsid w:val="006D2856"/>
    <w:rsid w:val="006F3F70"/>
    <w:rsid w:val="00804C53"/>
    <w:rsid w:val="00851984"/>
    <w:rsid w:val="008A7F4B"/>
    <w:rsid w:val="008E6D72"/>
    <w:rsid w:val="008F7EA6"/>
    <w:rsid w:val="00916E7B"/>
    <w:rsid w:val="009446CE"/>
    <w:rsid w:val="00950BA6"/>
    <w:rsid w:val="009526BD"/>
    <w:rsid w:val="009C0D0B"/>
    <w:rsid w:val="009D7375"/>
    <w:rsid w:val="00A8664B"/>
    <w:rsid w:val="00AE24A8"/>
    <w:rsid w:val="00B53A09"/>
    <w:rsid w:val="00B663E1"/>
    <w:rsid w:val="00BA5D93"/>
    <w:rsid w:val="00C2160A"/>
    <w:rsid w:val="00C56725"/>
    <w:rsid w:val="00C751CA"/>
    <w:rsid w:val="00C973AC"/>
    <w:rsid w:val="00CE497A"/>
    <w:rsid w:val="00CF5B54"/>
    <w:rsid w:val="00D0223A"/>
    <w:rsid w:val="00D50D9D"/>
    <w:rsid w:val="00D549CA"/>
    <w:rsid w:val="00DA57F0"/>
    <w:rsid w:val="00DE22E0"/>
    <w:rsid w:val="00E17374"/>
    <w:rsid w:val="00E63AC4"/>
    <w:rsid w:val="00E779D2"/>
    <w:rsid w:val="00EA6E06"/>
    <w:rsid w:val="00EE500B"/>
    <w:rsid w:val="00F1540A"/>
    <w:rsid w:val="00F27F13"/>
    <w:rsid w:val="00F360C1"/>
    <w:rsid w:val="00F62038"/>
    <w:rsid w:val="00F70B58"/>
    <w:rsid w:val="00F757E8"/>
    <w:rsid w:val="00FA2DE7"/>
    <w:rsid w:val="00FE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91AFE"/>
  <w15:chartTrackingRefBased/>
  <w15:docId w15:val="{FA665B79-C7F6-4DC9-AFF6-FF518FB9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3AC"/>
    <w:pPr>
      <w:ind w:left="720"/>
      <w:contextualSpacing/>
    </w:pPr>
  </w:style>
  <w:style w:type="character" w:styleId="Strong">
    <w:name w:val="Strong"/>
    <w:basedOn w:val="DefaultParagraphFont"/>
    <w:uiPriority w:val="22"/>
    <w:qFormat/>
    <w:rsid w:val="00F70B58"/>
    <w:rPr>
      <w:b/>
      <w:bCs/>
    </w:rPr>
  </w:style>
  <w:style w:type="paragraph" w:styleId="NormalWeb">
    <w:name w:val="Normal (Web)"/>
    <w:basedOn w:val="Normal"/>
    <w:uiPriority w:val="99"/>
    <w:unhideWhenUsed/>
    <w:rsid w:val="00F27F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27F13"/>
    <w:rPr>
      <w:color w:val="0000FF"/>
      <w:u w:val="single"/>
    </w:rPr>
  </w:style>
  <w:style w:type="character" w:customStyle="1" w:styleId="element-invisible">
    <w:name w:val="element-invisible"/>
    <w:basedOn w:val="DefaultParagraphFont"/>
    <w:rsid w:val="00F27F13"/>
  </w:style>
  <w:style w:type="paragraph" w:styleId="Header">
    <w:name w:val="header"/>
    <w:basedOn w:val="Normal"/>
    <w:link w:val="HeaderChar"/>
    <w:uiPriority w:val="99"/>
    <w:unhideWhenUsed/>
    <w:rsid w:val="00D50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9D"/>
  </w:style>
  <w:style w:type="paragraph" w:styleId="Footer">
    <w:name w:val="footer"/>
    <w:basedOn w:val="Normal"/>
    <w:link w:val="FooterChar"/>
    <w:uiPriority w:val="99"/>
    <w:unhideWhenUsed/>
    <w:rsid w:val="00D50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D9D"/>
  </w:style>
  <w:style w:type="paragraph" w:customStyle="1" w:styleId="m6782337740910233748gmail-m-1588789621295437413msolistparagraph">
    <w:name w:val="m_6782337740910233748gmail-m-1588789621295437413msolistparagraph"/>
    <w:basedOn w:val="Normal"/>
    <w:rsid w:val="00C2160A"/>
    <w:pPr>
      <w:spacing w:before="100" w:beforeAutospacing="1" w:after="100" w:afterAutospacing="1" w:line="240" w:lineRule="auto"/>
    </w:pPr>
    <w:rPr>
      <w:rFonts w:ascii="Calibri" w:eastAsiaTheme="minorEastAsia" w:hAnsi="Calibri" w:cs="Calibri"/>
    </w:rPr>
  </w:style>
  <w:style w:type="paragraph" w:styleId="BalloonText">
    <w:name w:val="Balloon Text"/>
    <w:basedOn w:val="Normal"/>
    <w:link w:val="BalloonTextChar"/>
    <w:uiPriority w:val="99"/>
    <w:semiHidden/>
    <w:unhideWhenUsed/>
    <w:rsid w:val="00143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860624">
      <w:bodyDiv w:val="1"/>
      <w:marLeft w:val="0"/>
      <w:marRight w:val="0"/>
      <w:marTop w:val="0"/>
      <w:marBottom w:val="0"/>
      <w:divBdr>
        <w:top w:val="none" w:sz="0" w:space="0" w:color="auto"/>
        <w:left w:val="none" w:sz="0" w:space="0" w:color="auto"/>
        <w:bottom w:val="none" w:sz="0" w:space="0" w:color="auto"/>
        <w:right w:val="none" w:sz="0" w:space="0" w:color="auto"/>
      </w:divBdr>
    </w:div>
    <w:div w:id="312298224">
      <w:bodyDiv w:val="1"/>
      <w:marLeft w:val="0"/>
      <w:marRight w:val="0"/>
      <w:marTop w:val="0"/>
      <w:marBottom w:val="0"/>
      <w:divBdr>
        <w:top w:val="none" w:sz="0" w:space="0" w:color="auto"/>
        <w:left w:val="none" w:sz="0" w:space="0" w:color="auto"/>
        <w:bottom w:val="none" w:sz="0" w:space="0" w:color="auto"/>
        <w:right w:val="none" w:sz="0" w:space="0" w:color="auto"/>
      </w:divBdr>
    </w:div>
    <w:div w:id="337849348">
      <w:bodyDiv w:val="1"/>
      <w:marLeft w:val="0"/>
      <w:marRight w:val="0"/>
      <w:marTop w:val="0"/>
      <w:marBottom w:val="0"/>
      <w:divBdr>
        <w:top w:val="none" w:sz="0" w:space="0" w:color="auto"/>
        <w:left w:val="none" w:sz="0" w:space="0" w:color="auto"/>
        <w:bottom w:val="none" w:sz="0" w:space="0" w:color="auto"/>
        <w:right w:val="none" w:sz="0" w:space="0" w:color="auto"/>
      </w:divBdr>
    </w:div>
    <w:div w:id="402531668">
      <w:bodyDiv w:val="1"/>
      <w:marLeft w:val="0"/>
      <w:marRight w:val="0"/>
      <w:marTop w:val="0"/>
      <w:marBottom w:val="0"/>
      <w:divBdr>
        <w:top w:val="none" w:sz="0" w:space="0" w:color="auto"/>
        <w:left w:val="none" w:sz="0" w:space="0" w:color="auto"/>
        <w:bottom w:val="none" w:sz="0" w:space="0" w:color="auto"/>
        <w:right w:val="none" w:sz="0" w:space="0" w:color="auto"/>
      </w:divBdr>
    </w:div>
    <w:div w:id="611011827">
      <w:bodyDiv w:val="1"/>
      <w:marLeft w:val="0"/>
      <w:marRight w:val="0"/>
      <w:marTop w:val="0"/>
      <w:marBottom w:val="0"/>
      <w:divBdr>
        <w:top w:val="none" w:sz="0" w:space="0" w:color="auto"/>
        <w:left w:val="none" w:sz="0" w:space="0" w:color="auto"/>
        <w:bottom w:val="none" w:sz="0" w:space="0" w:color="auto"/>
        <w:right w:val="none" w:sz="0" w:space="0" w:color="auto"/>
      </w:divBdr>
    </w:div>
    <w:div w:id="784806535">
      <w:bodyDiv w:val="1"/>
      <w:marLeft w:val="0"/>
      <w:marRight w:val="0"/>
      <w:marTop w:val="0"/>
      <w:marBottom w:val="0"/>
      <w:divBdr>
        <w:top w:val="none" w:sz="0" w:space="0" w:color="auto"/>
        <w:left w:val="none" w:sz="0" w:space="0" w:color="auto"/>
        <w:bottom w:val="none" w:sz="0" w:space="0" w:color="auto"/>
        <w:right w:val="none" w:sz="0" w:space="0" w:color="auto"/>
      </w:divBdr>
    </w:div>
    <w:div w:id="191662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mc.edu/coronavirus-updates/three-metrics-to-gauge-our-progress/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2</cp:revision>
  <cp:lastPrinted>2020-08-25T23:54:00Z</cp:lastPrinted>
  <dcterms:created xsi:type="dcterms:W3CDTF">2020-08-31T17:23:00Z</dcterms:created>
  <dcterms:modified xsi:type="dcterms:W3CDTF">2020-08-31T17:23:00Z</dcterms:modified>
</cp:coreProperties>
</file>