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901E5" w14:textId="48BAA59E" w:rsidR="005A1CFC" w:rsidRDefault="00152407">
      <w:pPr>
        <w:jc w:val="center"/>
        <w:rPr>
          <w:b/>
          <w:u w:val="single"/>
        </w:rPr>
      </w:pPr>
      <w:r>
        <w:rPr>
          <w:b/>
          <w:u w:val="single"/>
        </w:rPr>
        <w:t>Webster Presbyterian Church (WPC) Facilities Use Policy</w:t>
      </w:r>
    </w:p>
    <w:p w14:paraId="438A70A7" w14:textId="0645BE9D" w:rsidR="005A1CFC" w:rsidRDefault="00910349">
      <w:pPr>
        <w:jc w:val="center"/>
        <w:rPr>
          <w:b/>
        </w:rPr>
      </w:pPr>
      <w:r w:rsidRPr="00152407">
        <w:rPr>
          <w:b/>
        </w:rPr>
        <w:t xml:space="preserve">August </w:t>
      </w:r>
      <w:r w:rsidR="00152407" w:rsidRPr="00152407">
        <w:rPr>
          <w:b/>
        </w:rPr>
        <w:t>2017</w:t>
      </w:r>
    </w:p>
    <w:p w14:paraId="38C30BDB" w14:textId="051EB656" w:rsidR="00152407" w:rsidRPr="00152407" w:rsidRDefault="00152407">
      <w:pPr>
        <w:jc w:val="center"/>
        <w:rPr>
          <w:b/>
          <w:i/>
          <w:sz w:val="28"/>
        </w:rPr>
      </w:pPr>
      <w:r w:rsidRPr="00152407">
        <w:rPr>
          <w:b/>
          <w:i/>
          <w:sz w:val="28"/>
        </w:rPr>
        <w:t>DRAFT</w:t>
      </w:r>
    </w:p>
    <w:p w14:paraId="311094EE" w14:textId="77777777" w:rsidR="005A1CFC" w:rsidRDefault="005A1CFC" w:rsidP="00910349">
      <w:pPr>
        <w:jc w:val="both"/>
      </w:pPr>
    </w:p>
    <w:p w14:paraId="642E3544" w14:textId="3A5BF3CF" w:rsidR="005A1CFC" w:rsidRDefault="00152407" w:rsidP="00910349">
      <w:pPr>
        <w:jc w:val="both"/>
      </w:pPr>
      <w:r>
        <w:t xml:space="preserve">The purpose of this policy is </w:t>
      </w:r>
      <w:r w:rsidR="00CD2695">
        <w:t xml:space="preserve">for the Campus Management Committee (CMC) </w:t>
      </w:r>
      <w:r>
        <w:t xml:space="preserve">to specify the facilities (physical plant and furnishings) of Webster Presbyterian Church (WPC), establish responsibilities for the care and safekeeping, define payment of use, </w:t>
      </w:r>
      <w:r w:rsidR="00744FF6">
        <w:t xml:space="preserve">specify </w:t>
      </w:r>
      <w:r>
        <w:t>fees, and related details.</w:t>
      </w:r>
    </w:p>
    <w:p w14:paraId="5BBE647E" w14:textId="4C298D79" w:rsidR="00910349" w:rsidRDefault="00744FF6" w:rsidP="00744FF6">
      <w:pPr>
        <w:tabs>
          <w:tab w:val="left" w:pos="8049"/>
        </w:tabs>
        <w:jc w:val="both"/>
      </w:pPr>
      <w:r>
        <w:tab/>
      </w:r>
    </w:p>
    <w:p w14:paraId="32221A1B" w14:textId="193D785E" w:rsidR="005A1CFC" w:rsidRDefault="00152407" w:rsidP="00910349">
      <w:pPr>
        <w:jc w:val="both"/>
        <w:rPr>
          <w:u w:val="single"/>
        </w:rPr>
      </w:pPr>
      <w:r>
        <w:t>The primary purpose of the WPC facilities is to</w:t>
      </w:r>
      <w:r w:rsidR="00910349">
        <w:t xml:space="preserve"> support the worship services, </w:t>
      </w:r>
      <w:r>
        <w:t xml:space="preserve">funerals/memorial services, </w:t>
      </w:r>
      <w:r w:rsidR="00910349">
        <w:t xml:space="preserve">fellowship programs, </w:t>
      </w:r>
      <w:r w:rsidR="00744FF6">
        <w:t xml:space="preserve">educational programs, </w:t>
      </w:r>
      <w:r w:rsidR="00910349">
        <w:t xml:space="preserve">and </w:t>
      </w:r>
      <w:r w:rsidR="00744FF6">
        <w:t xml:space="preserve">other </w:t>
      </w:r>
      <w:r w:rsidR="00910349">
        <w:t>WPC-</w:t>
      </w:r>
      <w:r>
        <w:t>sponsored activities</w:t>
      </w:r>
      <w:r w:rsidR="00744FF6">
        <w:t xml:space="preserve"> (including meetings</w:t>
      </w:r>
      <w:r>
        <w:t>.</w:t>
      </w:r>
      <w:r w:rsidR="00744FF6">
        <w:t>)</w:t>
      </w:r>
      <w:r>
        <w:t xml:space="preserve">  The secondary purpose is to provide a place to conduct </w:t>
      </w:r>
      <w:r w:rsidR="00744FF6">
        <w:t xml:space="preserve">meetings, </w:t>
      </w:r>
      <w:r>
        <w:t>weddings</w:t>
      </w:r>
      <w:r w:rsidR="00910349">
        <w:t xml:space="preserve"> (please refer to Wedding Policy)</w:t>
      </w:r>
      <w:r>
        <w:t>, rehears</w:t>
      </w:r>
      <w:r w:rsidR="00910349">
        <w:t>al dinners</w:t>
      </w:r>
      <w:r>
        <w:t>, receptions</w:t>
      </w:r>
      <w:r w:rsidR="00910349">
        <w:t>,</w:t>
      </w:r>
      <w:r>
        <w:t xml:space="preserve"> and other non-church events.  Non-profit and community public service organizations may meet</w:t>
      </w:r>
      <w:r w:rsidR="00910349">
        <w:t xml:space="preserve"> at WPC</w:t>
      </w:r>
      <w:r>
        <w:t xml:space="preserve"> if sponsored by a WPC member or staff.  WPC facilities may be requested for personal functions of family members of WPC.  Exceptions to this policy will be considered if a written request is presented to the church office sixty (60) days prior to the date requested. </w:t>
      </w:r>
      <w:r w:rsidRPr="00910349">
        <w:t xml:space="preserve"> </w:t>
      </w:r>
      <w:r>
        <w:rPr>
          <w:u w:val="single"/>
        </w:rPr>
        <w:t xml:space="preserve">Organizations whose purpose is profit-oriented will be denied use of WPC facilities. </w:t>
      </w:r>
    </w:p>
    <w:p w14:paraId="6150399A" w14:textId="77777777" w:rsidR="005A1CFC" w:rsidRDefault="005A1CFC">
      <w:pPr>
        <w:rPr>
          <w:u w:val="single"/>
        </w:rPr>
      </w:pPr>
    </w:p>
    <w:p w14:paraId="5DBEA0D6" w14:textId="77777777" w:rsidR="005A1CFC" w:rsidRDefault="00152407">
      <w:pPr>
        <w:rPr>
          <w:u w:val="single"/>
        </w:rPr>
      </w:pPr>
      <w:r>
        <w:rPr>
          <w:u w:val="single"/>
        </w:rPr>
        <w:t>General Information:</w:t>
      </w:r>
    </w:p>
    <w:p w14:paraId="752D0E0D" w14:textId="77777777" w:rsidR="005A1CFC" w:rsidRDefault="00152407" w:rsidP="00910349">
      <w:pPr>
        <w:numPr>
          <w:ilvl w:val="0"/>
          <w:numId w:val="12"/>
        </w:numPr>
        <w:contextualSpacing/>
        <w:jc w:val="both"/>
      </w:pPr>
      <w:r>
        <w:t>WPC shall not be held liable for any injury to any individual or for the loss of or injury to the property of any individual, group, or organization using the facilities of WPC.</w:t>
      </w:r>
    </w:p>
    <w:p w14:paraId="5C810088" w14:textId="77777777" w:rsidR="005A1CFC" w:rsidRDefault="00910349" w:rsidP="00910349">
      <w:pPr>
        <w:numPr>
          <w:ilvl w:val="0"/>
          <w:numId w:val="4"/>
        </w:numPr>
        <w:contextualSpacing/>
        <w:jc w:val="both"/>
      </w:pPr>
      <w:r>
        <w:t>F</w:t>
      </w:r>
      <w:r w:rsidR="00152407">
        <w:t xml:space="preserve">irearms </w:t>
      </w:r>
      <w:r>
        <w:t xml:space="preserve">and </w:t>
      </w:r>
      <w:r w:rsidR="00152407">
        <w:t xml:space="preserve">fireworks are </w:t>
      </w:r>
      <w:r>
        <w:t xml:space="preserve">not </w:t>
      </w:r>
      <w:r w:rsidR="00152407">
        <w:t xml:space="preserve">permitted </w:t>
      </w:r>
      <w:r>
        <w:t xml:space="preserve">anywhere </w:t>
      </w:r>
      <w:r w:rsidR="00152407">
        <w:t>on the WPC campus.</w:t>
      </w:r>
    </w:p>
    <w:p w14:paraId="5BFE4C54" w14:textId="77777777" w:rsidR="005A1CFC" w:rsidRDefault="00152407" w:rsidP="00910349">
      <w:pPr>
        <w:numPr>
          <w:ilvl w:val="0"/>
          <w:numId w:val="4"/>
        </w:numPr>
        <w:contextualSpacing/>
        <w:jc w:val="both"/>
      </w:pPr>
      <w:r>
        <w:t xml:space="preserve">Smoking is not </w:t>
      </w:r>
      <w:r w:rsidR="00910349">
        <w:t>permitted anywhere</w:t>
      </w:r>
      <w:r>
        <w:t xml:space="preserve"> on the WPC campus.</w:t>
      </w:r>
    </w:p>
    <w:p w14:paraId="45C31412" w14:textId="77777777" w:rsidR="005A1CFC" w:rsidRDefault="00152407" w:rsidP="00910349">
      <w:pPr>
        <w:numPr>
          <w:ilvl w:val="0"/>
          <w:numId w:val="4"/>
        </w:numPr>
        <w:contextualSpacing/>
        <w:jc w:val="both"/>
      </w:pPr>
      <w:r>
        <w:t>WPC does</w:t>
      </w:r>
      <w:r w:rsidR="00910349">
        <w:t xml:space="preserve"> not perform room setup or take </w:t>
      </w:r>
      <w:r>
        <w:t>down as part of the room usage fee/agreement.</w:t>
      </w:r>
    </w:p>
    <w:p w14:paraId="67E5E368" w14:textId="77777777" w:rsidR="005A1CFC" w:rsidRDefault="00152407" w:rsidP="00910349">
      <w:pPr>
        <w:numPr>
          <w:ilvl w:val="0"/>
          <w:numId w:val="4"/>
        </w:numPr>
        <w:contextualSpacing/>
        <w:jc w:val="both"/>
      </w:pPr>
      <w:r>
        <w:t xml:space="preserve">Rooms must be returned to normal configuration by </w:t>
      </w:r>
      <w:r w:rsidR="00910349">
        <w:t>any user/</w:t>
      </w:r>
      <w:r>
        <w:t>group.</w:t>
      </w:r>
    </w:p>
    <w:p w14:paraId="79520A0F" w14:textId="77777777" w:rsidR="005A1CFC" w:rsidRDefault="005A1CFC">
      <w:pPr>
        <w:rPr>
          <w:u w:val="single"/>
        </w:rPr>
      </w:pPr>
    </w:p>
    <w:p w14:paraId="5B58D643" w14:textId="77777777" w:rsidR="005A1CFC" w:rsidRDefault="00152407">
      <w:pPr>
        <w:rPr>
          <w:u w:val="single"/>
        </w:rPr>
      </w:pPr>
      <w:r>
        <w:rPr>
          <w:u w:val="single"/>
        </w:rPr>
        <w:t>Facilities available:</w:t>
      </w:r>
    </w:p>
    <w:p w14:paraId="7A20A912" w14:textId="77777777" w:rsidR="005A1CFC" w:rsidRDefault="00152407" w:rsidP="00910349">
      <w:pPr>
        <w:numPr>
          <w:ilvl w:val="0"/>
          <w:numId w:val="10"/>
        </w:numPr>
        <w:contextualSpacing/>
        <w:jc w:val="both"/>
      </w:pPr>
      <w:r>
        <w:t>Sanctuary (</w:t>
      </w:r>
      <w:r w:rsidR="00910349">
        <w:t xml:space="preserve">pew </w:t>
      </w:r>
      <w:r>
        <w:t>seating up to 550)</w:t>
      </w:r>
    </w:p>
    <w:p w14:paraId="5203047C" w14:textId="77777777" w:rsidR="005A1CFC" w:rsidRDefault="00152407" w:rsidP="00910349">
      <w:pPr>
        <w:numPr>
          <w:ilvl w:val="0"/>
          <w:numId w:val="10"/>
        </w:numPr>
        <w:contextualSpacing/>
        <w:jc w:val="both"/>
      </w:pPr>
      <w:r>
        <w:t>Fellowship Hall (</w:t>
      </w:r>
      <w:r w:rsidR="00910349">
        <w:t xml:space="preserve">table </w:t>
      </w:r>
      <w:r>
        <w:t>seating up to 200)</w:t>
      </w:r>
    </w:p>
    <w:p w14:paraId="58CFE715" w14:textId="77777777" w:rsidR="005A1CFC" w:rsidRDefault="00152407" w:rsidP="00910349">
      <w:pPr>
        <w:numPr>
          <w:ilvl w:val="0"/>
          <w:numId w:val="10"/>
        </w:numPr>
        <w:contextualSpacing/>
        <w:jc w:val="both"/>
      </w:pPr>
      <w:r>
        <w:t>Bouton Hall (</w:t>
      </w:r>
      <w:r w:rsidR="00910349">
        <w:t xml:space="preserve">table </w:t>
      </w:r>
      <w:r>
        <w:t>seating up to 75)</w:t>
      </w:r>
    </w:p>
    <w:p w14:paraId="3AE0E8E5" w14:textId="77777777" w:rsidR="005A1CFC" w:rsidRDefault="00152407" w:rsidP="00910349">
      <w:pPr>
        <w:numPr>
          <w:ilvl w:val="0"/>
          <w:numId w:val="10"/>
        </w:numPr>
        <w:contextualSpacing/>
        <w:jc w:val="both"/>
      </w:pPr>
      <w:r>
        <w:t>Meeting Room, Gallery, and Bassett Parlor</w:t>
      </w:r>
      <w:r w:rsidR="00910349">
        <w:t>/Library (up to 40)</w:t>
      </w:r>
    </w:p>
    <w:p w14:paraId="615371FB" w14:textId="77777777" w:rsidR="005A1CFC" w:rsidRDefault="005A1CFC"/>
    <w:p w14:paraId="59488D63" w14:textId="77777777" w:rsidR="005A1CFC" w:rsidRDefault="00152407">
      <w:pPr>
        <w:spacing w:line="240" w:lineRule="auto"/>
      </w:pPr>
      <w:r>
        <w:rPr>
          <w:u w:val="single"/>
        </w:rPr>
        <w:t>Scheduling an Event</w:t>
      </w:r>
      <w:r>
        <w:t>:</w:t>
      </w:r>
    </w:p>
    <w:p w14:paraId="4F64FBAF" w14:textId="663F69A4" w:rsidR="005A1CFC" w:rsidRDefault="00152407" w:rsidP="00910349">
      <w:pPr>
        <w:numPr>
          <w:ilvl w:val="0"/>
          <w:numId w:val="5"/>
        </w:numPr>
        <w:contextualSpacing/>
        <w:jc w:val="both"/>
      </w:pPr>
      <w:r>
        <w:t xml:space="preserve">Request forms will be provided by the WPC </w:t>
      </w:r>
      <w:r w:rsidR="00910349">
        <w:t>A</w:t>
      </w:r>
      <w:r>
        <w:t xml:space="preserve">dministrator (usually </w:t>
      </w:r>
      <w:r w:rsidR="00744FF6">
        <w:t xml:space="preserve">the </w:t>
      </w:r>
      <w:r>
        <w:t>church secretary) or are available on-line</w:t>
      </w:r>
      <w:r w:rsidR="00910349">
        <w:t xml:space="preserve"> from the WPC website</w:t>
      </w:r>
      <w:r>
        <w:t>.</w:t>
      </w:r>
    </w:p>
    <w:p w14:paraId="701857EA" w14:textId="77777777" w:rsidR="005A1CFC" w:rsidRDefault="00152407" w:rsidP="00910349">
      <w:pPr>
        <w:numPr>
          <w:ilvl w:val="0"/>
          <w:numId w:val="2"/>
        </w:numPr>
        <w:contextualSpacing/>
        <w:jc w:val="both"/>
      </w:pPr>
      <w:r>
        <w:t>Complete and file the written request form with WPC Administrator including date, duration, purpose, number of people involved, and WPC member responsible.</w:t>
      </w:r>
    </w:p>
    <w:p w14:paraId="70F1A90F" w14:textId="77777777" w:rsidR="005A1CFC" w:rsidRDefault="00152407" w:rsidP="00910349">
      <w:pPr>
        <w:numPr>
          <w:ilvl w:val="0"/>
          <w:numId w:val="2"/>
        </w:numPr>
        <w:contextualSpacing/>
        <w:jc w:val="both"/>
      </w:pPr>
      <w:r>
        <w:t>WPC Administrator will forward the request to Campus Management for approval.</w:t>
      </w:r>
    </w:p>
    <w:p w14:paraId="01EFAACD" w14:textId="77777777" w:rsidR="005A1CFC" w:rsidRDefault="00152407" w:rsidP="00910349">
      <w:pPr>
        <w:numPr>
          <w:ilvl w:val="0"/>
          <w:numId w:val="2"/>
        </w:numPr>
        <w:contextualSpacing/>
        <w:jc w:val="both"/>
      </w:pPr>
      <w:r>
        <w:t>Requestor pays all fees a minimum of fourteen (14) days prior to the event.</w:t>
      </w:r>
    </w:p>
    <w:p w14:paraId="627821CF" w14:textId="77777777" w:rsidR="005A1CFC" w:rsidRDefault="00152407" w:rsidP="00910349">
      <w:pPr>
        <w:numPr>
          <w:ilvl w:val="0"/>
          <w:numId w:val="2"/>
        </w:numPr>
        <w:contextualSpacing/>
        <w:jc w:val="both"/>
      </w:pPr>
      <w:r>
        <w:t>Once fees are collected</w:t>
      </w:r>
      <w:r w:rsidR="00910349">
        <w:t>,</w:t>
      </w:r>
      <w:r>
        <w:t xml:space="preserve"> the event will be scheduled on WPC calendar.</w:t>
      </w:r>
    </w:p>
    <w:p w14:paraId="35B5E9E7" w14:textId="77777777" w:rsidR="005A1CFC" w:rsidRDefault="00152407" w:rsidP="00910349">
      <w:pPr>
        <w:numPr>
          <w:ilvl w:val="0"/>
          <w:numId w:val="2"/>
        </w:numPr>
        <w:contextualSpacing/>
        <w:jc w:val="both"/>
      </w:pPr>
      <w:r>
        <w:t xml:space="preserve">WPC </w:t>
      </w:r>
      <w:r w:rsidR="00910349">
        <w:t xml:space="preserve">church functions </w:t>
      </w:r>
      <w:r>
        <w:t xml:space="preserve">are given first priority in scheduling events, next </w:t>
      </w:r>
      <w:r w:rsidR="00910349">
        <w:t xml:space="preserve">WPC member functions (non-church), </w:t>
      </w:r>
      <w:r>
        <w:t>last</w:t>
      </w:r>
      <w:r w:rsidR="00910349">
        <w:t>ly non-member functions</w:t>
      </w:r>
      <w:r>
        <w:t>.</w:t>
      </w:r>
    </w:p>
    <w:p w14:paraId="1EDB1C62" w14:textId="77777777" w:rsidR="005A1CFC" w:rsidRDefault="00152407" w:rsidP="00910349">
      <w:pPr>
        <w:numPr>
          <w:ilvl w:val="0"/>
          <w:numId w:val="2"/>
        </w:numPr>
        <w:contextualSpacing/>
        <w:jc w:val="both"/>
      </w:pPr>
      <w:r>
        <w:t>Once an event is placed on the WPC master calendar</w:t>
      </w:r>
      <w:r w:rsidR="00910349">
        <w:t>,</w:t>
      </w:r>
      <w:r>
        <w:t xml:space="preserve"> no other request may supersede it unless </w:t>
      </w:r>
      <w:r w:rsidR="00910349">
        <w:t xml:space="preserve">the requestor fails to comply </w:t>
      </w:r>
      <w:r>
        <w:t>with stated policies and procedures.</w:t>
      </w:r>
    </w:p>
    <w:p w14:paraId="56DCB0CB" w14:textId="77777777" w:rsidR="005A1CFC" w:rsidRDefault="00152407" w:rsidP="00910349">
      <w:pPr>
        <w:numPr>
          <w:ilvl w:val="0"/>
          <w:numId w:val="2"/>
        </w:numPr>
        <w:contextualSpacing/>
        <w:jc w:val="both"/>
      </w:pPr>
      <w:r>
        <w:t>When conflicts arise regarding room usage, please refer to the WPC calendar first</w:t>
      </w:r>
      <w:r w:rsidR="00910349">
        <w:t>.  If a conflict exists</w:t>
      </w:r>
      <w:r>
        <w:t>, consider discussing your need with the person or group with the scheduled event.</w:t>
      </w:r>
    </w:p>
    <w:p w14:paraId="6B7749BD" w14:textId="3174A96C" w:rsidR="005A1CFC" w:rsidRDefault="00152407" w:rsidP="00910349">
      <w:pPr>
        <w:numPr>
          <w:ilvl w:val="0"/>
          <w:numId w:val="2"/>
        </w:numPr>
        <w:contextualSpacing/>
        <w:jc w:val="both"/>
      </w:pPr>
      <w:r>
        <w:t>Sanctuary use is approved by the Worship</w:t>
      </w:r>
      <w:r w:rsidR="00744FF6">
        <w:t>, Arts, and Music</w:t>
      </w:r>
      <w:r>
        <w:t xml:space="preserve"> Committee and will be subject to the</w:t>
      </w:r>
      <w:r w:rsidR="00744FF6">
        <w:t>ir</w:t>
      </w:r>
      <w:r>
        <w:t xml:space="preserve"> Sanctuary Guidelines</w:t>
      </w:r>
      <w:r w:rsidR="00744FF6">
        <w:t xml:space="preserve"> and Event Policies</w:t>
      </w:r>
      <w:r>
        <w:t>.</w:t>
      </w:r>
    </w:p>
    <w:p w14:paraId="5A54CA60" w14:textId="77777777" w:rsidR="005A1CFC" w:rsidRDefault="005A1CFC"/>
    <w:p w14:paraId="01E4A251" w14:textId="77777777" w:rsidR="005A1CFC" w:rsidRDefault="00152407">
      <w:pPr>
        <w:rPr>
          <w:u w:val="single"/>
        </w:rPr>
      </w:pPr>
      <w:r>
        <w:rPr>
          <w:u w:val="single"/>
        </w:rPr>
        <w:t>Event Dates and Time:</w:t>
      </w:r>
    </w:p>
    <w:p w14:paraId="3B339DF2" w14:textId="77777777" w:rsidR="005A1CFC" w:rsidRDefault="00152407" w:rsidP="00910349">
      <w:pPr>
        <w:numPr>
          <w:ilvl w:val="0"/>
          <w:numId w:val="8"/>
        </w:numPr>
        <w:jc w:val="both"/>
      </w:pPr>
      <w:r>
        <w:t xml:space="preserve">Events may be any day or time that does not conflict with </w:t>
      </w:r>
      <w:r w:rsidR="00910349">
        <w:t>existing events on the WPC calendar</w:t>
      </w:r>
      <w:r>
        <w:t>.</w:t>
      </w:r>
    </w:p>
    <w:p w14:paraId="463F2050" w14:textId="77777777" w:rsidR="005A1CFC" w:rsidRDefault="00152407" w:rsidP="00910349">
      <w:pPr>
        <w:numPr>
          <w:ilvl w:val="0"/>
          <w:numId w:val="8"/>
        </w:numPr>
        <w:jc w:val="both"/>
      </w:pPr>
      <w:r>
        <w:t xml:space="preserve">Saturday events </w:t>
      </w:r>
      <w:r w:rsidR="00910349">
        <w:t>must</w:t>
      </w:r>
      <w:r>
        <w:t xml:space="preserve"> end no later than 11:30 P</w:t>
      </w:r>
      <w:r w:rsidR="00910349">
        <w:t>.</w:t>
      </w:r>
      <w:r>
        <w:t>M.</w:t>
      </w:r>
    </w:p>
    <w:p w14:paraId="7EC76DE8" w14:textId="77777777" w:rsidR="005A1CFC" w:rsidRDefault="00152407" w:rsidP="00910349">
      <w:pPr>
        <w:numPr>
          <w:ilvl w:val="0"/>
          <w:numId w:val="8"/>
        </w:numPr>
        <w:jc w:val="both"/>
      </w:pPr>
      <w:r>
        <w:t xml:space="preserve">No events </w:t>
      </w:r>
      <w:r w:rsidR="00910349">
        <w:t>may</w:t>
      </w:r>
      <w:r>
        <w:t xml:space="preserve"> </w:t>
      </w:r>
      <w:r w:rsidR="00910349">
        <w:t>be scheduled during Holy Week (</w:t>
      </w:r>
      <w:r>
        <w:t>Palm Sunday through Easter Sunday</w:t>
      </w:r>
      <w:r w:rsidR="00910349">
        <w:t>), Christmas Eve, or Christmas D</w:t>
      </w:r>
      <w:r>
        <w:t>ay.</w:t>
      </w:r>
    </w:p>
    <w:p w14:paraId="43D05D1C" w14:textId="77777777" w:rsidR="005A1CFC" w:rsidRDefault="005A1CFC"/>
    <w:p w14:paraId="2B90D084" w14:textId="77777777" w:rsidR="005A1CFC" w:rsidRDefault="00910349">
      <w:pPr>
        <w:rPr>
          <w:u w:val="single"/>
        </w:rPr>
      </w:pPr>
      <w:r>
        <w:rPr>
          <w:u w:val="single"/>
        </w:rPr>
        <w:t>Administrative Duties (WPC A</w:t>
      </w:r>
      <w:r w:rsidR="00152407">
        <w:rPr>
          <w:u w:val="single"/>
        </w:rPr>
        <w:t>dministrator or CMC member):</w:t>
      </w:r>
    </w:p>
    <w:p w14:paraId="6D9C2D85" w14:textId="639466E1" w:rsidR="005A1CFC" w:rsidRDefault="00910349">
      <w:r>
        <w:t>The WPC A</w:t>
      </w:r>
      <w:r w:rsidR="00152407">
        <w:t>dministrator will arrange the following:</w:t>
      </w:r>
    </w:p>
    <w:p w14:paraId="1B8B31CB" w14:textId="77777777" w:rsidR="005A1CFC" w:rsidRDefault="00152407" w:rsidP="00910349">
      <w:pPr>
        <w:numPr>
          <w:ilvl w:val="0"/>
          <w:numId w:val="3"/>
        </w:numPr>
        <w:contextualSpacing/>
        <w:jc w:val="both"/>
      </w:pPr>
      <w:r>
        <w:t>Inform the cleaning service of any special needs</w:t>
      </w:r>
      <w:r w:rsidR="00910349">
        <w:t>,</w:t>
      </w:r>
    </w:p>
    <w:p w14:paraId="4601F091" w14:textId="77777777" w:rsidR="005A1CFC" w:rsidRDefault="00152407" w:rsidP="00910349">
      <w:pPr>
        <w:numPr>
          <w:ilvl w:val="0"/>
          <w:numId w:val="3"/>
        </w:numPr>
        <w:contextualSpacing/>
        <w:jc w:val="both"/>
      </w:pPr>
      <w:r>
        <w:t>Instruct the WPC member sponsoring the event on the procedure for ope</w:t>
      </w:r>
      <w:r w:rsidR="00910349">
        <w:t>ning and locking WPC properties,</w:t>
      </w:r>
    </w:p>
    <w:p w14:paraId="5376D0E1" w14:textId="77777777" w:rsidR="005A1CFC" w:rsidRDefault="00152407" w:rsidP="00910349">
      <w:pPr>
        <w:numPr>
          <w:ilvl w:val="0"/>
          <w:numId w:val="3"/>
        </w:numPr>
        <w:contextualSpacing/>
        <w:jc w:val="both"/>
      </w:pPr>
      <w:r>
        <w:t>Arrange for the WPC member to have a key for the event, complete the checking out of the keys form, collect a key deposit (which will be retur</w:t>
      </w:r>
      <w:r w:rsidR="00910349">
        <w:t>ned upon the return of the key);</w:t>
      </w:r>
    </w:p>
    <w:p w14:paraId="1038184A" w14:textId="77777777" w:rsidR="005A1CFC" w:rsidRDefault="00152407" w:rsidP="00910349">
      <w:pPr>
        <w:numPr>
          <w:ilvl w:val="0"/>
          <w:numId w:val="3"/>
        </w:numPr>
        <w:contextualSpacing/>
        <w:jc w:val="both"/>
      </w:pPr>
      <w:r>
        <w:t>Inform CMC member regarding any heating or cooling adjustments needed bef</w:t>
      </w:r>
      <w:r w:rsidR="00910349">
        <w:t>ore, during, or after the event; and</w:t>
      </w:r>
    </w:p>
    <w:p w14:paraId="53088C79" w14:textId="3F684B4A" w:rsidR="005A1CFC" w:rsidRDefault="00152407" w:rsidP="00910349">
      <w:pPr>
        <w:numPr>
          <w:ilvl w:val="0"/>
          <w:numId w:val="3"/>
        </w:numPr>
        <w:contextualSpacing/>
        <w:jc w:val="both"/>
      </w:pPr>
      <w:r>
        <w:t>I</w:t>
      </w:r>
      <w:r w:rsidR="00910349">
        <w:t>nspect facilities after use to e</w:t>
      </w:r>
      <w:r>
        <w:t>nsure they were left undama</w:t>
      </w:r>
      <w:r w:rsidR="00744FF6">
        <w:t>ged and ready for the next user.</w:t>
      </w:r>
    </w:p>
    <w:p w14:paraId="0A01E3A3" w14:textId="77777777" w:rsidR="005A1CFC" w:rsidRDefault="00910349" w:rsidP="00910349">
      <w:pPr>
        <w:contextualSpacing/>
        <w:jc w:val="both"/>
      </w:pPr>
      <w:r>
        <w:t>An a</w:t>
      </w:r>
      <w:r w:rsidR="00152407">
        <w:t xml:space="preserve">dditional charge over and above </w:t>
      </w:r>
      <w:r>
        <w:t xml:space="preserve">the agreed upon </w:t>
      </w:r>
      <w:r w:rsidR="00152407">
        <w:t>charge if facilities not properly restored to original configuration an</w:t>
      </w:r>
      <w:r>
        <w:t>d condition prior to the event.</w:t>
      </w:r>
    </w:p>
    <w:p w14:paraId="0586AA5A" w14:textId="77777777" w:rsidR="005A1CFC" w:rsidRDefault="005A1CFC"/>
    <w:p w14:paraId="1A41F2C6" w14:textId="77777777" w:rsidR="005A1CFC" w:rsidRDefault="00152407">
      <w:pPr>
        <w:rPr>
          <w:u w:val="single"/>
        </w:rPr>
      </w:pPr>
      <w:r>
        <w:rPr>
          <w:u w:val="single"/>
        </w:rPr>
        <w:t>Outside Vendors:</w:t>
      </w:r>
    </w:p>
    <w:p w14:paraId="6F0B529E" w14:textId="77777777" w:rsidR="005A1CFC" w:rsidRDefault="00152407" w:rsidP="00CD2695">
      <w:pPr>
        <w:jc w:val="both"/>
      </w:pPr>
      <w:r>
        <w:t xml:space="preserve">Any vendor (caterers, event coordinators, decorators, </w:t>
      </w:r>
      <w:r w:rsidR="00CD2695">
        <w:t xml:space="preserve">DJs, </w:t>
      </w:r>
      <w:r>
        <w:t xml:space="preserve">etc.) must sign and return to the WPC office a </w:t>
      </w:r>
      <w:r>
        <w:rPr>
          <w:i/>
        </w:rPr>
        <w:t xml:space="preserve">Statement of Intent to Follow Guidelines </w:t>
      </w:r>
      <w:r>
        <w:t xml:space="preserve">form at least fourteen (14) days prior to the event.  No vendor is allowed to support the event without having completed and returned the </w:t>
      </w:r>
      <w:r>
        <w:rPr>
          <w:i/>
        </w:rPr>
        <w:t xml:space="preserve">Statement </w:t>
      </w:r>
      <w:r>
        <w:t>form.  The event requestor is responsible for any damage caused by the vendors to WPC campus.</w:t>
      </w:r>
    </w:p>
    <w:p w14:paraId="206D7C8C" w14:textId="77777777" w:rsidR="005A1CFC" w:rsidRDefault="005A1CFC"/>
    <w:p w14:paraId="234FD829" w14:textId="1F1D2682" w:rsidR="005A1CFC" w:rsidRDefault="00152407">
      <w:pPr>
        <w:rPr>
          <w:u w:val="single"/>
        </w:rPr>
      </w:pPr>
      <w:r>
        <w:rPr>
          <w:u w:val="single"/>
        </w:rPr>
        <w:t>Decorating</w:t>
      </w:r>
      <w:r w:rsidR="00744FF6">
        <w:rPr>
          <w:u w:val="single"/>
        </w:rPr>
        <w:t xml:space="preserve"> and Set Up</w:t>
      </w:r>
      <w:r>
        <w:rPr>
          <w:u w:val="single"/>
        </w:rPr>
        <w:t>:</w:t>
      </w:r>
    </w:p>
    <w:p w14:paraId="49245371" w14:textId="5607190A" w:rsidR="005A1CFC" w:rsidRDefault="00152407" w:rsidP="00CD2695">
      <w:pPr>
        <w:numPr>
          <w:ilvl w:val="0"/>
          <w:numId w:val="13"/>
        </w:numPr>
        <w:contextualSpacing/>
        <w:jc w:val="both"/>
      </w:pPr>
      <w:r>
        <w:t>WPC furniture or furnishing</w:t>
      </w:r>
      <w:r w:rsidR="00CD2695">
        <w:t>s</w:t>
      </w:r>
      <w:r>
        <w:t xml:space="preserve"> may </w:t>
      </w:r>
      <w:r w:rsidR="00CD2695">
        <w:t xml:space="preserve">not </w:t>
      </w:r>
      <w:r>
        <w:t xml:space="preserve">be moved without prior approval of the </w:t>
      </w:r>
      <w:r w:rsidR="00CD2695">
        <w:t>CMC</w:t>
      </w:r>
      <w:r>
        <w:t>.</w:t>
      </w:r>
      <w:r w:rsidR="00744FF6">
        <w:t xml:space="preserve">  No WPC property of any kind may be removed from the WPC facility.</w:t>
      </w:r>
    </w:p>
    <w:p w14:paraId="11A1F8E2" w14:textId="71B6C394" w:rsidR="005A1CFC" w:rsidRDefault="00744FF6" w:rsidP="00CD2695">
      <w:pPr>
        <w:numPr>
          <w:ilvl w:val="0"/>
          <w:numId w:val="13"/>
        </w:numPr>
        <w:contextualSpacing/>
        <w:jc w:val="both"/>
      </w:pPr>
      <w:r>
        <w:t>T</w:t>
      </w:r>
      <w:r w:rsidR="00152407">
        <w:t xml:space="preserve">acks, nails, </w:t>
      </w:r>
      <w:r>
        <w:t xml:space="preserve">pins, tape, </w:t>
      </w:r>
      <w:r w:rsidR="00152407">
        <w:t xml:space="preserve">or adhesives of any kind may </w:t>
      </w:r>
      <w:r>
        <w:t xml:space="preserve">not </w:t>
      </w:r>
      <w:r w:rsidR="00152407">
        <w:t>be used on the walls</w:t>
      </w:r>
      <w:r w:rsidR="00CD2695">
        <w:t>.  (Command Strips are recommended.)</w:t>
      </w:r>
    </w:p>
    <w:p w14:paraId="0DD5BFFC" w14:textId="77777777" w:rsidR="005A1CFC" w:rsidRDefault="00CD2695" w:rsidP="00CD2695">
      <w:pPr>
        <w:numPr>
          <w:ilvl w:val="0"/>
          <w:numId w:val="13"/>
        </w:numPr>
        <w:contextualSpacing/>
        <w:jc w:val="both"/>
      </w:pPr>
      <w:r>
        <w:t>Do not apply t</w:t>
      </w:r>
      <w:r w:rsidR="00152407">
        <w:t xml:space="preserve">ape </w:t>
      </w:r>
      <w:r>
        <w:t xml:space="preserve">of any kind </w:t>
      </w:r>
      <w:r w:rsidR="00152407">
        <w:t>to the floors</w:t>
      </w:r>
      <w:r>
        <w:t>,</w:t>
      </w:r>
      <w:r w:rsidR="00152407">
        <w:t xml:space="preserve"> unless approved by </w:t>
      </w:r>
      <w:r>
        <w:t xml:space="preserve">the </w:t>
      </w:r>
      <w:r w:rsidR="00152407">
        <w:t>CMC.</w:t>
      </w:r>
    </w:p>
    <w:p w14:paraId="5C32DDC5" w14:textId="0B79EC05" w:rsidR="005A1CFC" w:rsidRDefault="00152407" w:rsidP="00CD2695">
      <w:pPr>
        <w:numPr>
          <w:ilvl w:val="0"/>
          <w:numId w:val="13"/>
        </w:numPr>
        <w:contextualSpacing/>
        <w:jc w:val="both"/>
      </w:pPr>
      <w:r>
        <w:t>D</w:t>
      </w:r>
      <w:r w:rsidR="00CD2695">
        <w:t xml:space="preserve">o not touch </w:t>
      </w:r>
      <w:r>
        <w:t xml:space="preserve">the acoustic </w:t>
      </w:r>
      <w:r w:rsidR="00CD2695">
        <w:t xml:space="preserve">panels mounted to the walls of </w:t>
      </w:r>
      <w:r>
        <w:t>the Fellowship Hall.  Nothing may be pinned, taped, draped, leaned against, etc.</w:t>
      </w:r>
      <w:r w:rsidR="00CD2695">
        <w:t>,</w:t>
      </w:r>
      <w:r>
        <w:t xml:space="preserve"> to these panels.</w:t>
      </w:r>
      <w:r w:rsidR="00744FF6">
        <w:t xml:space="preserve">  These panels are tuned acoustically instruments.</w:t>
      </w:r>
    </w:p>
    <w:p w14:paraId="2672A363" w14:textId="77777777" w:rsidR="005A1CFC" w:rsidRDefault="00152407" w:rsidP="00CD2695">
      <w:pPr>
        <w:numPr>
          <w:ilvl w:val="0"/>
          <w:numId w:val="13"/>
        </w:numPr>
        <w:contextualSpacing/>
        <w:jc w:val="both"/>
      </w:pPr>
      <w:r>
        <w:t xml:space="preserve">Decorating may begin four (4) hours </w:t>
      </w:r>
      <w:r w:rsidR="00CD2695">
        <w:t>prior to the start time of</w:t>
      </w:r>
      <w:r>
        <w:t xml:space="preserve"> the event.  (Requests for longer decorating times will be considered if presented in writing a minimum of fourteen (14) days prior to the event.)  All decorations must be removed within one (1) hour of</w:t>
      </w:r>
      <w:bookmarkStart w:id="0" w:name="_GoBack"/>
      <w:bookmarkEnd w:id="0"/>
      <w:r>
        <w:t xml:space="preserve"> the conclusion of the event.</w:t>
      </w:r>
    </w:p>
    <w:p w14:paraId="16F2D81F" w14:textId="77777777" w:rsidR="005A1CFC" w:rsidRDefault="005A1CFC"/>
    <w:p w14:paraId="7D59D7DA" w14:textId="77777777" w:rsidR="005A1CFC" w:rsidRDefault="00152407">
      <w:pPr>
        <w:rPr>
          <w:u w:val="single"/>
        </w:rPr>
      </w:pPr>
      <w:r>
        <w:rPr>
          <w:u w:val="single"/>
        </w:rPr>
        <w:t>Kit</w:t>
      </w:r>
      <w:r w:rsidR="00CD2695">
        <w:rPr>
          <w:u w:val="single"/>
        </w:rPr>
        <w:t>chen Preparation Areas</w:t>
      </w:r>
      <w:r>
        <w:rPr>
          <w:u w:val="single"/>
        </w:rPr>
        <w:t>:</w:t>
      </w:r>
    </w:p>
    <w:p w14:paraId="7ABAC80B" w14:textId="5F603AFB" w:rsidR="005A1CFC" w:rsidRDefault="00152407" w:rsidP="00CD2695">
      <w:pPr>
        <w:numPr>
          <w:ilvl w:val="0"/>
          <w:numId w:val="6"/>
        </w:numPr>
        <w:contextualSpacing/>
        <w:jc w:val="both"/>
      </w:pPr>
      <w:r>
        <w:t xml:space="preserve">Kitchen areas are for preparation and </w:t>
      </w:r>
      <w:r w:rsidR="00744FF6">
        <w:t xml:space="preserve">temporary </w:t>
      </w:r>
      <w:r>
        <w:t xml:space="preserve">storage only.  </w:t>
      </w:r>
    </w:p>
    <w:p w14:paraId="6A9945F4" w14:textId="77777777" w:rsidR="005A1CFC" w:rsidRDefault="00152407" w:rsidP="00CD2695">
      <w:pPr>
        <w:numPr>
          <w:ilvl w:val="0"/>
          <w:numId w:val="6"/>
        </w:numPr>
        <w:contextualSpacing/>
        <w:jc w:val="both"/>
      </w:pPr>
      <w:r>
        <w:t>Non</w:t>
      </w:r>
      <w:r w:rsidR="00CD2695">
        <w:t>-</w:t>
      </w:r>
      <w:r>
        <w:t>member events may not cook in the Bouton Hall kitchen.</w:t>
      </w:r>
    </w:p>
    <w:p w14:paraId="151D9A81" w14:textId="77777777" w:rsidR="005A1CFC" w:rsidRDefault="00CD2695" w:rsidP="00CD2695">
      <w:pPr>
        <w:numPr>
          <w:ilvl w:val="0"/>
          <w:numId w:val="6"/>
        </w:numPr>
        <w:contextualSpacing/>
        <w:jc w:val="both"/>
      </w:pPr>
      <w:r>
        <w:t>WPC m</w:t>
      </w:r>
      <w:r w:rsidR="00152407">
        <w:t>embers may request the use of the Bouton Hall Kitchen and will be referred to the Fellowship Policy dated January 2016.</w:t>
      </w:r>
    </w:p>
    <w:p w14:paraId="2BBCF9D1" w14:textId="59529FB2" w:rsidR="005A1CFC" w:rsidRDefault="00152407" w:rsidP="00CD2695">
      <w:pPr>
        <w:numPr>
          <w:ilvl w:val="0"/>
          <w:numId w:val="6"/>
        </w:numPr>
        <w:contextualSpacing/>
        <w:jc w:val="both"/>
      </w:pPr>
      <w:r>
        <w:t xml:space="preserve">Any group using Bouton Hall, </w:t>
      </w:r>
      <w:r w:rsidR="00CD2695">
        <w:t xml:space="preserve">the </w:t>
      </w:r>
      <w:r>
        <w:t>Fellowship Hall</w:t>
      </w:r>
      <w:r w:rsidR="00CD2695">
        <w:t>,</w:t>
      </w:r>
      <w:r>
        <w:t xml:space="preserve"> and /or the kitchen preparation area</w:t>
      </w:r>
      <w:r w:rsidR="00744FF6">
        <w:t>(</w:t>
      </w:r>
      <w:r>
        <w:t>s</w:t>
      </w:r>
      <w:r w:rsidR="00744FF6">
        <w:t>)</w:t>
      </w:r>
      <w:r>
        <w:t xml:space="preserve"> </w:t>
      </w:r>
      <w:r w:rsidR="00CD2695">
        <w:t xml:space="preserve">is </w:t>
      </w:r>
      <w:r>
        <w:t>responsible for their own set up</w:t>
      </w:r>
      <w:r w:rsidR="00CD2695">
        <w:t xml:space="preserve"> and </w:t>
      </w:r>
      <w:r>
        <w:t xml:space="preserve">clean up and for leaving these areas as outlined in the Fellowship procedures. </w:t>
      </w:r>
    </w:p>
    <w:p w14:paraId="0BC88E30" w14:textId="77777777" w:rsidR="005A1CFC" w:rsidRDefault="005A1CFC"/>
    <w:p w14:paraId="280370F3" w14:textId="77777777" w:rsidR="005A1CFC" w:rsidRDefault="00152407">
      <w:pPr>
        <w:rPr>
          <w:u w:val="single"/>
        </w:rPr>
      </w:pPr>
      <w:r>
        <w:rPr>
          <w:u w:val="single"/>
        </w:rPr>
        <w:t>Consumption of Wine and Beer:</w:t>
      </w:r>
    </w:p>
    <w:p w14:paraId="2710E5E2" w14:textId="441FD76D" w:rsidR="005A1CFC" w:rsidRDefault="00152407" w:rsidP="00CD2695">
      <w:pPr>
        <w:numPr>
          <w:ilvl w:val="0"/>
          <w:numId w:val="9"/>
        </w:numPr>
        <w:contextualSpacing/>
        <w:jc w:val="both"/>
      </w:pPr>
      <w:r>
        <w:t>Consumption of wine and beer, in moderation, is allowed in Fellowsh</w:t>
      </w:r>
      <w:r w:rsidR="00744FF6">
        <w:t>ip Hall, Bouton Hall, and Sanctuary Narthex and Parlor (not inside the Sanctuary, however</w:t>
      </w:r>
      <w:r>
        <w:t>.</w:t>
      </w:r>
      <w:r w:rsidR="00744FF6">
        <w:t>)</w:t>
      </w:r>
    </w:p>
    <w:p w14:paraId="4E4FCD24" w14:textId="77777777" w:rsidR="00CD2695" w:rsidRDefault="00CD2695" w:rsidP="00CD2695">
      <w:pPr>
        <w:numPr>
          <w:ilvl w:val="0"/>
          <w:numId w:val="9"/>
        </w:numPr>
        <w:contextualSpacing/>
        <w:jc w:val="both"/>
      </w:pPr>
      <w:r>
        <w:t>Hard liquor is strictly prohibited.</w:t>
      </w:r>
    </w:p>
    <w:p w14:paraId="667DC733" w14:textId="1ABD8D42" w:rsidR="00CD2695" w:rsidRDefault="00CD2695" w:rsidP="00CD2695">
      <w:pPr>
        <w:numPr>
          <w:ilvl w:val="0"/>
          <w:numId w:val="9"/>
        </w:numPr>
        <w:contextualSpacing/>
        <w:jc w:val="both"/>
      </w:pPr>
      <w:r>
        <w:t xml:space="preserve">The sale of alcoholic beverages of any </w:t>
      </w:r>
      <w:r w:rsidR="00744FF6">
        <w:t>kind</w:t>
      </w:r>
      <w:r>
        <w:t xml:space="preserve"> (i.e., cash bar) is </w:t>
      </w:r>
      <w:r w:rsidR="00744FF6">
        <w:t>prohibited</w:t>
      </w:r>
      <w:r>
        <w:t>.</w:t>
      </w:r>
    </w:p>
    <w:p w14:paraId="024FE9AA" w14:textId="119DC064" w:rsidR="005A1CFC" w:rsidRDefault="00152407" w:rsidP="00CD2695">
      <w:pPr>
        <w:numPr>
          <w:ilvl w:val="0"/>
          <w:numId w:val="7"/>
        </w:numPr>
        <w:contextualSpacing/>
        <w:jc w:val="both"/>
      </w:pPr>
      <w:r>
        <w:t xml:space="preserve">Consumption of </w:t>
      </w:r>
      <w:r w:rsidR="00744FF6">
        <w:t>alcohol</w:t>
      </w:r>
      <w:r>
        <w:t xml:space="preserve"> </w:t>
      </w:r>
      <w:r w:rsidR="00744FF6">
        <w:t>by</w:t>
      </w:r>
      <w:r>
        <w:t xml:space="preserve"> non-member groups will require proof of supplemental insurance (single event rider).</w:t>
      </w:r>
    </w:p>
    <w:p w14:paraId="4EC3D515" w14:textId="77777777" w:rsidR="005A1CFC" w:rsidRDefault="00152407" w:rsidP="00CD2695">
      <w:pPr>
        <w:numPr>
          <w:ilvl w:val="0"/>
          <w:numId w:val="7"/>
        </w:numPr>
        <w:contextualSpacing/>
        <w:jc w:val="both"/>
      </w:pPr>
      <w:r>
        <w:t>One (1) uniformed police officer is required for the first 100 guests and must be present during the entire time that wine and beer are being consumed.</w:t>
      </w:r>
    </w:p>
    <w:p w14:paraId="49D2548E" w14:textId="32CA6D58" w:rsidR="005A1CFC" w:rsidRDefault="00152407" w:rsidP="00CD2695">
      <w:pPr>
        <w:numPr>
          <w:ilvl w:val="0"/>
          <w:numId w:val="7"/>
        </w:numPr>
        <w:contextualSpacing/>
        <w:jc w:val="both"/>
      </w:pPr>
      <w:r>
        <w:t>If more than 100 guests are expected, extra uniformed police officers will</w:t>
      </w:r>
      <w:r w:rsidR="00744FF6">
        <w:t xml:space="preserve"> be required (a minimum of one [1]</w:t>
      </w:r>
      <w:r>
        <w:t xml:space="preserve"> </w:t>
      </w:r>
      <w:r w:rsidR="00744FF6">
        <w:t>for 100 or less guests and two [2]</w:t>
      </w:r>
      <w:r>
        <w:t xml:space="preserve"> or more if more than 100 guests</w:t>
      </w:r>
      <w:r w:rsidR="00744FF6">
        <w:t>.</w:t>
      </w:r>
      <w:r>
        <w:t>)</w:t>
      </w:r>
    </w:p>
    <w:p w14:paraId="2502B8D5" w14:textId="272D8634" w:rsidR="005A1CFC" w:rsidRDefault="00152407" w:rsidP="00CD2695">
      <w:pPr>
        <w:numPr>
          <w:ilvl w:val="0"/>
          <w:numId w:val="7"/>
        </w:numPr>
        <w:contextualSpacing/>
        <w:jc w:val="both"/>
      </w:pPr>
      <w:r>
        <w:t xml:space="preserve">Failure to provide uniformed security </w:t>
      </w:r>
      <w:r w:rsidR="00951588">
        <w:t xml:space="preserve">for events that include </w:t>
      </w:r>
      <w:r w:rsidR="00744FF6">
        <w:t>when planning</w:t>
      </w:r>
      <w:r>
        <w:t xml:space="preserve"> the consumption of </w:t>
      </w:r>
      <w:r w:rsidR="00CD2695">
        <w:t>alcoholic beverages</w:t>
      </w:r>
      <w:r>
        <w:t xml:space="preserve"> will be grounds for terminating </w:t>
      </w:r>
      <w:r w:rsidR="00CD2695">
        <w:t xml:space="preserve">usage agreement for </w:t>
      </w:r>
      <w:r>
        <w:t>the event.</w:t>
      </w:r>
    </w:p>
    <w:p w14:paraId="747996C5" w14:textId="77777777" w:rsidR="005A1CFC" w:rsidRDefault="005A1CFC" w:rsidP="00CD2695">
      <w:pPr>
        <w:jc w:val="both"/>
      </w:pPr>
    </w:p>
    <w:p w14:paraId="779A0A22" w14:textId="77777777" w:rsidR="005A1CFC" w:rsidRDefault="00152407">
      <w:pPr>
        <w:spacing w:line="240" w:lineRule="auto"/>
        <w:rPr>
          <w:u w:val="single"/>
        </w:rPr>
      </w:pPr>
      <w:r>
        <w:rPr>
          <w:u w:val="single"/>
        </w:rPr>
        <w:t>Event Deposits and Fees:</w:t>
      </w:r>
    </w:p>
    <w:p w14:paraId="18822E8B" w14:textId="77777777" w:rsidR="00951588" w:rsidRDefault="00951588" w:rsidP="00DC25BA">
      <w:pPr>
        <w:spacing w:line="240" w:lineRule="auto"/>
        <w:jc w:val="both"/>
        <w:rPr>
          <w:u w:val="single"/>
        </w:rPr>
      </w:pPr>
    </w:p>
    <w:p w14:paraId="38E61C55" w14:textId="7B1CA3B9" w:rsidR="005A1CFC" w:rsidRDefault="00152407" w:rsidP="00DC25BA">
      <w:pPr>
        <w:spacing w:line="240" w:lineRule="auto"/>
        <w:jc w:val="both"/>
      </w:pPr>
      <w:r>
        <w:rPr>
          <w:u w:val="single"/>
        </w:rPr>
        <w:t>Deposit</w:t>
      </w:r>
      <w:r>
        <w:t xml:space="preserve"> - $500 (may be refunded in full or in part following inspect</w:t>
      </w:r>
      <w:r w:rsidR="00DC25BA">
        <w:t xml:space="preserve">ion of the WPC campus </w:t>
      </w:r>
      <w:r>
        <w:t>by C</w:t>
      </w:r>
      <w:r w:rsidR="00DC25BA">
        <w:t xml:space="preserve">MC </w:t>
      </w:r>
      <w:r>
        <w:t>representative).</w:t>
      </w:r>
    </w:p>
    <w:p w14:paraId="6ED9B7A0" w14:textId="77777777" w:rsidR="005A1CFC" w:rsidRDefault="005A1CFC">
      <w:pPr>
        <w:spacing w:line="240" w:lineRule="auto"/>
      </w:pPr>
    </w:p>
    <w:p w14:paraId="316671A8" w14:textId="77777777" w:rsidR="005A1CFC" w:rsidRDefault="00152407">
      <w:pPr>
        <w:spacing w:line="240" w:lineRule="auto"/>
        <w:rPr>
          <w:i/>
        </w:rPr>
      </w:pPr>
      <w:r>
        <w:rPr>
          <w:i/>
        </w:rPr>
        <w:t>Member Use Fees:</w:t>
      </w:r>
    </w:p>
    <w:p w14:paraId="42230FAD" w14:textId="77777777" w:rsidR="005A1CFC" w:rsidRDefault="00152407">
      <w:pPr>
        <w:spacing w:line="240" w:lineRule="auto"/>
      </w:pPr>
      <w:r>
        <w:rPr>
          <w:b/>
        </w:rPr>
        <w:t>Bouton Hall</w:t>
      </w:r>
      <w:r>
        <w:rPr>
          <w:b/>
        </w:rPr>
        <w:tab/>
      </w:r>
      <w:r>
        <w:rPr>
          <w:b/>
        </w:rPr>
        <w:tab/>
      </w:r>
      <w:r>
        <w:rPr>
          <w:b/>
        </w:rPr>
        <w:tab/>
      </w:r>
      <w:r>
        <w:rPr>
          <w:b/>
        </w:rPr>
        <w:tab/>
      </w:r>
      <w:r>
        <w:rPr>
          <w:b/>
        </w:rPr>
        <w:tab/>
        <w:t xml:space="preserve">   Fellowship Hall</w:t>
      </w:r>
    </w:p>
    <w:p w14:paraId="561D2AED" w14:textId="0E380E2A" w:rsidR="005A1CFC" w:rsidRDefault="00152407" w:rsidP="00951588">
      <w:pPr>
        <w:tabs>
          <w:tab w:val="left" w:pos="4680"/>
        </w:tabs>
        <w:spacing w:line="240" w:lineRule="auto"/>
      </w:pPr>
      <w:r>
        <w:t xml:space="preserve">     </w:t>
      </w:r>
      <w:r>
        <w:rPr>
          <w:u w:val="single"/>
        </w:rPr>
        <w:t xml:space="preserve"> Fee</w:t>
      </w:r>
      <w:r>
        <w:t xml:space="preserve"> - $150</w:t>
      </w:r>
      <w:r>
        <w:tab/>
      </w:r>
      <w:r>
        <w:rPr>
          <w:u w:val="single"/>
        </w:rPr>
        <w:t>Fee</w:t>
      </w:r>
      <w:r>
        <w:t xml:space="preserve"> - $350</w:t>
      </w:r>
    </w:p>
    <w:p w14:paraId="3804A016" w14:textId="50A87444" w:rsidR="005A1CFC" w:rsidRDefault="00152407" w:rsidP="00951588">
      <w:pPr>
        <w:spacing w:line="240" w:lineRule="auto"/>
        <w:ind w:left="720"/>
        <w:contextualSpacing/>
      </w:pPr>
      <w:r>
        <w:t>$60 - cleaning</w:t>
      </w:r>
      <w:r>
        <w:tab/>
      </w:r>
      <w:r>
        <w:tab/>
      </w:r>
      <w:r>
        <w:tab/>
      </w:r>
      <w:r>
        <w:tab/>
      </w:r>
      <w:r>
        <w:tab/>
        <w:t>$100 - cleaning</w:t>
      </w:r>
    </w:p>
    <w:p w14:paraId="247E4B9A" w14:textId="412201B6" w:rsidR="005A1CFC" w:rsidRDefault="00152407" w:rsidP="00951588">
      <w:pPr>
        <w:spacing w:line="240" w:lineRule="auto"/>
        <w:ind w:left="720"/>
        <w:contextualSpacing/>
      </w:pPr>
      <w:r>
        <w:t>$25 - utilities</w:t>
      </w:r>
      <w:r>
        <w:tab/>
      </w:r>
      <w:r>
        <w:tab/>
      </w:r>
      <w:r>
        <w:tab/>
      </w:r>
      <w:r>
        <w:tab/>
      </w:r>
      <w:r>
        <w:tab/>
        <w:t>$50 - utilities</w:t>
      </w:r>
    </w:p>
    <w:p w14:paraId="1C272418" w14:textId="178414E3" w:rsidR="005A1CFC" w:rsidRDefault="00951588" w:rsidP="00951588">
      <w:pPr>
        <w:spacing w:line="240" w:lineRule="auto"/>
        <w:ind w:left="720"/>
        <w:contextualSpacing/>
      </w:pPr>
      <w:r>
        <w:t xml:space="preserve">$65 – </w:t>
      </w:r>
      <w:r w:rsidR="00152407">
        <w:t>facility</w:t>
      </w:r>
      <w:r>
        <w:t xml:space="preserve"> use</w:t>
      </w:r>
      <w:r w:rsidR="00152407">
        <w:tab/>
      </w:r>
      <w:r w:rsidR="00152407">
        <w:tab/>
      </w:r>
      <w:r w:rsidR="00152407">
        <w:tab/>
      </w:r>
      <w:r>
        <w:tab/>
        <w:t xml:space="preserve">$200 - </w:t>
      </w:r>
      <w:r w:rsidR="00152407">
        <w:t>facility</w:t>
      </w:r>
      <w:r>
        <w:t xml:space="preserve"> use</w:t>
      </w:r>
    </w:p>
    <w:p w14:paraId="24A07BB2" w14:textId="77777777" w:rsidR="005A1CFC" w:rsidRDefault="005A1CFC">
      <w:pPr>
        <w:spacing w:line="240" w:lineRule="auto"/>
      </w:pPr>
    </w:p>
    <w:p w14:paraId="3BB62060" w14:textId="77777777" w:rsidR="005A1CFC" w:rsidRDefault="00152407">
      <w:pPr>
        <w:spacing w:line="240" w:lineRule="auto"/>
        <w:rPr>
          <w:i/>
        </w:rPr>
      </w:pPr>
      <w:r>
        <w:rPr>
          <w:i/>
        </w:rPr>
        <w:t>Non-Member Use Fees:</w:t>
      </w:r>
    </w:p>
    <w:p w14:paraId="5504CC01" w14:textId="77777777" w:rsidR="005A1CFC" w:rsidRDefault="00152407">
      <w:pPr>
        <w:spacing w:line="240" w:lineRule="auto"/>
        <w:rPr>
          <w:b/>
        </w:rPr>
      </w:pPr>
      <w:r>
        <w:rPr>
          <w:b/>
        </w:rPr>
        <w:t>Bouton Hall</w:t>
      </w:r>
      <w:r>
        <w:rPr>
          <w:b/>
        </w:rPr>
        <w:tab/>
      </w:r>
      <w:r>
        <w:rPr>
          <w:b/>
        </w:rPr>
        <w:tab/>
      </w:r>
      <w:r>
        <w:rPr>
          <w:b/>
        </w:rPr>
        <w:tab/>
      </w:r>
      <w:r>
        <w:rPr>
          <w:b/>
        </w:rPr>
        <w:tab/>
      </w:r>
      <w:r>
        <w:rPr>
          <w:b/>
        </w:rPr>
        <w:tab/>
        <w:t xml:space="preserve">   Fellowship Hall</w:t>
      </w:r>
    </w:p>
    <w:p w14:paraId="341326FE" w14:textId="5D833A9E" w:rsidR="005A1CFC" w:rsidRDefault="00152407" w:rsidP="00951588">
      <w:pPr>
        <w:tabs>
          <w:tab w:val="left" w:pos="4680"/>
        </w:tabs>
        <w:spacing w:line="240" w:lineRule="auto"/>
      </w:pPr>
      <w:r>
        <w:rPr>
          <w:b/>
        </w:rPr>
        <w:t xml:space="preserve">      </w:t>
      </w:r>
      <w:r>
        <w:rPr>
          <w:u w:val="single"/>
        </w:rPr>
        <w:t>Fee</w:t>
      </w:r>
      <w:r>
        <w:t xml:space="preserve"> - $300</w:t>
      </w:r>
      <w:r>
        <w:tab/>
      </w:r>
      <w:r>
        <w:rPr>
          <w:u w:val="single"/>
        </w:rPr>
        <w:t>Fee</w:t>
      </w:r>
      <w:r>
        <w:t xml:space="preserve"> - $800</w:t>
      </w:r>
    </w:p>
    <w:p w14:paraId="5DCBB5F0" w14:textId="32EBFBCF" w:rsidR="005A1CFC" w:rsidRDefault="00152407" w:rsidP="00951588">
      <w:pPr>
        <w:tabs>
          <w:tab w:val="left" w:pos="4500"/>
          <w:tab w:val="left" w:pos="5040"/>
        </w:tabs>
        <w:spacing w:line="240" w:lineRule="auto"/>
        <w:ind w:left="720"/>
        <w:contextualSpacing/>
      </w:pPr>
      <w:r>
        <w:t>$20 per hour - WPC representative</w:t>
      </w:r>
      <w:r>
        <w:tab/>
      </w:r>
      <w:r>
        <w:tab/>
        <w:t>$20 per hour - WPC representative</w:t>
      </w:r>
    </w:p>
    <w:p w14:paraId="6B0FA5F5" w14:textId="72F4E6BA" w:rsidR="005A1CFC" w:rsidRDefault="00951588" w:rsidP="00951588">
      <w:pPr>
        <w:tabs>
          <w:tab w:val="left" w:pos="4500"/>
          <w:tab w:val="left" w:pos="5040"/>
        </w:tabs>
        <w:spacing w:line="240" w:lineRule="auto"/>
        <w:ind w:left="720"/>
        <w:contextualSpacing/>
      </w:pPr>
      <w:r>
        <w:t>$60 - cleaning</w:t>
      </w:r>
      <w:r w:rsidR="00152407">
        <w:tab/>
      </w:r>
      <w:r>
        <w:tab/>
      </w:r>
      <w:r w:rsidR="00152407">
        <w:t>$100 - cleaning</w:t>
      </w:r>
    </w:p>
    <w:p w14:paraId="525E85D0" w14:textId="34BB30AD" w:rsidR="005A1CFC" w:rsidRDefault="00951588" w:rsidP="00951588">
      <w:pPr>
        <w:tabs>
          <w:tab w:val="left" w:pos="4500"/>
          <w:tab w:val="left" w:pos="5040"/>
        </w:tabs>
        <w:spacing w:line="240" w:lineRule="auto"/>
        <w:ind w:left="720"/>
        <w:contextualSpacing/>
      </w:pPr>
      <w:r>
        <w:t>$25 - utilities</w:t>
      </w:r>
      <w:r w:rsidR="00152407">
        <w:tab/>
      </w:r>
      <w:r>
        <w:tab/>
      </w:r>
      <w:r w:rsidR="00152407">
        <w:t>$50 - utilities</w:t>
      </w:r>
    </w:p>
    <w:p w14:paraId="34A0E3AC" w14:textId="023CC219" w:rsidR="005A1CFC" w:rsidRPr="00951588" w:rsidRDefault="00951588" w:rsidP="00951588">
      <w:pPr>
        <w:tabs>
          <w:tab w:val="left" w:pos="4500"/>
          <w:tab w:val="left" w:pos="5040"/>
        </w:tabs>
        <w:spacing w:line="240" w:lineRule="auto"/>
        <w:ind w:left="720"/>
        <w:contextualSpacing/>
      </w:pPr>
      <w:r>
        <w:t>Remainder for facility use</w:t>
      </w:r>
      <w:r>
        <w:tab/>
      </w:r>
      <w:r>
        <w:tab/>
      </w:r>
      <w:r w:rsidR="00152407">
        <w:t>Remainder for facil</w:t>
      </w:r>
      <w:r>
        <w:t>ity use</w:t>
      </w:r>
    </w:p>
    <w:sectPr w:rsidR="005A1CFC" w:rsidRPr="00951588" w:rsidSect="00CB17A3">
      <w:footerReference w:type="default" r:id="rId8"/>
      <w:pgSz w:w="12240" w:h="15840"/>
      <w:pgMar w:top="1080" w:right="1080" w:bottom="108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05DB0" w14:textId="77777777" w:rsidR="00CB17A3" w:rsidRDefault="00CB17A3" w:rsidP="00CB17A3">
      <w:pPr>
        <w:spacing w:line="240" w:lineRule="auto"/>
      </w:pPr>
      <w:r>
        <w:separator/>
      </w:r>
    </w:p>
  </w:endnote>
  <w:endnote w:type="continuationSeparator" w:id="0">
    <w:p w14:paraId="3C950C82" w14:textId="77777777" w:rsidR="00CB17A3" w:rsidRDefault="00CB17A3" w:rsidP="00CB1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777081"/>
      <w:docPartObj>
        <w:docPartGallery w:val="Page Numbers (Bottom of Page)"/>
        <w:docPartUnique/>
      </w:docPartObj>
    </w:sdtPr>
    <w:sdtEndPr>
      <w:rPr>
        <w:noProof/>
      </w:rPr>
    </w:sdtEndPr>
    <w:sdtContent>
      <w:p w14:paraId="316849EB" w14:textId="778284A9" w:rsidR="00BE3F64" w:rsidRDefault="00BE3F64" w:rsidP="00C821C7">
        <w:pPr>
          <w:pStyle w:val="Footer"/>
          <w:jc w:val="right"/>
        </w:pPr>
        <w:r>
          <w:fldChar w:fldCharType="begin"/>
        </w:r>
        <w:r>
          <w:instrText xml:space="preserve"> PAGE   \* MERGEFORMAT </w:instrText>
        </w:r>
        <w:r>
          <w:fldChar w:fldCharType="separate"/>
        </w:r>
        <w:r w:rsidR="00EB4DB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D033D" w14:textId="77777777" w:rsidR="00CB17A3" w:rsidRDefault="00CB17A3" w:rsidP="00CB17A3">
      <w:pPr>
        <w:spacing w:line="240" w:lineRule="auto"/>
      </w:pPr>
      <w:r>
        <w:separator/>
      </w:r>
    </w:p>
  </w:footnote>
  <w:footnote w:type="continuationSeparator" w:id="0">
    <w:p w14:paraId="28CF4C7E" w14:textId="77777777" w:rsidR="00CB17A3" w:rsidRDefault="00CB17A3" w:rsidP="00CB17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478"/>
    <w:multiLevelType w:val="multilevel"/>
    <w:tmpl w:val="7CF2F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60C06"/>
    <w:multiLevelType w:val="multilevel"/>
    <w:tmpl w:val="F386F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6249E"/>
    <w:multiLevelType w:val="multilevel"/>
    <w:tmpl w:val="DAB0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D945FB"/>
    <w:multiLevelType w:val="multilevel"/>
    <w:tmpl w:val="06309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E20354"/>
    <w:multiLevelType w:val="multilevel"/>
    <w:tmpl w:val="A42A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7B2E2F"/>
    <w:multiLevelType w:val="multilevel"/>
    <w:tmpl w:val="16C29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6D106B"/>
    <w:multiLevelType w:val="multilevel"/>
    <w:tmpl w:val="FBB4F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31459D"/>
    <w:multiLevelType w:val="multilevel"/>
    <w:tmpl w:val="B96A8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FE0D86"/>
    <w:multiLevelType w:val="multilevel"/>
    <w:tmpl w:val="FED6F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7F657F"/>
    <w:multiLevelType w:val="multilevel"/>
    <w:tmpl w:val="01987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1A3427"/>
    <w:multiLevelType w:val="multilevel"/>
    <w:tmpl w:val="DD5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700693"/>
    <w:multiLevelType w:val="multilevel"/>
    <w:tmpl w:val="D400B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4D0CA2"/>
    <w:multiLevelType w:val="multilevel"/>
    <w:tmpl w:val="860AB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9"/>
  </w:num>
  <w:num w:numId="4">
    <w:abstractNumId w:val="1"/>
  </w:num>
  <w:num w:numId="5">
    <w:abstractNumId w:val="12"/>
  </w:num>
  <w:num w:numId="6">
    <w:abstractNumId w:val="11"/>
  </w:num>
  <w:num w:numId="7">
    <w:abstractNumId w:val="5"/>
  </w:num>
  <w:num w:numId="8">
    <w:abstractNumId w:val="7"/>
  </w:num>
  <w:num w:numId="9">
    <w:abstractNumId w:val="8"/>
  </w:num>
  <w:num w:numId="10">
    <w:abstractNumId w:val="10"/>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FC"/>
    <w:rsid w:val="001360F9"/>
    <w:rsid w:val="00152407"/>
    <w:rsid w:val="005A1CFC"/>
    <w:rsid w:val="00744FF6"/>
    <w:rsid w:val="00910349"/>
    <w:rsid w:val="00951588"/>
    <w:rsid w:val="00BE3F64"/>
    <w:rsid w:val="00C821C7"/>
    <w:rsid w:val="00CB17A3"/>
    <w:rsid w:val="00CD2695"/>
    <w:rsid w:val="00DC25BA"/>
    <w:rsid w:val="00EB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AB503"/>
  <w15:docId w15:val="{26F27C6B-DD5E-41D1-8C95-C7969984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03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349"/>
    <w:rPr>
      <w:rFonts w:ascii="Segoe UI" w:hAnsi="Segoe UI" w:cs="Segoe UI"/>
      <w:sz w:val="18"/>
      <w:szCs w:val="18"/>
    </w:rPr>
  </w:style>
  <w:style w:type="character" w:styleId="LineNumber">
    <w:name w:val="line number"/>
    <w:basedOn w:val="DefaultParagraphFont"/>
    <w:uiPriority w:val="99"/>
    <w:semiHidden/>
    <w:unhideWhenUsed/>
    <w:rsid w:val="00CB17A3"/>
  </w:style>
  <w:style w:type="paragraph" w:styleId="Header">
    <w:name w:val="header"/>
    <w:basedOn w:val="Normal"/>
    <w:link w:val="HeaderChar"/>
    <w:uiPriority w:val="99"/>
    <w:unhideWhenUsed/>
    <w:rsid w:val="00CB17A3"/>
    <w:pPr>
      <w:tabs>
        <w:tab w:val="center" w:pos="4680"/>
        <w:tab w:val="right" w:pos="9360"/>
      </w:tabs>
      <w:spacing w:line="240" w:lineRule="auto"/>
    </w:pPr>
  </w:style>
  <w:style w:type="character" w:customStyle="1" w:styleId="HeaderChar">
    <w:name w:val="Header Char"/>
    <w:basedOn w:val="DefaultParagraphFont"/>
    <w:link w:val="Header"/>
    <w:uiPriority w:val="99"/>
    <w:rsid w:val="00CB17A3"/>
  </w:style>
  <w:style w:type="paragraph" w:styleId="Footer">
    <w:name w:val="footer"/>
    <w:basedOn w:val="Normal"/>
    <w:link w:val="FooterChar"/>
    <w:uiPriority w:val="99"/>
    <w:unhideWhenUsed/>
    <w:rsid w:val="00CB17A3"/>
    <w:pPr>
      <w:tabs>
        <w:tab w:val="center" w:pos="4680"/>
        <w:tab w:val="right" w:pos="9360"/>
      </w:tabs>
      <w:spacing w:line="240" w:lineRule="auto"/>
    </w:pPr>
  </w:style>
  <w:style w:type="character" w:customStyle="1" w:styleId="FooterChar">
    <w:name w:val="Footer Char"/>
    <w:basedOn w:val="DefaultParagraphFont"/>
    <w:link w:val="Footer"/>
    <w:uiPriority w:val="99"/>
    <w:rsid w:val="00CB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8175-5D8C-4DE5-B553-4FEA277C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The Clerk</cp:lastModifiedBy>
  <cp:revision>3</cp:revision>
  <cp:lastPrinted>2017-08-22T21:28:00Z</cp:lastPrinted>
  <dcterms:created xsi:type="dcterms:W3CDTF">2017-08-22T20:54:00Z</dcterms:created>
  <dcterms:modified xsi:type="dcterms:W3CDTF">2017-08-22T21:30:00Z</dcterms:modified>
</cp:coreProperties>
</file>