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Webster Presbyterian Church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Stated HYBRID Meeting of Session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April 23, 2024</w:t>
      </w: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Present:  R</w:t>
      </w:r>
      <w:r>
        <w:rPr>
          <w:b w:val="0"/>
          <w:bCs w:val="0"/>
          <w:sz w:val="24"/>
          <w:szCs w:val="24"/>
          <w:rtl w:val="0"/>
          <w:lang w:val="en-US"/>
        </w:rPr>
        <w:t xml:space="preserve">ev. Tom Sharon , Al Strahan, Anya Ezhevskaya, Dennis Waehner, Ed Tobia, Jamee Wilson, James Kinzler, Jennette Booher, Joe Schwartz, Judy Brown,  Kathy Dixon, Kristy Russell,Michael Cooper, Michael Cooper, 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Absent:  </w:t>
      </w:r>
      <w:r>
        <w:rPr>
          <w:b w:val="0"/>
          <w:bCs w:val="0"/>
          <w:sz w:val="24"/>
          <w:szCs w:val="24"/>
          <w:rtl w:val="0"/>
          <w:lang w:val="en-US"/>
        </w:rPr>
        <w:t>Kevin Snowden, Julie Ludanyi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Quorum: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Time Keeper:  </w:t>
      </w:r>
      <w:r>
        <w:rPr>
          <w:b w:val="0"/>
          <w:bCs w:val="0"/>
          <w:sz w:val="24"/>
          <w:szCs w:val="24"/>
          <w:rtl w:val="0"/>
          <w:lang w:val="en-US"/>
        </w:rPr>
        <w:t>Al Strahan and Anya Ezhevskaya for May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Opened in Prayer by:  </w:t>
      </w:r>
      <w:r>
        <w:rPr>
          <w:b w:val="0"/>
          <w:bCs w:val="0"/>
          <w:sz w:val="24"/>
          <w:szCs w:val="24"/>
          <w:rtl w:val="0"/>
          <w:lang w:val="en-US"/>
        </w:rPr>
        <w:t>Pastor Tom Sharon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Approval of Agenda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Omnibus Report:  </w:t>
      </w:r>
      <w:r>
        <w:rPr>
          <w:b w:val="0"/>
          <w:bCs w:val="0"/>
          <w:sz w:val="24"/>
          <w:szCs w:val="24"/>
          <w:rtl w:val="0"/>
          <w:lang w:val="en-US"/>
        </w:rPr>
        <w:t>Deaths of JohnDewey and Elaine Haycraft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Treasurer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 xml:space="preserve">s Report: </w:t>
      </w:r>
      <w:r>
        <w:rPr>
          <w:b w:val="0"/>
          <w:bCs w:val="0"/>
          <w:sz w:val="24"/>
          <w:szCs w:val="24"/>
          <w:rtl w:val="0"/>
          <w:lang w:val="en-US"/>
        </w:rPr>
        <w:t>See report on website.  Kevin will have full report on his return.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Pastor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 xml:space="preserve">s Report:  </w:t>
      </w:r>
      <w:r>
        <w:rPr>
          <w:b w:val="0"/>
          <w:bCs w:val="0"/>
          <w:sz w:val="24"/>
          <w:szCs w:val="24"/>
          <w:rtl w:val="0"/>
          <w:lang w:val="en-US"/>
        </w:rPr>
        <w:t>refer to Pastor</w:t>
      </w:r>
      <w:r>
        <w:rPr>
          <w:b w:val="0"/>
          <w:bCs w:val="0"/>
          <w:sz w:val="24"/>
          <w:szCs w:val="24"/>
          <w:rtl w:val="0"/>
          <w:lang w:val="en-US"/>
        </w:rPr>
        <w:t>’</w:t>
      </w:r>
      <w:r>
        <w:rPr>
          <w:b w:val="0"/>
          <w:bCs w:val="0"/>
          <w:sz w:val="24"/>
          <w:szCs w:val="24"/>
          <w:rtl w:val="0"/>
          <w:lang w:val="en-US"/>
        </w:rPr>
        <w:t>s report on Session website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Pastoral Care and Concerns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Administration and general business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Reminder of Committee Motion format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rtl w:val="0"/>
          <w:lang w:val="en-US"/>
        </w:rPr>
        <w:t>Focus Duties report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Motions: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WAM: moves that the contract between Webster Presbyterian Church and Clear Creek Community Theater to rent rehearsal space room 205 extended through December 31, 2024.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WAM moves that all dates requested by Clear Creek Community Theater to hold performances in the Fellowship Hall be accepted.  They are currently all available on the Church Calendar.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NOMINATING COMMITTEE; moves that Session approve a Congregational meeting to be held on May 12, 2024 to approve members to the Pastor Nominating Committee (PNC).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NOMINATING COMMITTEE; is requesting congregational approval for Elder positions to fill upon approval of Katy Rendon (Fellowship Committee) and Ralph Faxel (Campus Management) for Class of 2025.</w:t>
      </w:r>
    </w:p>
    <w:p>
      <w:pPr>
        <w:pStyle w:val="Body"/>
        <w:numPr>
          <w:ilvl w:val="0"/>
          <w:numId w:val="4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SESSION TASK FORCE: moves that Webster Presbyterian Church will be the sending church for Anya Ezhevskaya in  her mission work with Wycliffe Bible Translators at the Dallas International University.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Action Items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Continue to coordinate with Joe Schwartz to update church bylaws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Change Kristy Russell from VC of WAM to Chair of Fellowship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Liz will be out for 2 weeks, May 6-20.  She will try to prepare 2 week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bulletin so please submit any item you want in the bulletin to her next week</w:t>
      </w:r>
    </w:p>
    <w:p>
      <w:pPr>
        <w:pStyle w:val="Body"/>
        <w:numPr>
          <w:ilvl w:val="0"/>
          <w:numId w:val="5"/>
        </w:numPr>
        <w:jc w:val="left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Pantry Re-Stock: thank you elders for refilling the pantry for the month of April. Reminders: Jamee 4/28; Al 4/29; Michael 4/30.  Can someone do Thursday,4/25?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Motion for Adjournment and Closing Prayer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Bullet Big"/>
  </w:abstractNum>
  <w:abstractNum w:abstractNumId="3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numbering" w:styleId="Bullet Big">
    <w:name w:val="Bullet Big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