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AF575" w14:textId="6FBCA90F" w:rsidR="00E11CB4" w:rsidRDefault="00E11CB4" w:rsidP="00E11CB4">
      <w:pPr>
        <w:spacing w:after="120"/>
      </w:pPr>
      <w:r>
        <w:t>Mission team motion to Session – April 2021</w:t>
      </w:r>
    </w:p>
    <w:p w14:paraId="3FF9DACC" w14:textId="2C3C5282" w:rsidR="00E11CB4" w:rsidRDefault="00E11CB4" w:rsidP="00E11CB4">
      <w:pPr>
        <w:spacing w:after="120"/>
      </w:pPr>
      <w:r w:rsidRPr="00E11CB4">
        <w:rPr>
          <w:b/>
          <w:bCs/>
        </w:rPr>
        <w:t>Background:</w:t>
      </w:r>
      <w:r>
        <w:t xml:space="preserve">  The Community Assistance Transition team (Bill Dixon, Sandra Dwyer, Joanna Baleson, Michael Gragg, and Kimberly Glaus Late) was formed by the Mission team in August 2020, to recommend a plan for managing requests from both members and non-members for financial assistance.  The primary concern has been how to manage “walk-ins” – those neighbors who come into the church, looking for assistance both spiritual and material in nature.  When Associate Pastor Helen Deleon retires in June 2021, the consensus is that we will not have the pastoral staff resources available to assist walk-in requests for financial assistance. </w:t>
      </w:r>
    </w:p>
    <w:p w14:paraId="6F4B9A93" w14:textId="69988ADB" w:rsidR="00E11CB4" w:rsidRDefault="00E11CB4" w:rsidP="00E11CB4">
      <w:pPr>
        <w:spacing w:after="120"/>
      </w:pPr>
      <w:r>
        <w:rPr>
          <w:b/>
          <w:bCs/>
        </w:rPr>
        <w:t>Motion</w:t>
      </w:r>
      <w:r w:rsidRPr="00221FEA">
        <w:rPr>
          <w:b/>
          <w:bCs/>
        </w:rPr>
        <w:t>:</w:t>
      </w:r>
      <w:r>
        <w:t xml:space="preserve">  It is moved by the Mission team that future requests for assistance be managed in collaboration with other community organizations that have the resources and infrastructure in place to provide client screening and case management.  Future assistance will take three forms:</w:t>
      </w:r>
    </w:p>
    <w:p w14:paraId="4275F63C" w14:textId="0EA588AA" w:rsidR="00E11CB4" w:rsidRDefault="00E11CB4" w:rsidP="00E11CB4">
      <w:pPr>
        <w:pStyle w:val="ListParagraph"/>
        <w:numPr>
          <w:ilvl w:val="0"/>
          <w:numId w:val="1"/>
        </w:numPr>
        <w:spacing w:after="120"/>
      </w:pPr>
      <w:r>
        <w:t>Provide a bi-lingual list of current resources, in both electronic and paper form, to allow walk-ins to identify organizations that are better able to quickly respond to their needs</w:t>
      </w:r>
    </w:p>
    <w:p w14:paraId="427426F3" w14:textId="77777777" w:rsidR="00E11CB4" w:rsidRDefault="00E11CB4" w:rsidP="00E11CB4">
      <w:pPr>
        <w:pStyle w:val="ListParagraph"/>
        <w:numPr>
          <w:ilvl w:val="0"/>
          <w:numId w:val="1"/>
        </w:numPr>
        <w:spacing w:after="120"/>
      </w:pPr>
      <w:r>
        <w:t>Establish a gas card ministry in collaboration with ICM and St. Vincent de Paul, to fill this currently unmet need in our community</w:t>
      </w:r>
    </w:p>
    <w:p w14:paraId="7D07193B" w14:textId="77777777" w:rsidR="00E11CB4" w:rsidRDefault="00E11CB4" w:rsidP="00E11CB4">
      <w:pPr>
        <w:pStyle w:val="ListParagraph"/>
        <w:numPr>
          <w:ilvl w:val="0"/>
          <w:numId w:val="1"/>
        </w:numPr>
        <w:spacing w:after="120"/>
      </w:pPr>
      <w:r>
        <w:t>Transition our financial assistance model from one administered by WPC associate pastor to a collaborative model with other community organizations, with the goal of providing a greater range of assistance, as well as client screening/case management</w:t>
      </w:r>
    </w:p>
    <w:p w14:paraId="145FEE4A" w14:textId="77777777" w:rsidR="00E11CB4" w:rsidRDefault="00E11CB4" w:rsidP="00E11CB4">
      <w:pPr>
        <w:spacing w:after="120"/>
      </w:pPr>
      <w:r w:rsidRPr="00000EC2">
        <w:rPr>
          <w:b/>
          <w:bCs/>
        </w:rPr>
        <w:t xml:space="preserve">Financial Impact:  </w:t>
      </w:r>
      <w:r>
        <w:t>The Community Assistance Transition team estimates the financial impact of this program as follows:</w:t>
      </w:r>
    </w:p>
    <w:p w14:paraId="3F45381E" w14:textId="77777777" w:rsidR="00E11CB4" w:rsidRDefault="00E11CB4" w:rsidP="00E11CB4">
      <w:pPr>
        <w:pStyle w:val="ListParagraph"/>
        <w:numPr>
          <w:ilvl w:val="0"/>
          <w:numId w:val="2"/>
        </w:numPr>
        <w:spacing w:after="120"/>
      </w:pPr>
      <w:r>
        <w:t>Under $100 total, to procure/install the Plexiglas box for paper copies of the resource sheets and create signage for the front office door; minimal ongoing expense</w:t>
      </w:r>
    </w:p>
    <w:p w14:paraId="5D86A951" w14:textId="77777777" w:rsidR="00E11CB4" w:rsidRDefault="00E11CB4" w:rsidP="00E11CB4">
      <w:pPr>
        <w:pStyle w:val="ListParagraph"/>
        <w:numPr>
          <w:ilvl w:val="0"/>
          <w:numId w:val="2"/>
        </w:numPr>
        <w:spacing w:after="120"/>
      </w:pPr>
      <w:r>
        <w:t>$4800 annually for gas card ministry</w:t>
      </w:r>
    </w:p>
    <w:p w14:paraId="121A8123" w14:textId="4F1EDAAF" w:rsidR="00E11CB4" w:rsidRDefault="00E11CB4" w:rsidP="00E11CB4">
      <w:pPr>
        <w:pStyle w:val="ListParagraph"/>
        <w:numPr>
          <w:ilvl w:val="0"/>
          <w:numId w:val="2"/>
        </w:numPr>
        <w:spacing w:after="120"/>
      </w:pPr>
      <w:r>
        <w:t xml:space="preserve">Suggested first year budget is $10,000.00 with option to request additional funding from the congregation, should the need arise  </w:t>
      </w:r>
    </w:p>
    <w:p w14:paraId="1DD8E718" w14:textId="77777777" w:rsidR="00E11CB4" w:rsidRPr="00000EC2" w:rsidRDefault="00E11CB4" w:rsidP="00E11CB4">
      <w:pPr>
        <w:spacing w:after="120"/>
      </w:pPr>
      <w:r>
        <w:t xml:space="preserve">Total estimated annual cost = $14,900.00 </w:t>
      </w:r>
    </w:p>
    <w:p w14:paraId="015C02FF" w14:textId="77777777" w:rsidR="00A903CF" w:rsidRDefault="00A903CF"/>
    <w:sectPr w:rsidR="00A90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77E15"/>
    <w:multiLevelType w:val="hybridMultilevel"/>
    <w:tmpl w:val="630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5262C"/>
    <w:multiLevelType w:val="hybridMultilevel"/>
    <w:tmpl w:val="564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B4"/>
    <w:rsid w:val="004D0017"/>
    <w:rsid w:val="009D5F51"/>
    <w:rsid w:val="00A903CF"/>
    <w:rsid w:val="00E1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A87C"/>
  <w15:chartTrackingRefBased/>
  <w15:docId w15:val="{0BAF030B-715B-4138-A1D6-4C845C9D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Office Word</Application>
  <DocSecurity>4</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Läte</dc:creator>
  <cp:keywords/>
  <dc:description/>
  <cp:lastModifiedBy>William Dixon</cp:lastModifiedBy>
  <cp:revision>2</cp:revision>
  <dcterms:created xsi:type="dcterms:W3CDTF">2021-04-14T13:19:00Z</dcterms:created>
  <dcterms:modified xsi:type="dcterms:W3CDTF">2021-04-14T13:19:00Z</dcterms:modified>
</cp:coreProperties>
</file>