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6E40" w:rsidRPr="007B5E3C" w:rsidRDefault="009A1802" w:rsidP="009A1802">
      <w:pPr>
        <w:spacing w:after="0" w:line="240" w:lineRule="auto"/>
        <w:jc w:val="center"/>
        <w:rPr>
          <w:b/>
          <w:sz w:val="24"/>
          <w:u w:val="single"/>
        </w:rPr>
      </w:pPr>
      <w:r w:rsidRPr="007B5E3C">
        <w:rPr>
          <w:b/>
          <w:sz w:val="24"/>
          <w:u w:val="single"/>
        </w:rPr>
        <w:t>Issue</w:t>
      </w:r>
      <w:r w:rsidR="00E71073" w:rsidRPr="007B5E3C">
        <w:rPr>
          <w:b/>
          <w:sz w:val="24"/>
          <w:u w:val="single"/>
        </w:rPr>
        <w:t>s</w:t>
      </w:r>
      <w:r w:rsidRPr="007B5E3C">
        <w:rPr>
          <w:b/>
          <w:sz w:val="24"/>
          <w:u w:val="single"/>
        </w:rPr>
        <w:t xml:space="preserve"> Regarding Youth Budget</w:t>
      </w:r>
    </w:p>
    <w:p w:rsidR="009A1802" w:rsidRDefault="009A1802" w:rsidP="00510E26">
      <w:pPr>
        <w:spacing w:after="0" w:line="240" w:lineRule="auto"/>
        <w:rPr>
          <w:b/>
          <w:u w:val="single"/>
        </w:rPr>
      </w:pPr>
    </w:p>
    <w:p w:rsidR="00C46E40" w:rsidRDefault="00E71073" w:rsidP="00510E26">
      <w:pPr>
        <w:spacing w:after="0" w:line="240" w:lineRule="auto"/>
      </w:pPr>
      <w:r>
        <w:t xml:space="preserve">Just wanted to give you all a heads-up regarding some issues the YMT may have with the proposed budget.  We thought it would be easier to understand our concerns if we presented the basics ahead of any discussion. </w:t>
      </w:r>
    </w:p>
    <w:p w:rsidR="00E71073" w:rsidRPr="00E71073" w:rsidRDefault="00E71073" w:rsidP="00510E26">
      <w:pPr>
        <w:spacing w:after="0" w:line="240" w:lineRule="auto"/>
      </w:pPr>
    </w:p>
    <w:p w:rsidR="006353C6" w:rsidRPr="006353C6" w:rsidRDefault="006353C6" w:rsidP="00510E26">
      <w:pPr>
        <w:spacing w:after="0" w:line="240" w:lineRule="auto"/>
        <w:rPr>
          <w:b/>
          <w:u w:val="single"/>
        </w:rPr>
      </w:pPr>
      <w:r w:rsidRPr="006353C6">
        <w:rPr>
          <w:b/>
          <w:u w:val="single"/>
        </w:rPr>
        <w:t>Stewardship and Finance Proposal</w:t>
      </w:r>
    </w:p>
    <w:p w:rsidR="0015459E" w:rsidRDefault="0015459E" w:rsidP="00510E26">
      <w:pPr>
        <w:spacing w:after="0" w:line="240" w:lineRule="auto"/>
      </w:pPr>
      <w:r>
        <w:t>In communications related to the Youth Budget for 2015 we were given the following information</w:t>
      </w:r>
      <w:r w:rsidR="009A1802">
        <w:t xml:space="preserve"> from Stewardship and Finance</w:t>
      </w:r>
      <w:r>
        <w:t>:</w:t>
      </w:r>
    </w:p>
    <w:p w:rsidR="0015459E" w:rsidRDefault="0015459E" w:rsidP="00510E26">
      <w:pPr>
        <w:spacing w:after="0" w:line="240" w:lineRule="auto"/>
      </w:pPr>
    </w:p>
    <w:p w:rsidR="00C46E40" w:rsidRDefault="0015459E" w:rsidP="00510E26">
      <w:pPr>
        <w:spacing w:after="0" w:line="240" w:lineRule="auto"/>
        <w:rPr>
          <w:b/>
          <w:u w:val="single"/>
        </w:rPr>
      </w:pPr>
      <w:r w:rsidRPr="00E429D7">
        <w:rPr>
          <w:b/>
          <w:u w:val="single"/>
        </w:rPr>
        <w:object w:dxaOrig="15207" w:dyaOrig="43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25pt;height:129pt" o:ole="">
            <v:imagedata r:id="rId4" o:title=""/>
          </v:shape>
          <o:OLEObject Type="Embed" ProgID="Excel.Sheet.12" ShapeID="_x0000_i1025" DrawAspect="Content" ObjectID="_1491325818" r:id="rId5"/>
        </w:object>
      </w:r>
    </w:p>
    <w:p w:rsidR="00C46E40" w:rsidRDefault="00C46E40" w:rsidP="00510E26">
      <w:pPr>
        <w:spacing w:after="0" w:line="240" w:lineRule="auto"/>
        <w:rPr>
          <w:b/>
          <w:u w:val="single"/>
        </w:rPr>
      </w:pPr>
    </w:p>
    <w:p w:rsidR="006353C6" w:rsidRDefault="006353C6" w:rsidP="00510E26">
      <w:pPr>
        <w:spacing w:after="0" w:line="240" w:lineRule="auto"/>
        <w:rPr>
          <w:b/>
          <w:u w:val="single"/>
        </w:rPr>
      </w:pPr>
    </w:p>
    <w:p w:rsidR="00E71073" w:rsidRPr="00E71073" w:rsidRDefault="00E71073" w:rsidP="00C46E40">
      <w:pPr>
        <w:spacing w:after="0" w:line="240" w:lineRule="auto"/>
        <w:rPr>
          <w:b/>
          <w:u w:val="single"/>
        </w:rPr>
      </w:pPr>
      <w:r w:rsidRPr="00E71073">
        <w:rPr>
          <w:b/>
          <w:u w:val="single"/>
        </w:rPr>
        <w:t>Errors in 2014 Budget</w:t>
      </w:r>
    </w:p>
    <w:p w:rsidR="00E71073" w:rsidRDefault="00D073E4" w:rsidP="00C46E40">
      <w:pPr>
        <w:spacing w:after="0" w:line="240" w:lineRule="auto"/>
      </w:pPr>
      <w:r>
        <w:t>There was a substantial error made at the end of the year relative to the Youth budget that involves 8586.</w:t>
      </w:r>
    </w:p>
    <w:p w:rsidR="00D073E4" w:rsidRDefault="00D073E4" w:rsidP="00C46E40">
      <w:pPr>
        <w:spacing w:after="0" w:line="240" w:lineRule="auto"/>
      </w:pPr>
    </w:p>
    <w:p w:rsidR="00D073E4" w:rsidRDefault="00D073E4" w:rsidP="00C46E40">
      <w:pPr>
        <w:spacing w:after="0" w:line="240" w:lineRule="auto"/>
      </w:pPr>
      <w:r w:rsidRPr="00D073E4">
        <w:rPr>
          <w:noProof/>
        </w:rPr>
        <w:drawing>
          <wp:inline distT="0" distB="0" distL="0" distR="0">
            <wp:extent cx="5057775" cy="4065781"/>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cstate="print"/>
                    <a:srcRect l="20513" t="11403" r="21474" b="5644"/>
                    <a:stretch/>
                  </pic:blipFill>
                  <pic:spPr bwMode="auto">
                    <a:xfrm>
                      <a:off x="0" y="0"/>
                      <a:ext cx="5057775" cy="4065781"/>
                    </a:xfrm>
                    <a:prstGeom prst="rect">
                      <a:avLst/>
                    </a:prstGeom>
                    <a:ln>
                      <a:noFill/>
                    </a:ln>
                    <a:extLst>
                      <a:ext uri="{53640926-AAD7-44D8-BBD7-CCE9431645EC}">
                        <a14:shadowObscured xmlns:a14="http://schemas.microsoft.com/office/drawing/2010/main"/>
                      </a:ext>
                    </a:extLst>
                  </pic:spPr>
                </pic:pic>
              </a:graphicData>
            </a:graphic>
          </wp:inline>
        </w:drawing>
      </w:r>
    </w:p>
    <w:p w:rsidR="00D073E4" w:rsidRDefault="00D073E4" w:rsidP="00C46E40">
      <w:pPr>
        <w:spacing w:after="0" w:line="240" w:lineRule="auto"/>
      </w:pPr>
    </w:p>
    <w:p w:rsidR="00D073E4" w:rsidRDefault="00D073E4" w:rsidP="00C46E40">
      <w:pPr>
        <w:spacing w:after="0" w:line="240" w:lineRule="auto"/>
      </w:pPr>
      <w:r>
        <w:t>8586 showed a negative balance of $1,434.27 at the end of the year.  The error was not caught until the year had been closed.</w:t>
      </w:r>
    </w:p>
    <w:p w:rsidR="00D073E4" w:rsidRDefault="00D073E4" w:rsidP="00C46E40">
      <w:pPr>
        <w:spacing w:after="0" w:line="240" w:lineRule="auto"/>
      </w:pPr>
    </w:p>
    <w:p w:rsidR="007B5E3C" w:rsidRDefault="00D073E4" w:rsidP="00C46E40">
      <w:pPr>
        <w:spacing w:after="0" w:line="240" w:lineRule="auto"/>
      </w:pPr>
      <w:r>
        <w:t xml:space="preserve">The cause of the error appears to be expenses that were charged to the account but were supposed to have (ultimately) been charged to other accounts.  </w:t>
      </w:r>
    </w:p>
    <w:p w:rsidR="00D073E4" w:rsidRDefault="00D073E4" w:rsidP="00C46E40">
      <w:pPr>
        <w:spacing w:after="0" w:line="240" w:lineRule="auto"/>
      </w:pPr>
    </w:p>
    <w:p w:rsidR="00D073E4" w:rsidRDefault="00D7320D" w:rsidP="00C46E40">
      <w:pPr>
        <w:spacing w:after="0" w:line="240" w:lineRule="auto"/>
      </w:pPr>
      <w:r>
        <w:rPr>
          <w:noProof/>
        </w:rPr>
        <w:drawing>
          <wp:inline distT="0" distB="0" distL="0" distR="0">
            <wp:extent cx="5783580" cy="2628900"/>
            <wp:effectExtent l="19050" t="0" r="762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l="17901" t="11776" r="19290" b="52510"/>
                    <a:stretch>
                      <a:fillRect/>
                    </a:stretch>
                  </pic:blipFill>
                  <pic:spPr bwMode="auto">
                    <a:xfrm>
                      <a:off x="0" y="0"/>
                      <a:ext cx="5783580" cy="2628900"/>
                    </a:xfrm>
                    <a:prstGeom prst="rect">
                      <a:avLst/>
                    </a:prstGeom>
                    <a:noFill/>
                    <a:ln w="9525">
                      <a:noFill/>
                      <a:miter lim="800000"/>
                      <a:headEnd/>
                      <a:tailEnd/>
                    </a:ln>
                  </pic:spPr>
                </pic:pic>
              </a:graphicData>
            </a:graphic>
          </wp:inline>
        </w:drawing>
      </w:r>
    </w:p>
    <w:p w:rsidR="00E71073" w:rsidRDefault="00E71073" w:rsidP="00C46E40">
      <w:pPr>
        <w:spacing w:after="0" w:line="240" w:lineRule="auto"/>
      </w:pPr>
    </w:p>
    <w:p w:rsidR="00EB2971" w:rsidRDefault="00EB2971" w:rsidP="00C46E40">
      <w:pPr>
        <w:spacing w:after="0" w:line="240" w:lineRule="auto"/>
      </w:pPr>
    </w:p>
    <w:p w:rsidR="00EB2971" w:rsidRDefault="00D7320D" w:rsidP="00C46E40">
      <w:pPr>
        <w:spacing w:after="0" w:line="240" w:lineRule="auto"/>
      </w:pPr>
      <w:r>
        <w:t>Thus, as can be seen, we had a positive balance at the end of the year due to an improper allocation of expenses to our exchange fund.</w:t>
      </w:r>
    </w:p>
    <w:p w:rsidR="00D7320D" w:rsidRDefault="00D7320D" w:rsidP="00C46E40">
      <w:pPr>
        <w:spacing w:after="0" w:line="240" w:lineRule="auto"/>
      </w:pPr>
    </w:p>
    <w:p w:rsidR="00D7320D" w:rsidRDefault="00D7320D" w:rsidP="00C46E40">
      <w:pPr>
        <w:spacing w:after="0" w:line="240" w:lineRule="auto"/>
      </w:pPr>
      <w:r>
        <w:t>Removing the $1000 shown as remaining from 5274 (confirmation class), we are left with an unused budget of $1,316.80 which very closely mirrors the negative balance ($ 1,434.27) in our exchange fund.</w:t>
      </w:r>
      <w:r w:rsidR="007B5E3C">
        <w:t xml:space="preserve"> </w:t>
      </w:r>
      <w:r w:rsidR="006353C6">
        <w:t xml:space="preserve"> In essence, the Youth budget should have reflected a slight negative budget in operating accounts and a positive balance in our exchange account.</w:t>
      </w:r>
    </w:p>
    <w:p w:rsidR="00D7320D" w:rsidRDefault="00D7320D" w:rsidP="00C46E40">
      <w:pPr>
        <w:spacing w:after="0" w:line="240" w:lineRule="auto"/>
      </w:pPr>
    </w:p>
    <w:p w:rsidR="00D7320D" w:rsidRPr="007B5E3C" w:rsidRDefault="007B5E3C" w:rsidP="00C46E40">
      <w:pPr>
        <w:spacing w:after="0" w:line="240" w:lineRule="auto"/>
        <w:rPr>
          <w:b/>
          <w:u w:val="single"/>
        </w:rPr>
      </w:pPr>
      <w:r w:rsidRPr="007B5E3C">
        <w:rPr>
          <w:b/>
          <w:u w:val="single"/>
        </w:rPr>
        <w:t>2014 Budget</w:t>
      </w:r>
      <w:r>
        <w:rPr>
          <w:b/>
          <w:u w:val="single"/>
        </w:rPr>
        <w:t xml:space="preserve"> Summary</w:t>
      </w:r>
    </w:p>
    <w:p w:rsidR="007B5E3C" w:rsidRDefault="007B5E3C" w:rsidP="00C46E40">
      <w:pPr>
        <w:spacing w:after="0" w:line="240" w:lineRule="auto"/>
      </w:pPr>
      <w:r>
        <w:t>Operations:</w:t>
      </w:r>
      <w:r>
        <w:tab/>
      </w:r>
      <w:r>
        <w:tab/>
        <w:t>$10,464.00</w:t>
      </w:r>
    </w:p>
    <w:p w:rsidR="007B5E3C" w:rsidRDefault="007B5E3C" w:rsidP="00C46E40">
      <w:pPr>
        <w:spacing w:after="0" w:line="240" w:lineRule="auto"/>
      </w:pPr>
      <w:r>
        <w:t>One Big Auction:</w:t>
      </w:r>
      <w:r>
        <w:tab/>
        <w:t>$15,282.00</w:t>
      </w:r>
    </w:p>
    <w:p w:rsidR="007B5E3C" w:rsidRPr="007B5E3C" w:rsidRDefault="007B5E3C" w:rsidP="00C46E40">
      <w:pPr>
        <w:spacing w:after="0" w:line="240" w:lineRule="auto"/>
        <w:rPr>
          <w:b/>
        </w:rPr>
      </w:pPr>
      <w:r w:rsidRPr="007B5E3C">
        <w:rPr>
          <w:b/>
        </w:rPr>
        <w:t>Total:</w:t>
      </w:r>
      <w:r w:rsidRPr="007B5E3C">
        <w:rPr>
          <w:b/>
        </w:rPr>
        <w:tab/>
      </w:r>
      <w:r w:rsidRPr="007B5E3C">
        <w:rPr>
          <w:b/>
        </w:rPr>
        <w:tab/>
      </w:r>
      <w:r w:rsidRPr="007B5E3C">
        <w:rPr>
          <w:b/>
        </w:rPr>
        <w:tab/>
        <w:t>$25,746.00</w:t>
      </w:r>
    </w:p>
    <w:p w:rsidR="007B5E3C" w:rsidRDefault="007B5E3C" w:rsidP="00C46E40">
      <w:pPr>
        <w:spacing w:after="0" w:line="240" w:lineRule="auto"/>
      </w:pPr>
    </w:p>
    <w:p w:rsidR="007B5E3C" w:rsidRPr="007B5E3C" w:rsidRDefault="007B5E3C" w:rsidP="00C46E40">
      <w:pPr>
        <w:spacing w:after="0" w:line="240" w:lineRule="auto"/>
        <w:rPr>
          <w:b/>
          <w:u w:val="single"/>
        </w:rPr>
      </w:pPr>
      <w:r w:rsidRPr="007B5E3C">
        <w:rPr>
          <w:b/>
          <w:u w:val="single"/>
        </w:rPr>
        <w:t>2015 Proposed</w:t>
      </w:r>
      <w:r>
        <w:rPr>
          <w:b/>
          <w:u w:val="single"/>
        </w:rPr>
        <w:t xml:space="preserve"> Summary</w:t>
      </w:r>
    </w:p>
    <w:p w:rsidR="007B5E3C" w:rsidRDefault="007B5E3C" w:rsidP="00C46E40">
      <w:pPr>
        <w:spacing w:after="0" w:line="240" w:lineRule="auto"/>
      </w:pPr>
      <w:r>
        <w:t>Operations:</w:t>
      </w:r>
      <w:r>
        <w:tab/>
      </w:r>
      <w:r>
        <w:tab/>
        <w:t>$ 5,365.00</w:t>
      </w:r>
      <w:r>
        <w:tab/>
        <w:t>(</w:t>
      </w:r>
      <w:r w:rsidR="00943D2B">
        <w:t>51.27 % of 2014)</w:t>
      </w:r>
    </w:p>
    <w:p w:rsidR="007B5E3C" w:rsidRDefault="007B5E3C" w:rsidP="00C46E40">
      <w:pPr>
        <w:spacing w:after="0" w:line="240" w:lineRule="auto"/>
      </w:pPr>
      <w:r>
        <w:t>One Big Auction:</w:t>
      </w:r>
      <w:r>
        <w:tab/>
        <w:t>$ 8,361.79</w:t>
      </w:r>
      <w:r w:rsidR="00943D2B">
        <w:tab/>
        <w:t>(54.72% of 2014)</w:t>
      </w:r>
    </w:p>
    <w:p w:rsidR="007B5E3C" w:rsidRPr="00943D2B" w:rsidRDefault="007B5E3C" w:rsidP="00C46E40">
      <w:pPr>
        <w:spacing w:after="0" w:line="240" w:lineRule="auto"/>
        <w:rPr>
          <w:b/>
        </w:rPr>
      </w:pPr>
      <w:r w:rsidRPr="00943D2B">
        <w:rPr>
          <w:b/>
        </w:rPr>
        <w:t>Total:</w:t>
      </w:r>
      <w:r w:rsidRPr="00943D2B">
        <w:rPr>
          <w:b/>
        </w:rPr>
        <w:tab/>
      </w:r>
      <w:r w:rsidRPr="00943D2B">
        <w:rPr>
          <w:b/>
        </w:rPr>
        <w:tab/>
      </w:r>
      <w:r w:rsidRPr="00943D2B">
        <w:rPr>
          <w:b/>
        </w:rPr>
        <w:tab/>
        <w:t>$13, 736.79</w:t>
      </w:r>
      <w:r w:rsidR="00943D2B">
        <w:rPr>
          <w:b/>
        </w:rPr>
        <w:tab/>
        <w:t>(53.36% of 2014)</w:t>
      </w:r>
    </w:p>
    <w:p w:rsidR="00265B6D" w:rsidRDefault="00265B6D" w:rsidP="00C46E40">
      <w:pPr>
        <w:spacing w:after="0" w:line="240" w:lineRule="auto"/>
      </w:pPr>
    </w:p>
    <w:p w:rsidR="00C663AF" w:rsidRDefault="00C663AF" w:rsidP="00C46E40">
      <w:pPr>
        <w:spacing w:after="0" w:line="240" w:lineRule="auto"/>
      </w:pPr>
      <w:r>
        <w:t xml:space="preserve">Lower budget numbers proposed by Stewardship and Finance are based on erroneous numbers from 2014.  It looks as if the Youth budget was not completely depleted when in fact it was.  </w:t>
      </w:r>
    </w:p>
    <w:p w:rsidR="00C663AF" w:rsidRDefault="00C663AF" w:rsidP="00C46E40">
      <w:pPr>
        <w:spacing w:after="0" w:line="240" w:lineRule="auto"/>
      </w:pPr>
    </w:p>
    <w:p w:rsidR="00C663AF" w:rsidRDefault="00943D2B" w:rsidP="00C46E40">
      <w:pPr>
        <w:spacing w:after="0" w:line="240" w:lineRule="auto"/>
      </w:pPr>
      <w:r>
        <w:t>We are certainly willing to do our part, but we cannot serve the youth of Webster Presbyterian Church with a budget that is basically half of the previous year.</w:t>
      </w:r>
      <w:r w:rsidR="00EC6497">
        <w:t xml:space="preserve">  This is in addition to </w:t>
      </w:r>
      <w:r w:rsidR="00C663AF">
        <w:t xml:space="preserve">the </w:t>
      </w:r>
      <w:r w:rsidR="00EC6497">
        <w:t>financial mistake that hit our exchange fund last year.</w:t>
      </w:r>
      <w:bookmarkStart w:id="0" w:name="_GoBack"/>
      <w:bookmarkEnd w:id="0"/>
    </w:p>
    <w:sectPr w:rsidR="00C663AF" w:rsidSect="00D073E4">
      <w:pgSz w:w="12240" w:h="15840"/>
      <w:pgMar w:top="1260" w:right="1260" w:bottom="144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510E26"/>
    <w:rsid w:val="00040178"/>
    <w:rsid w:val="0015459E"/>
    <w:rsid w:val="001E2C1C"/>
    <w:rsid w:val="00265B6D"/>
    <w:rsid w:val="002C2886"/>
    <w:rsid w:val="00373D69"/>
    <w:rsid w:val="00510E26"/>
    <w:rsid w:val="006353C6"/>
    <w:rsid w:val="007B5E3C"/>
    <w:rsid w:val="00943D2B"/>
    <w:rsid w:val="00974D88"/>
    <w:rsid w:val="009A1802"/>
    <w:rsid w:val="00C46E40"/>
    <w:rsid w:val="00C663AF"/>
    <w:rsid w:val="00D073E4"/>
    <w:rsid w:val="00D7320D"/>
    <w:rsid w:val="00E429D7"/>
    <w:rsid w:val="00E71073"/>
    <w:rsid w:val="00EB2971"/>
    <w:rsid w:val="00EC6497"/>
    <w:rsid w:val="00ED77B5"/>
    <w:rsid w:val="00F06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0E13F1-82C1-46AB-A463-78B97B0E6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29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73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73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133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package" Target="embeddings/Microsoft_Excel_Worksheet1.xlsx"/><Relationship Id="rId4" Type="http://schemas.openxmlformats.org/officeDocument/2006/relationships/image" Target="media/image1.emf"/><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299</Words>
  <Characters>1707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 Godwin</dc:creator>
  <cp:lastModifiedBy>Lynn Godwin</cp:lastModifiedBy>
  <cp:revision>5</cp:revision>
  <dcterms:created xsi:type="dcterms:W3CDTF">2015-04-23T01:56:00Z</dcterms:created>
  <dcterms:modified xsi:type="dcterms:W3CDTF">2015-04-24T01:24:00Z</dcterms:modified>
</cp:coreProperties>
</file>