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7126" w:rsidRPr="008E6225" w:rsidRDefault="00FF7126" w:rsidP="00FF7126">
      <w:pPr>
        <w:jc w:val="center"/>
        <w:rPr>
          <w:rFonts w:ascii="Calibri" w:hAnsi="Calibri"/>
          <w:b/>
          <w:sz w:val="22"/>
          <w:szCs w:val="22"/>
        </w:rPr>
      </w:pPr>
      <w:r w:rsidRPr="008E6225">
        <w:rPr>
          <w:rFonts w:ascii="Calibri" w:hAnsi="Calibri"/>
          <w:b/>
          <w:sz w:val="22"/>
          <w:szCs w:val="22"/>
        </w:rPr>
        <w:t>Stewardship and Finance Committee Monthly Report</w:t>
      </w:r>
    </w:p>
    <w:p w:rsidR="00FF7126" w:rsidRPr="008E6225" w:rsidRDefault="00537541" w:rsidP="00FF7126">
      <w:pPr>
        <w:jc w:val="center"/>
        <w:rPr>
          <w:rFonts w:ascii="Calibri" w:hAnsi="Calibri"/>
          <w:b/>
          <w:sz w:val="22"/>
          <w:szCs w:val="22"/>
        </w:rPr>
      </w:pPr>
      <w:r>
        <w:rPr>
          <w:rFonts w:ascii="Calibri" w:hAnsi="Calibri"/>
          <w:b/>
          <w:sz w:val="22"/>
          <w:szCs w:val="22"/>
        </w:rPr>
        <w:t>April 22</w:t>
      </w:r>
      <w:r w:rsidR="005F0CEE">
        <w:rPr>
          <w:rFonts w:ascii="Calibri" w:hAnsi="Calibri"/>
          <w:b/>
          <w:sz w:val="22"/>
          <w:szCs w:val="22"/>
        </w:rPr>
        <w:t>, 2011</w:t>
      </w:r>
    </w:p>
    <w:p w:rsidR="00FF7126" w:rsidRPr="008E6225" w:rsidRDefault="00FF7126">
      <w:pPr>
        <w:rPr>
          <w:rFonts w:ascii="Calibri" w:hAnsi="Calibri"/>
          <w:sz w:val="22"/>
          <w:szCs w:val="22"/>
        </w:rPr>
      </w:pPr>
    </w:p>
    <w:p w:rsidR="00FF7126" w:rsidRDefault="00FF7126">
      <w:pPr>
        <w:rPr>
          <w:rFonts w:ascii="Calibri" w:hAnsi="Calibri"/>
          <w:sz w:val="22"/>
          <w:szCs w:val="22"/>
        </w:rPr>
      </w:pPr>
      <w:r w:rsidRPr="008E6225">
        <w:rPr>
          <w:rFonts w:ascii="Calibri" w:hAnsi="Calibri"/>
          <w:sz w:val="22"/>
          <w:szCs w:val="22"/>
        </w:rPr>
        <w:t>The Stewardship and Fi</w:t>
      </w:r>
      <w:r w:rsidR="000363A0">
        <w:rPr>
          <w:rFonts w:ascii="Calibri" w:hAnsi="Calibri"/>
          <w:sz w:val="22"/>
          <w:szCs w:val="22"/>
        </w:rPr>
        <w:t xml:space="preserve">nance committee met on </w:t>
      </w:r>
      <w:r w:rsidR="00763168">
        <w:rPr>
          <w:rFonts w:ascii="Calibri" w:hAnsi="Calibri"/>
          <w:sz w:val="22"/>
          <w:szCs w:val="22"/>
        </w:rPr>
        <w:t>Wednesday</w:t>
      </w:r>
      <w:r w:rsidR="00FD3BC5">
        <w:rPr>
          <w:rFonts w:ascii="Calibri" w:hAnsi="Calibri"/>
          <w:sz w:val="22"/>
          <w:szCs w:val="22"/>
        </w:rPr>
        <w:t xml:space="preserve"> </w:t>
      </w:r>
      <w:r w:rsidR="00681347">
        <w:rPr>
          <w:rFonts w:ascii="Calibri" w:hAnsi="Calibri"/>
          <w:sz w:val="22"/>
          <w:szCs w:val="22"/>
        </w:rPr>
        <w:t>April 13</w:t>
      </w:r>
      <w:r w:rsidR="00681347" w:rsidRPr="00681347">
        <w:rPr>
          <w:rFonts w:ascii="Calibri" w:hAnsi="Calibri"/>
          <w:sz w:val="22"/>
          <w:szCs w:val="22"/>
          <w:vertAlign w:val="superscript"/>
        </w:rPr>
        <w:t>th</w:t>
      </w:r>
      <w:r w:rsidR="00681347">
        <w:rPr>
          <w:rFonts w:ascii="Calibri" w:hAnsi="Calibri"/>
          <w:sz w:val="22"/>
          <w:szCs w:val="22"/>
        </w:rPr>
        <w:t xml:space="preserve"> </w:t>
      </w:r>
      <w:r w:rsidR="00FD3BC5">
        <w:rPr>
          <w:rFonts w:ascii="Calibri" w:hAnsi="Calibri"/>
          <w:sz w:val="22"/>
          <w:szCs w:val="22"/>
        </w:rPr>
        <w:t xml:space="preserve">at </w:t>
      </w:r>
      <w:r w:rsidR="00681347">
        <w:rPr>
          <w:rFonts w:ascii="Calibri" w:hAnsi="Calibri"/>
          <w:sz w:val="22"/>
          <w:szCs w:val="22"/>
        </w:rPr>
        <w:t>7:00</w:t>
      </w:r>
      <w:r>
        <w:rPr>
          <w:rFonts w:ascii="Calibri" w:hAnsi="Calibri"/>
          <w:sz w:val="22"/>
          <w:szCs w:val="22"/>
        </w:rPr>
        <w:t xml:space="preserve"> PM.  M</w:t>
      </w:r>
      <w:r w:rsidRPr="008E6225">
        <w:rPr>
          <w:rFonts w:ascii="Calibri" w:hAnsi="Calibri"/>
          <w:sz w:val="22"/>
          <w:szCs w:val="22"/>
        </w:rPr>
        <w:t xml:space="preserve">embers present for the meeting were Committee Chair </w:t>
      </w:r>
      <w:r w:rsidR="00392B20">
        <w:rPr>
          <w:rFonts w:ascii="Calibri" w:hAnsi="Calibri"/>
          <w:sz w:val="22"/>
          <w:szCs w:val="22"/>
        </w:rPr>
        <w:t>Jimmy Spivey</w:t>
      </w:r>
      <w:r w:rsidR="00392B20" w:rsidRPr="008E6225">
        <w:rPr>
          <w:rFonts w:ascii="Calibri" w:hAnsi="Calibri"/>
          <w:sz w:val="22"/>
          <w:szCs w:val="22"/>
        </w:rPr>
        <w:t xml:space="preserve"> </w:t>
      </w:r>
      <w:r w:rsidR="00392B20">
        <w:rPr>
          <w:rFonts w:ascii="Calibri" w:hAnsi="Calibri"/>
          <w:sz w:val="22"/>
          <w:szCs w:val="22"/>
        </w:rPr>
        <w:t>,</w:t>
      </w:r>
      <w:r w:rsidR="00681347" w:rsidRPr="00681347">
        <w:rPr>
          <w:rFonts w:ascii="Calibri" w:hAnsi="Calibri"/>
          <w:sz w:val="22"/>
          <w:szCs w:val="22"/>
        </w:rPr>
        <w:t xml:space="preserve"> </w:t>
      </w:r>
      <w:r w:rsidR="00681347" w:rsidRPr="008E6225">
        <w:rPr>
          <w:rFonts w:ascii="Calibri" w:hAnsi="Calibri"/>
          <w:sz w:val="22"/>
          <w:szCs w:val="22"/>
        </w:rPr>
        <w:t xml:space="preserve">Rev. </w:t>
      </w:r>
      <w:r w:rsidR="00681347">
        <w:rPr>
          <w:rFonts w:ascii="Calibri" w:hAnsi="Calibri"/>
          <w:sz w:val="22"/>
          <w:szCs w:val="22"/>
        </w:rPr>
        <w:t xml:space="preserve">Dr. </w:t>
      </w:r>
      <w:r w:rsidR="00681347" w:rsidRPr="008E6225">
        <w:rPr>
          <w:rFonts w:ascii="Calibri" w:hAnsi="Calibri"/>
          <w:sz w:val="22"/>
          <w:szCs w:val="22"/>
        </w:rPr>
        <w:t>Mark Cooper</w:t>
      </w:r>
      <w:r w:rsidR="00681347">
        <w:rPr>
          <w:rFonts w:ascii="Calibri" w:hAnsi="Calibri"/>
          <w:sz w:val="22"/>
          <w:szCs w:val="22"/>
        </w:rPr>
        <w:t xml:space="preserve">, </w:t>
      </w:r>
      <w:r w:rsidR="00681347" w:rsidRPr="008E6225">
        <w:rPr>
          <w:rFonts w:ascii="Calibri" w:hAnsi="Calibri"/>
          <w:sz w:val="22"/>
          <w:szCs w:val="22"/>
        </w:rPr>
        <w:t>Carlos Noriega</w:t>
      </w:r>
      <w:r w:rsidR="00392B20">
        <w:rPr>
          <w:rFonts w:ascii="Calibri" w:hAnsi="Calibri"/>
          <w:sz w:val="22"/>
          <w:szCs w:val="22"/>
        </w:rPr>
        <w:t xml:space="preserve"> </w:t>
      </w:r>
      <w:r w:rsidRPr="008E6225">
        <w:rPr>
          <w:rFonts w:ascii="Calibri" w:hAnsi="Calibri"/>
          <w:sz w:val="22"/>
          <w:szCs w:val="22"/>
        </w:rPr>
        <w:t>,</w:t>
      </w:r>
      <w:r w:rsidR="00A851B4" w:rsidRPr="008E6225">
        <w:rPr>
          <w:rFonts w:ascii="Calibri" w:hAnsi="Calibri"/>
          <w:sz w:val="22"/>
          <w:szCs w:val="22"/>
        </w:rPr>
        <w:t xml:space="preserve"> </w:t>
      </w:r>
      <w:r w:rsidR="00A851B4">
        <w:rPr>
          <w:rFonts w:ascii="Calibri" w:hAnsi="Calibri"/>
          <w:sz w:val="22"/>
          <w:szCs w:val="22"/>
        </w:rPr>
        <w:t xml:space="preserve">Treasurer </w:t>
      </w:r>
      <w:r w:rsidR="00A851B4" w:rsidRPr="008E6225">
        <w:rPr>
          <w:rFonts w:ascii="Calibri" w:hAnsi="Calibri"/>
          <w:sz w:val="22"/>
          <w:szCs w:val="22"/>
        </w:rPr>
        <w:t>Pat Koeste</w:t>
      </w:r>
      <w:r w:rsidR="00A851B4">
        <w:rPr>
          <w:rFonts w:ascii="Calibri" w:hAnsi="Calibri"/>
          <w:sz w:val="22"/>
          <w:szCs w:val="22"/>
        </w:rPr>
        <w:t>r</w:t>
      </w:r>
      <w:r w:rsidR="000363A0" w:rsidRPr="008E6225">
        <w:rPr>
          <w:rFonts w:ascii="Calibri" w:hAnsi="Calibri"/>
          <w:sz w:val="22"/>
          <w:szCs w:val="22"/>
        </w:rPr>
        <w:t xml:space="preserve"> </w:t>
      </w:r>
      <w:r w:rsidR="00681347">
        <w:rPr>
          <w:rFonts w:ascii="Calibri" w:hAnsi="Calibri"/>
          <w:sz w:val="22"/>
          <w:szCs w:val="22"/>
        </w:rPr>
        <w:t xml:space="preserve">, </w:t>
      </w:r>
      <w:r w:rsidR="00FD3BC5">
        <w:rPr>
          <w:rFonts w:ascii="Calibri" w:hAnsi="Calibri"/>
          <w:sz w:val="22"/>
          <w:szCs w:val="22"/>
        </w:rPr>
        <w:t xml:space="preserve"> </w:t>
      </w:r>
      <w:r w:rsidR="00FD3BC5" w:rsidRPr="008E6225">
        <w:rPr>
          <w:rFonts w:ascii="Calibri" w:hAnsi="Calibri"/>
          <w:sz w:val="22"/>
          <w:szCs w:val="22"/>
        </w:rPr>
        <w:t>Roy Phillips</w:t>
      </w:r>
      <w:r w:rsidR="00681347">
        <w:rPr>
          <w:rFonts w:ascii="Calibri" w:hAnsi="Calibri"/>
          <w:sz w:val="22"/>
          <w:szCs w:val="22"/>
        </w:rPr>
        <w:t xml:space="preserve">, </w:t>
      </w:r>
      <w:r w:rsidR="00392B20">
        <w:rPr>
          <w:rFonts w:ascii="Calibri" w:hAnsi="Calibri"/>
          <w:sz w:val="22"/>
          <w:szCs w:val="22"/>
        </w:rPr>
        <w:t xml:space="preserve">Mike Stearns,  </w:t>
      </w:r>
      <w:r w:rsidR="00681347">
        <w:rPr>
          <w:rFonts w:ascii="Calibri" w:hAnsi="Calibri"/>
          <w:sz w:val="22"/>
          <w:szCs w:val="22"/>
        </w:rPr>
        <w:t xml:space="preserve">and </w:t>
      </w:r>
      <w:r w:rsidR="00392B20" w:rsidRPr="008E6225">
        <w:rPr>
          <w:rFonts w:ascii="Calibri" w:hAnsi="Calibri"/>
          <w:sz w:val="22"/>
          <w:szCs w:val="22"/>
        </w:rPr>
        <w:t>David McDonald</w:t>
      </w:r>
      <w:r w:rsidR="00392B20">
        <w:rPr>
          <w:rFonts w:ascii="Calibri" w:hAnsi="Calibri"/>
          <w:sz w:val="22"/>
          <w:szCs w:val="22"/>
        </w:rPr>
        <w:t xml:space="preserve">.  </w:t>
      </w:r>
      <w:r w:rsidR="00FD3BC5">
        <w:rPr>
          <w:rFonts w:ascii="Calibri" w:hAnsi="Calibri"/>
          <w:sz w:val="22"/>
          <w:szCs w:val="22"/>
        </w:rPr>
        <w:t>Elder Chris Kidwell,</w:t>
      </w:r>
      <w:r w:rsidR="00392B20">
        <w:rPr>
          <w:rFonts w:ascii="Calibri" w:hAnsi="Calibri"/>
          <w:sz w:val="22"/>
          <w:szCs w:val="22"/>
        </w:rPr>
        <w:t xml:space="preserve"> </w:t>
      </w:r>
      <w:r w:rsidR="00681347">
        <w:rPr>
          <w:rFonts w:ascii="Calibri" w:hAnsi="Calibri"/>
          <w:sz w:val="22"/>
          <w:szCs w:val="22"/>
        </w:rPr>
        <w:t xml:space="preserve"> and Elder </w:t>
      </w:r>
      <w:r w:rsidR="00681347" w:rsidRPr="008E6225">
        <w:rPr>
          <w:rFonts w:ascii="Calibri" w:hAnsi="Calibri"/>
          <w:sz w:val="22"/>
          <w:szCs w:val="22"/>
        </w:rPr>
        <w:t xml:space="preserve">Randy Moore </w:t>
      </w:r>
      <w:r w:rsidR="00A4691E">
        <w:rPr>
          <w:rFonts w:ascii="Calibri" w:hAnsi="Calibri"/>
          <w:sz w:val="22"/>
          <w:szCs w:val="22"/>
        </w:rPr>
        <w:t>could not attend.</w:t>
      </w:r>
    </w:p>
    <w:p w:rsidR="00E67C16" w:rsidRPr="008E6225" w:rsidRDefault="00E67C16">
      <w:pPr>
        <w:rPr>
          <w:rFonts w:ascii="Calibri" w:hAnsi="Calibri"/>
          <w:sz w:val="22"/>
          <w:szCs w:val="22"/>
        </w:rPr>
      </w:pPr>
      <w:r>
        <w:rPr>
          <w:rFonts w:ascii="Calibri" w:hAnsi="Calibri"/>
          <w:sz w:val="22"/>
          <w:szCs w:val="22"/>
        </w:rPr>
        <w:t>Special guests, the Endowment Fund committee members Dennis Waehner and Robert Cravens  were also in attendance.</w:t>
      </w:r>
    </w:p>
    <w:p w:rsidR="00FF7126" w:rsidRPr="008E6225" w:rsidRDefault="00FF7126">
      <w:pPr>
        <w:rPr>
          <w:rFonts w:ascii="Calibri" w:hAnsi="Calibri"/>
          <w:sz w:val="22"/>
          <w:szCs w:val="22"/>
        </w:rPr>
      </w:pPr>
    </w:p>
    <w:p w:rsidR="00FF7126" w:rsidRPr="008E6225" w:rsidRDefault="00B00A72">
      <w:pPr>
        <w:rPr>
          <w:rFonts w:ascii="Calibri" w:hAnsi="Calibri"/>
          <w:sz w:val="22"/>
          <w:szCs w:val="22"/>
        </w:rPr>
      </w:pPr>
      <w:r>
        <w:rPr>
          <w:rFonts w:ascii="Calibri" w:hAnsi="Calibri"/>
          <w:sz w:val="22"/>
          <w:szCs w:val="22"/>
        </w:rPr>
        <w:t xml:space="preserve"> </w:t>
      </w:r>
    </w:p>
    <w:p w:rsidR="00FF7126" w:rsidRPr="008E6225" w:rsidRDefault="00FF7126">
      <w:pPr>
        <w:rPr>
          <w:rFonts w:ascii="Calibri" w:hAnsi="Calibri"/>
          <w:b/>
          <w:sz w:val="22"/>
          <w:szCs w:val="22"/>
        </w:rPr>
      </w:pPr>
      <w:r w:rsidRPr="008E6225">
        <w:rPr>
          <w:rFonts w:ascii="Calibri" w:hAnsi="Calibri"/>
          <w:b/>
          <w:sz w:val="22"/>
          <w:szCs w:val="22"/>
        </w:rPr>
        <w:t>Summary of Committee Discussion and Activities:</w:t>
      </w:r>
    </w:p>
    <w:p w:rsidR="00FF7126" w:rsidRPr="008E6225" w:rsidRDefault="00FF7126" w:rsidP="00FF7126">
      <w:pPr>
        <w:ind w:left="360"/>
        <w:rPr>
          <w:rFonts w:ascii="Calibri" w:hAnsi="Calibri"/>
          <w:sz w:val="22"/>
          <w:szCs w:val="22"/>
        </w:rPr>
      </w:pPr>
      <w:r w:rsidRPr="008E6225">
        <w:rPr>
          <w:rFonts w:ascii="Calibri" w:hAnsi="Calibri"/>
          <w:sz w:val="22"/>
          <w:szCs w:val="22"/>
        </w:rPr>
        <w:t xml:space="preserve">   </w:t>
      </w:r>
    </w:p>
    <w:p w:rsidR="00FF7126" w:rsidRDefault="00FF7126" w:rsidP="00FF7126">
      <w:pPr>
        <w:rPr>
          <w:rFonts w:ascii="Calibri" w:hAnsi="Calibri"/>
          <w:b/>
          <w:color w:val="FF0000"/>
          <w:sz w:val="22"/>
          <w:szCs w:val="22"/>
        </w:rPr>
      </w:pPr>
      <w:r w:rsidRPr="008E6225">
        <w:rPr>
          <w:rFonts w:ascii="Calibri" w:hAnsi="Calibri"/>
          <w:b/>
          <w:sz w:val="22"/>
          <w:szCs w:val="22"/>
        </w:rPr>
        <w:t>Financial data for</w:t>
      </w:r>
      <w:r>
        <w:rPr>
          <w:rFonts w:ascii="Calibri" w:hAnsi="Calibri"/>
          <w:b/>
          <w:sz w:val="22"/>
          <w:szCs w:val="22"/>
        </w:rPr>
        <w:t xml:space="preserve"> year to date</w:t>
      </w:r>
      <w:r w:rsidR="007C4FAF">
        <w:rPr>
          <w:rFonts w:ascii="Calibri" w:hAnsi="Calibri"/>
          <w:b/>
          <w:sz w:val="22"/>
          <w:szCs w:val="22"/>
        </w:rPr>
        <w:t xml:space="preserve"> 201</w:t>
      </w:r>
      <w:r w:rsidR="00681347">
        <w:rPr>
          <w:rFonts w:ascii="Calibri" w:hAnsi="Calibri"/>
          <w:b/>
          <w:sz w:val="22"/>
          <w:szCs w:val="22"/>
        </w:rPr>
        <w:t>1</w:t>
      </w:r>
      <w:r w:rsidR="00364B44">
        <w:rPr>
          <w:rFonts w:ascii="Calibri" w:hAnsi="Calibri"/>
          <w:sz w:val="22"/>
          <w:szCs w:val="22"/>
        </w:rPr>
        <w:t xml:space="preserve">: </w:t>
      </w:r>
      <w:r>
        <w:rPr>
          <w:rFonts w:ascii="Calibri" w:hAnsi="Calibri"/>
          <w:sz w:val="22"/>
          <w:szCs w:val="22"/>
        </w:rPr>
        <w:br/>
      </w:r>
      <w:r w:rsidR="005A645C" w:rsidRPr="005A645C">
        <w:rPr>
          <w:szCs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1.5pt;height:201.9pt">
            <v:imagedata r:id="rId7" o:title=""/>
          </v:shape>
        </w:pict>
      </w:r>
      <w:r w:rsidR="005649F1" w:rsidRPr="005649F1" w:rsidDel="00763168">
        <w:rPr>
          <w:szCs w:val="22"/>
        </w:rPr>
        <w:t xml:space="preserve"> </w:t>
      </w:r>
    </w:p>
    <w:p w:rsidR="00FF7126" w:rsidRDefault="00FF7126" w:rsidP="00FF7126">
      <w:pPr>
        <w:ind w:left="360"/>
        <w:rPr>
          <w:rFonts w:ascii="Calibri" w:hAnsi="Calibri"/>
          <w:b/>
          <w:color w:val="FF0000"/>
          <w:sz w:val="22"/>
          <w:szCs w:val="22"/>
        </w:rPr>
      </w:pPr>
    </w:p>
    <w:p w:rsidR="00FF7126" w:rsidRPr="00D115BE" w:rsidRDefault="00FF7126" w:rsidP="00FF7126">
      <w:pPr>
        <w:numPr>
          <w:ilvl w:val="0"/>
          <w:numId w:val="5"/>
        </w:numPr>
        <w:rPr>
          <w:rFonts w:ascii="Calibri" w:hAnsi="Calibri"/>
          <w:b/>
          <w:sz w:val="22"/>
          <w:szCs w:val="22"/>
        </w:rPr>
      </w:pPr>
      <w:r w:rsidRPr="00D115BE">
        <w:rPr>
          <w:rFonts w:ascii="Calibri" w:hAnsi="Calibri"/>
          <w:b/>
          <w:sz w:val="22"/>
          <w:szCs w:val="22"/>
        </w:rPr>
        <w:t>Misc</w:t>
      </w:r>
      <w:r>
        <w:rPr>
          <w:rFonts w:ascii="Calibri" w:hAnsi="Calibri"/>
          <w:b/>
          <w:sz w:val="22"/>
          <w:szCs w:val="22"/>
        </w:rPr>
        <w:t>ellaneous</w:t>
      </w:r>
    </w:p>
    <w:p w:rsidR="00FF7126" w:rsidRPr="00681347" w:rsidRDefault="000363A0" w:rsidP="00DD4AB2">
      <w:pPr>
        <w:numPr>
          <w:ilvl w:val="1"/>
          <w:numId w:val="5"/>
        </w:numPr>
        <w:rPr>
          <w:rFonts w:ascii="Calibri" w:hAnsi="Calibri"/>
          <w:sz w:val="22"/>
          <w:szCs w:val="22"/>
        </w:rPr>
      </w:pPr>
      <w:r w:rsidRPr="00681347">
        <w:rPr>
          <w:rFonts w:ascii="Calibri" w:hAnsi="Calibri"/>
          <w:sz w:val="22"/>
          <w:szCs w:val="22"/>
        </w:rPr>
        <w:t xml:space="preserve">The committee reviewed </w:t>
      </w:r>
      <w:r w:rsidR="005F0CEE" w:rsidRPr="00681347">
        <w:rPr>
          <w:rFonts w:ascii="Calibri" w:hAnsi="Calibri"/>
          <w:sz w:val="22"/>
          <w:szCs w:val="22"/>
        </w:rPr>
        <w:t>the</w:t>
      </w:r>
      <w:r w:rsidRPr="00681347">
        <w:rPr>
          <w:rFonts w:ascii="Calibri" w:hAnsi="Calibri"/>
          <w:sz w:val="22"/>
          <w:szCs w:val="22"/>
        </w:rPr>
        <w:t xml:space="preserve"> </w:t>
      </w:r>
      <w:r w:rsidR="00FD3BC5" w:rsidRPr="00681347">
        <w:rPr>
          <w:rFonts w:ascii="Calibri" w:hAnsi="Calibri"/>
          <w:sz w:val="22"/>
          <w:szCs w:val="22"/>
        </w:rPr>
        <w:t>February</w:t>
      </w:r>
      <w:r w:rsidR="004B0C5B" w:rsidRPr="00681347">
        <w:rPr>
          <w:rFonts w:ascii="Calibri" w:hAnsi="Calibri"/>
          <w:sz w:val="22"/>
          <w:szCs w:val="22"/>
        </w:rPr>
        <w:t xml:space="preserve"> </w:t>
      </w:r>
      <w:r w:rsidRPr="00681347">
        <w:rPr>
          <w:rFonts w:ascii="Calibri" w:hAnsi="Calibri"/>
          <w:sz w:val="22"/>
          <w:szCs w:val="22"/>
        </w:rPr>
        <w:t xml:space="preserve">report </w:t>
      </w:r>
      <w:r w:rsidR="00C023E2" w:rsidRPr="00681347">
        <w:rPr>
          <w:rFonts w:ascii="Calibri" w:hAnsi="Calibri"/>
          <w:sz w:val="22"/>
          <w:szCs w:val="22"/>
        </w:rPr>
        <w:t xml:space="preserve">of </w:t>
      </w:r>
      <w:r w:rsidR="00DA249F" w:rsidRPr="00681347">
        <w:rPr>
          <w:rFonts w:ascii="Calibri" w:hAnsi="Calibri"/>
          <w:sz w:val="22"/>
          <w:szCs w:val="22"/>
        </w:rPr>
        <w:t>church finances</w:t>
      </w:r>
      <w:r w:rsidRPr="00681347">
        <w:rPr>
          <w:rFonts w:ascii="Calibri" w:hAnsi="Calibri"/>
          <w:sz w:val="22"/>
          <w:szCs w:val="22"/>
        </w:rPr>
        <w:t>.</w:t>
      </w:r>
      <w:r w:rsidR="009C3DBB" w:rsidRPr="00681347">
        <w:rPr>
          <w:rFonts w:ascii="Calibri" w:hAnsi="Calibri"/>
          <w:sz w:val="22"/>
          <w:szCs w:val="22"/>
        </w:rPr>
        <w:t xml:space="preserve"> </w:t>
      </w:r>
      <w:r w:rsidR="00681347">
        <w:rPr>
          <w:rFonts w:ascii="Calibri" w:hAnsi="Calibri"/>
          <w:sz w:val="22"/>
          <w:szCs w:val="22"/>
        </w:rPr>
        <w:t xml:space="preserve"> Our year to date has WPC in the black.</w:t>
      </w:r>
    </w:p>
    <w:p w:rsidR="006B4903" w:rsidRDefault="00DD4AB2" w:rsidP="00DD4AB2">
      <w:pPr>
        <w:numPr>
          <w:ilvl w:val="1"/>
          <w:numId w:val="5"/>
        </w:numPr>
        <w:rPr>
          <w:rFonts w:ascii="Calibri" w:hAnsi="Calibri"/>
          <w:sz w:val="22"/>
          <w:szCs w:val="22"/>
        </w:rPr>
      </w:pPr>
      <w:r w:rsidRPr="00681347">
        <w:rPr>
          <w:rFonts w:ascii="Calibri" w:hAnsi="Calibri"/>
          <w:sz w:val="22"/>
          <w:szCs w:val="22"/>
        </w:rPr>
        <w:lastRenderedPageBreak/>
        <w:t>Jimmy</w:t>
      </w:r>
      <w:r w:rsidR="00681347">
        <w:rPr>
          <w:rFonts w:ascii="Calibri" w:hAnsi="Calibri"/>
          <w:sz w:val="22"/>
          <w:szCs w:val="22"/>
        </w:rPr>
        <w:t xml:space="preserve"> reported that Sunday October 23</w:t>
      </w:r>
      <w:r w:rsidR="00681347" w:rsidRPr="00681347">
        <w:rPr>
          <w:rFonts w:ascii="Calibri" w:hAnsi="Calibri"/>
          <w:sz w:val="22"/>
          <w:szCs w:val="22"/>
          <w:vertAlign w:val="superscript"/>
        </w:rPr>
        <w:t>rd</w:t>
      </w:r>
      <w:r w:rsidR="00681347">
        <w:rPr>
          <w:rFonts w:ascii="Calibri" w:hAnsi="Calibri"/>
          <w:sz w:val="22"/>
          <w:szCs w:val="22"/>
        </w:rPr>
        <w:t xml:space="preserve">, has been reserved for our annual Stewardship Luncheon.  It will be in the Fellowship Hall </w:t>
      </w:r>
      <w:r w:rsidR="00E67C16">
        <w:rPr>
          <w:rFonts w:ascii="Calibri" w:hAnsi="Calibri"/>
          <w:sz w:val="22"/>
          <w:szCs w:val="22"/>
        </w:rPr>
        <w:t>immediately</w:t>
      </w:r>
      <w:r w:rsidR="00681347">
        <w:rPr>
          <w:rFonts w:ascii="Calibri" w:hAnsi="Calibri"/>
          <w:sz w:val="22"/>
          <w:szCs w:val="22"/>
        </w:rPr>
        <w:t xml:space="preserve"> after second service.  The FH has also been reserved on Saturday the 22</w:t>
      </w:r>
      <w:r w:rsidR="00681347" w:rsidRPr="00681347">
        <w:rPr>
          <w:rFonts w:ascii="Calibri" w:hAnsi="Calibri"/>
          <w:sz w:val="22"/>
          <w:szCs w:val="22"/>
          <w:vertAlign w:val="superscript"/>
        </w:rPr>
        <w:t>nd</w:t>
      </w:r>
      <w:r w:rsidR="00681347">
        <w:rPr>
          <w:rFonts w:ascii="Calibri" w:hAnsi="Calibri"/>
          <w:sz w:val="22"/>
          <w:szCs w:val="22"/>
        </w:rPr>
        <w:t xml:space="preserve"> from 10 -2 for setup of tables and general preparation.  The Fellowship committee chair x Carr has agreed to assist the S&amp;F committee for this event.  The details of the luncheon and presentation of information to the congregation that day will be worked over the coming months.</w:t>
      </w:r>
    </w:p>
    <w:p w:rsidR="00445044" w:rsidRDefault="00445044" w:rsidP="00DD4AB2">
      <w:pPr>
        <w:numPr>
          <w:ilvl w:val="1"/>
          <w:numId w:val="5"/>
        </w:numPr>
        <w:rPr>
          <w:rFonts w:ascii="Calibri" w:hAnsi="Calibri"/>
          <w:sz w:val="22"/>
          <w:szCs w:val="22"/>
        </w:rPr>
      </w:pPr>
      <w:r>
        <w:rPr>
          <w:rFonts w:ascii="Calibri" w:hAnsi="Calibri"/>
          <w:sz w:val="22"/>
          <w:szCs w:val="22"/>
        </w:rPr>
        <w:t xml:space="preserve">The committee discussed the </w:t>
      </w:r>
      <w:r w:rsidR="007734B3">
        <w:rPr>
          <w:rFonts w:ascii="Calibri" w:hAnsi="Calibri"/>
          <w:sz w:val="22"/>
          <w:szCs w:val="22"/>
        </w:rPr>
        <w:t>Youth Elder project to update the playground area.  The goal of $12,000 of funds must have an exchange fund and treasurer.  Treasurer Pat Koester will create the fund, and Jimmy will talk to the overseeing committee to get a treasurer named.  Additionally the committee discussed that due to the cost of the project that the smaller, easier items should be completed first before the more expensive rubber ground material.</w:t>
      </w:r>
    </w:p>
    <w:p w:rsidR="007734B3" w:rsidRDefault="007734B3" w:rsidP="00DD4AB2">
      <w:pPr>
        <w:numPr>
          <w:ilvl w:val="1"/>
          <w:numId w:val="5"/>
        </w:numPr>
        <w:rPr>
          <w:rFonts w:ascii="Calibri" w:hAnsi="Calibri"/>
          <w:sz w:val="22"/>
          <w:szCs w:val="22"/>
        </w:rPr>
      </w:pPr>
      <w:r>
        <w:rPr>
          <w:rFonts w:ascii="Calibri" w:hAnsi="Calibri"/>
          <w:sz w:val="22"/>
          <w:szCs w:val="22"/>
        </w:rPr>
        <w:t>The committee also discussed priorities of WPC for things like Acoustic repairs in the FH.  It was suggested that the new Vision Committee survey the congregation for their ideas of new endeavors and projects that WPC could undertake.  Elder Jimmy Spivey accepted to action to talk to the Vision Committee Chair.</w:t>
      </w:r>
    </w:p>
    <w:p w:rsidR="00FF7126" w:rsidRPr="008A1535" w:rsidRDefault="00FF7126" w:rsidP="00FF7126">
      <w:pPr>
        <w:numPr>
          <w:ilvl w:val="0"/>
          <w:numId w:val="5"/>
        </w:numPr>
        <w:rPr>
          <w:rFonts w:ascii="Calibri" w:hAnsi="Calibri"/>
          <w:sz w:val="22"/>
          <w:szCs w:val="22"/>
        </w:rPr>
      </w:pPr>
      <w:r>
        <w:rPr>
          <w:rFonts w:ascii="Calibri" w:hAnsi="Calibri"/>
          <w:b/>
          <w:sz w:val="22"/>
          <w:szCs w:val="22"/>
        </w:rPr>
        <w:t xml:space="preserve">Past </w:t>
      </w:r>
      <w:r w:rsidRPr="00274E57">
        <w:rPr>
          <w:rFonts w:ascii="Calibri" w:hAnsi="Calibri"/>
          <w:b/>
          <w:sz w:val="22"/>
          <w:szCs w:val="22"/>
        </w:rPr>
        <w:t>Action Status</w:t>
      </w:r>
    </w:p>
    <w:p w:rsidR="00104275" w:rsidRDefault="00DA249F" w:rsidP="00E67C16">
      <w:pPr>
        <w:numPr>
          <w:ilvl w:val="0"/>
          <w:numId w:val="9"/>
        </w:numPr>
        <w:rPr>
          <w:rFonts w:ascii="Calibri" w:hAnsi="Calibri"/>
          <w:sz w:val="22"/>
          <w:szCs w:val="22"/>
        </w:rPr>
      </w:pPr>
      <w:r>
        <w:rPr>
          <w:rFonts w:ascii="Calibri" w:hAnsi="Calibri"/>
          <w:sz w:val="22"/>
          <w:szCs w:val="22"/>
        </w:rPr>
        <w:t xml:space="preserve">Jimmy </w:t>
      </w:r>
      <w:r w:rsidR="00E67C16">
        <w:rPr>
          <w:rFonts w:ascii="Calibri" w:hAnsi="Calibri"/>
          <w:sz w:val="22"/>
          <w:szCs w:val="22"/>
        </w:rPr>
        <w:t xml:space="preserve">reported that after the spring school semester that youth Drew Faxel will assist him to completing a </w:t>
      </w:r>
      <w:r>
        <w:rPr>
          <w:rFonts w:ascii="Calibri" w:hAnsi="Calibri"/>
          <w:sz w:val="22"/>
          <w:szCs w:val="22"/>
        </w:rPr>
        <w:t xml:space="preserve"> </w:t>
      </w:r>
      <w:r w:rsidR="00C023E2">
        <w:rPr>
          <w:rFonts w:ascii="Calibri" w:hAnsi="Calibri"/>
          <w:sz w:val="22"/>
          <w:szCs w:val="22"/>
        </w:rPr>
        <w:t xml:space="preserve">narrated </w:t>
      </w:r>
      <w:r w:rsidR="002B1C2C">
        <w:rPr>
          <w:rFonts w:ascii="Calibri" w:hAnsi="Calibri"/>
          <w:sz w:val="22"/>
          <w:szCs w:val="22"/>
        </w:rPr>
        <w:t>video</w:t>
      </w:r>
      <w:r>
        <w:rPr>
          <w:rFonts w:ascii="Calibri" w:hAnsi="Calibri"/>
          <w:sz w:val="22"/>
          <w:szCs w:val="22"/>
        </w:rPr>
        <w:t xml:space="preserve"> inventory </w:t>
      </w:r>
      <w:r w:rsidR="00C023E2">
        <w:rPr>
          <w:rFonts w:ascii="Calibri" w:hAnsi="Calibri"/>
          <w:sz w:val="22"/>
          <w:szCs w:val="22"/>
        </w:rPr>
        <w:t>of WPC</w:t>
      </w:r>
      <w:r>
        <w:rPr>
          <w:rFonts w:ascii="Calibri" w:hAnsi="Calibri"/>
          <w:sz w:val="22"/>
          <w:szCs w:val="22"/>
        </w:rPr>
        <w:t xml:space="preserve"> property.</w:t>
      </w:r>
      <w:r w:rsidR="00E67C16">
        <w:rPr>
          <w:rFonts w:ascii="Calibri" w:hAnsi="Calibri"/>
          <w:sz w:val="22"/>
          <w:szCs w:val="22"/>
        </w:rPr>
        <w:t xml:space="preserve">  Additionally the B7G committee under Joan McMillan’s lead has purchased new software to complete an inventory including serial numbers on equipment.  So S&amp;F will only do the video.</w:t>
      </w:r>
    </w:p>
    <w:p w:rsidR="00E67C16" w:rsidRDefault="00E67C16" w:rsidP="00E67C16">
      <w:pPr>
        <w:numPr>
          <w:ilvl w:val="0"/>
          <w:numId w:val="9"/>
        </w:numPr>
        <w:rPr>
          <w:rFonts w:ascii="Calibri" w:hAnsi="Calibri"/>
          <w:sz w:val="22"/>
          <w:szCs w:val="22"/>
        </w:rPr>
      </w:pPr>
      <w:r>
        <w:rPr>
          <w:rFonts w:ascii="Calibri" w:hAnsi="Calibri"/>
          <w:sz w:val="22"/>
          <w:szCs w:val="22"/>
        </w:rPr>
        <w:t xml:space="preserve">Committee member Carlos Noriega along with the Endowment Fund committee members Dennis Waehner and Robert Cravens  presented the updated policy on designated funds.  The new policy details the procedure for accepting those funds so that the generous gifts given to WPC can be used to complete projects and not have insufficient funds linger for years with no use.  Additionally the endowment fund policy updates that compliment the designated fund policy is being updated.  That committee will contact Jimmy when that policy is ready to be presented to the session.   The designated fund policy was reviewed and voted approved by the S&amp;F committee.  Post meeting Elder Randy Moore agreed to provide the committee responsibility for those funds to Jimmy.  </w:t>
      </w:r>
    </w:p>
    <w:p w:rsidR="00E67C16" w:rsidRPr="00E67C16" w:rsidRDefault="00E67C16" w:rsidP="00E67C16">
      <w:pPr>
        <w:ind w:left="1440"/>
        <w:rPr>
          <w:rFonts w:ascii="Calibri" w:hAnsi="Calibri"/>
          <w:sz w:val="22"/>
          <w:szCs w:val="22"/>
        </w:rPr>
      </w:pPr>
      <w:r>
        <w:rPr>
          <w:rFonts w:ascii="Calibri" w:hAnsi="Calibri"/>
          <w:sz w:val="22"/>
          <w:szCs w:val="22"/>
        </w:rPr>
        <w:t>Jimmy will email the updated policy to the Session members along with the responsibility matrix and present a motion for approval to the session.</w:t>
      </w:r>
    </w:p>
    <w:p w:rsidR="00DD4AB2" w:rsidRPr="00A93A62" w:rsidRDefault="00DD4AB2" w:rsidP="00DA249F">
      <w:pPr>
        <w:ind w:left="720"/>
        <w:rPr>
          <w:sz w:val="22"/>
          <w:szCs w:val="22"/>
        </w:rPr>
      </w:pPr>
    </w:p>
    <w:p w:rsidR="00FF7126" w:rsidRPr="004B0562" w:rsidRDefault="00FF7126" w:rsidP="00FF7126">
      <w:pPr>
        <w:ind w:left="720"/>
        <w:rPr>
          <w:rFonts w:ascii="Calibri" w:hAnsi="Calibri"/>
          <w:sz w:val="22"/>
          <w:szCs w:val="22"/>
        </w:rPr>
      </w:pPr>
    </w:p>
    <w:p w:rsidR="00FF7126" w:rsidRDefault="00FF7126" w:rsidP="00FF7126">
      <w:pPr>
        <w:numPr>
          <w:ilvl w:val="0"/>
          <w:numId w:val="5"/>
        </w:numPr>
        <w:autoSpaceDN w:val="0"/>
        <w:rPr>
          <w:rFonts w:ascii="Calibri" w:hAnsi="Calibri"/>
          <w:sz w:val="22"/>
          <w:szCs w:val="22"/>
        </w:rPr>
      </w:pPr>
      <w:r w:rsidRPr="004B0562">
        <w:rPr>
          <w:rFonts w:ascii="Calibri" w:hAnsi="Calibri"/>
          <w:sz w:val="22"/>
          <w:szCs w:val="22"/>
        </w:rPr>
        <w:t xml:space="preserve"> Motions</w:t>
      </w:r>
      <w:r w:rsidR="00681347">
        <w:rPr>
          <w:rFonts w:ascii="Calibri" w:hAnsi="Calibri"/>
          <w:sz w:val="22"/>
          <w:szCs w:val="22"/>
        </w:rPr>
        <w:t xml:space="preserve"> for Session</w:t>
      </w:r>
      <w:r>
        <w:rPr>
          <w:rFonts w:ascii="Calibri" w:hAnsi="Calibri"/>
          <w:sz w:val="22"/>
          <w:szCs w:val="22"/>
        </w:rPr>
        <w:t>–</w:t>
      </w:r>
      <w:r w:rsidR="00681347">
        <w:rPr>
          <w:rFonts w:ascii="Calibri" w:hAnsi="Calibri"/>
          <w:sz w:val="22"/>
          <w:szCs w:val="22"/>
        </w:rPr>
        <w:t xml:space="preserve"> </w:t>
      </w:r>
      <w:r w:rsidR="00E67C16">
        <w:rPr>
          <w:rFonts w:ascii="Calibri" w:hAnsi="Calibri"/>
          <w:sz w:val="22"/>
          <w:szCs w:val="22"/>
        </w:rPr>
        <w:t xml:space="preserve">Motion to session that the update Designated Fund Policy be approved, with the acceptance of the </w:t>
      </w:r>
      <w:r w:rsidR="00A117E6">
        <w:rPr>
          <w:rFonts w:ascii="Calibri" w:hAnsi="Calibri"/>
          <w:sz w:val="22"/>
          <w:szCs w:val="22"/>
        </w:rPr>
        <w:t>responsible committee assignments</w:t>
      </w:r>
      <w:r w:rsidR="00104275">
        <w:rPr>
          <w:rFonts w:ascii="Calibri" w:hAnsi="Calibri"/>
          <w:sz w:val="22"/>
          <w:szCs w:val="22"/>
        </w:rPr>
        <w:t>.</w:t>
      </w:r>
      <w:r w:rsidR="009B0DD8">
        <w:rPr>
          <w:rFonts w:ascii="Calibri" w:hAnsi="Calibri"/>
          <w:sz w:val="22"/>
          <w:szCs w:val="22"/>
        </w:rPr>
        <w:t xml:space="preserve">  </w:t>
      </w:r>
    </w:p>
    <w:p w:rsidR="00FF7126" w:rsidRPr="00536DBB" w:rsidRDefault="00FF7126" w:rsidP="00FF7126">
      <w:pPr>
        <w:autoSpaceDN w:val="0"/>
        <w:rPr>
          <w:sz w:val="22"/>
          <w:szCs w:val="22"/>
        </w:rPr>
      </w:pPr>
    </w:p>
    <w:p w:rsidR="00FF7126" w:rsidRPr="002A4DBF" w:rsidRDefault="00FF7126" w:rsidP="00FF7126">
      <w:pPr>
        <w:rPr>
          <w:rFonts w:ascii="Calibri" w:hAnsi="Calibri"/>
          <w:b/>
          <w:sz w:val="22"/>
          <w:szCs w:val="22"/>
        </w:rPr>
      </w:pPr>
      <w:r w:rsidRPr="002A4DBF">
        <w:rPr>
          <w:rFonts w:ascii="Calibri" w:hAnsi="Calibri"/>
          <w:b/>
          <w:sz w:val="22"/>
          <w:szCs w:val="22"/>
        </w:rPr>
        <w:t xml:space="preserve">The next committee meeting is </w:t>
      </w:r>
      <w:r>
        <w:rPr>
          <w:rFonts w:ascii="Calibri" w:hAnsi="Calibri"/>
          <w:b/>
          <w:sz w:val="22"/>
          <w:szCs w:val="22"/>
        </w:rPr>
        <w:t>scheduled</w:t>
      </w:r>
      <w:r w:rsidRPr="002A4DBF">
        <w:rPr>
          <w:rFonts w:ascii="Calibri" w:hAnsi="Calibri"/>
          <w:b/>
          <w:sz w:val="22"/>
          <w:szCs w:val="22"/>
        </w:rPr>
        <w:t xml:space="preserve"> </w:t>
      </w:r>
      <w:r w:rsidR="00EF5F94">
        <w:rPr>
          <w:rFonts w:ascii="Calibri" w:hAnsi="Calibri"/>
          <w:b/>
          <w:sz w:val="22"/>
          <w:szCs w:val="22"/>
        </w:rPr>
        <w:t xml:space="preserve">is </w:t>
      </w:r>
      <w:r w:rsidR="007A5D90">
        <w:rPr>
          <w:rFonts w:ascii="Calibri" w:hAnsi="Calibri"/>
          <w:b/>
          <w:sz w:val="22"/>
          <w:szCs w:val="22"/>
        </w:rPr>
        <w:t xml:space="preserve">Wednesday </w:t>
      </w:r>
      <w:r w:rsidR="00681347">
        <w:rPr>
          <w:rFonts w:ascii="Calibri" w:hAnsi="Calibri"/>
          <w:b/>
          <w:sz w:val="22"/>
          <w:szCs w:val="22"/>
        </w:rPr>
        <w:t>May 1</w:t>
      </w:r>
      <w:r w:rsidR="00FD3BC5">
        <w:rPr>
          <w:rFonts w:ascii="Calibri" w:hAnsi="Calibri"/>
          <w:b/>
          <w:sz w:val="22"/>
          <w:szCs w:val="22"/>
        </w:rPr>
        <w:t>th</w:t>
      </w:r>
      <w:r w:rsidRPr="002A4DBF">
        <w:rPr>
          <w:rFonts w:ascii="Calibri" w:hAnsi="Calibri"/>
          <w:b/>
          <w:sz w:val="22"/>
          <w:szCs w:val="22"/>
        </w:rPr>
        <w:t xml:space="preserve"> at </w:t>
      </w:r>
      <w:r w:rsidR="00681347">
        <w:rPr>
          <w:rFonts w:ascii="Calibri" w:hAnsi="Calibri"/>
          <w:b/>
          <w:sz w:val="22"/>
          <w:szCs w:val="22"/>
        </w:rPr>
        <w:t>6:30</w:t>
      </w:r>
      <w:r w:rsidRPr="002A4DBF">
        <w:rPr>
          <w:rFonts w:ascii="Calibri" w:hAnsi="Calibri"/>
          <w:b/>
          <w:sz w:val="22"/>
          <w:szCs w:val="22"/>
        </w:rPr>
        <w:t xml:space="preserve"> PM in parlor of the narthex.</w:t>
      </w:r>
      <w:r w:rsidR="00FD3BC5">
        <w:rPr>
          <w:rFonts w:ascii="Calibri" w:hAnsi="Calibri"/>
          <w:b/>
          <w:sz w:val="22"/>
          <w:szCs w:val="22"/>
        </w:rPr>
        <w:t xml:space="preserve">  </w:t>
      </w:r>
    </w:p>
    <w:p w:rsidR="00FF7126" w:rsidRDefault="00FF7126" w:rsidP="00FF7126">
      <w:pPr>
        <w:pStyle w:val="ColorfulList-Accent11"/>
        <w:rPr>
          <w:rFonts w:ascii="Calibri" w:hAnsi="Calibri"/>
          <w:sz w:val="22"/>
          <w:szCs w:val="22"/>
        </w:rPr>
      </w:pPr>
    </w:p>
    <w:p w:rsidR="00FF7126" w:rsidRPr="002A4DBF" w:rsidRDefault="00FF7126">
      <w:pPr>
        <w:rPr>
          <w:rFonts w:ascii="Calibri" w:hAnsi="Calibri"/>
          <w:sz w:val="22"/>
          <w:szCs w:val="22"/>
        </w:rPr>
      </w:pPr>
      <w:r w:rsidRPr="002A4DBF">
        <w:rPr>
          <w:rFonts w:ascii="Calibri" w:hAnsi="Calibri"/>
          <w:sz w:val="22"/>
          <w:szCs w:val="22"/>
        </w:rPr>
        <w:t>Respectfully submitted,</w:t>
      </w:r>
    </w:p>
    <w:p w:rsidR="00FF7126" w:rsidRDefault="00FF7126" w:rsidP="00FF7126">
      <w:pPr>
        <w:rPr>
          <w:rFonts w:ascii="Calibri" w:hAnsi="Calibri"/>
          <w:sz w:val="22"/>
          <w:szCs w:val="22"/>
        </w:rPr>
      </w:pPr>
      <w:r>
        <w:rPr>
          <w:rFonts w:ascii="Calibri" w:hAnsi="Calibri"/>
          <w:sz w:val="22"/>
          <w:szCs w:val="22"/>
        </w:rPr>
        <w:t>Jimmy Spivey</w:t>
      </w:r>
      <w:r w:rsidRPr="002A4DBF">
        <w:rPr>
          <w:rFonts w:ascii="Calibri" w:hAnsi="Calibri"/>
          <w:sz w:val="22"/>
          <w:szCs w:val="22"/>
        </w:rPr>
        <w:t xml:space="preserve">, </w:t>
      </w:r>
      <w:r>
        <w:rPr>
          <w:rFonts w:ascii="Calibri" w:hAnsi="Calibri"/>
          <w:sz w:val="22"/>
          <w:szCs w:val="22"/>
        </w:rPr>
        <w:t xml:space="preserve"> </w:t>
      </w:r>
      <w:r w:rsidRPr="002A4DBF">
        <w:rPr>
          <w:rFonts w:ascii="Calibri" w:hAnsi="Calibri"/>
          <w:sz w:val="22"/>
          <w:szCs w:val="22"/>
        </w:rPr>
        <w:t>Stewardship and Finance Committee</w:t>
      </w:r>
    </w:p>
    <w:p w:rsidR="007C4FAF" w:rsidRDefault="00FF7126" w:rsidP="00FC35C9">
      <w:pPr>
        <w:rPr>
          <w:szCs w:val="22"/>
        </w:rPr>
      </w:pPr>
      <w:r>
        <w:rPr>
          <w:rFonts w:ascii="Calibri" w:hAnsi="Calibri"/>
          <w:sz w:val="22"/>
          <w:szCs w:val="22"/>
        </w:rPr>
        <w:br w:type="page"/>
      </w:r>
      <w:r w:rsidR="005A645C" w:rsidRPr="005A645C">
        <w:rPr>
          <w:szCs w:val="22"/>
        </w:rPr>
        <w:lastRenderedPageBreak/>
        <w:pict>
          <v:shape id="_x0000_i1027" type="#_x0000_t75" style="width:431.5pt;height:310.45pt">
            <v:imagedata r:id="rId8" o:title=""/>
          </v:shape>
        </w:pict>
      </w:r>
    </w:p>
    <w:p w:rsidR="007A5D90" w:rsidRDefault="007A5D90" w:rsidP="00FC35C9">
      <w:pPr>
        <w:rPr>
          <w:szCs w:val="22"/>
        </w:rPr>
      </w:pPr>
    </w:p>
    <w:p w:rsidR="007A5D90" w:rsidRPr="002A4DBF" w:rsidRDefault="00537541" w:rsidP="00FC35C9">
      <w:pPr>
        <w:rPr>
          <w:rFonts w:ascii="Calibri" w:hAnsi="Calibri"/>
          <w:sz w:val="22"/>
          <w:szCs w:val="22"/>
        </w:rPr>
      </w:pPr>
      <w:r w:rsidRPr="005A645C">
        <w:rPr>
          <w:noProof/>
          <w:szCs w:val="22"/>
        </w:rPr>
        <w:pict>
          <v:shape id="Picture 3" o:spid="_x0000_i1028" type="#_x0000_t75" style="width:6in;height:286.95pt;visibility:visible">
            <v:imagedata r:id="rId9" o:title=""/>
          </v:shape>
        </w:pict>
      </w:r>
    </w:p>
    <w:sectPr w:rsidR="007A5D90" w:rsidRPr="002A4DBF" w:rsidSect="00FF7126">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40A2A" w:rsidRDefault="00040A2A" w:rsidP="00FF7126">
      <w:r>
        <w:separator/>
      </w:r>
    </w:p>
  </w:endnote>
  <w:endnote w:type="continuationSeparator" w:id="0">
    <w:p w:rsidR="00040A2A" w:rsidRDefault="00040A2A" w:rsidP="00FF712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40A2A" w:rsidRDefault="00040A2A" w:rsidP="00FF7126">
      <w:r>
        <w:separator/>
      </w:r>
    </w:p>
  </w:footnote>
  <w:footnote w:type="continuationSeparator" w:id="0">
    <w:p w:rsidR="00040A2A" w:rsidRDefault="00040A2A" w:rsidP="00FF712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885513"/>
    <w:multiLevelType w:val="hybridMultilevel"/>
    <w:tmpl w:val="E8FA824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299A2CE7"/>
    <w:multiLevelType w:val="hybridMultilevel"/>
    <w:tmpl w:val="84EE25C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2AE3763A"/>
    <w:multiLevelType w:val="hybridMultilevel"/>
    <w:tmpl w:val="EA00B95E"/>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CE74CE6"/>
    <w:multiLevelType w:val="hybridMultilevel"/>
    <w:tmpl w:val="58F8872A"/>
    <w:lvl w:ilvl="0" w:tplc="B7747008">
      <w:start w:val="1"/>
      <w:numFmt w:val="decimal"/>
      <w:lvlText w:val="%1."/>
      <w:lvlJc w:val="left"/>
      <w:pPr>
        <w:tabs>
          <w:tab w:val="num" w:pos="720"/>
        </w:tabs>
        <w:ind w:left="720" w:hanging="360"/>
      </w:pPr>
      <w:rPr>
        <w:rFonts w:ascii="Times New Roman" w:eastAsia="Times New Roman" w:hAnsi="Times New Roman" w:cs="Times New Roman"/>
      </w:rPr>
    </w:lvl>
    <w:lvl w:ilvl="1" w:tplc="1FEAB0DE">
      <w:start w:val="2"/>
      <w:numFmt w:val="bullet"/>
      <w:lvlText w:val="-"/>
      <w:lvlJc w:val="left"/>
      <w:pPr>
        <w:tabs>
          <w:tab w:val="num" w:pos="1440"/>
        </w:tabs>
        <w:ind w:left="1440" w:hanging="360"/>
      </w:pPr>
      <w:rPr>
        <w:rFonts w:ascii="Times New Roman" w:eastAsia="Times New Roman" w:hAnsi="Times New Roman" w:cs="Times New Roman"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3FB2506E"/>
    <w:multiLevelType w:val="hybridMultilevel"/>
    <w:tmpl w:val="8D6E33D8"/>
    <w:lvl w:ilvl="0" w:tplc="49C454E8">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4A2F3FD2"/>
    <w:multiLevelType w:val="hybridMultilevel"/>
    <w:tmpl w:val="307A168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nsid w:val="53651ED7"/>
    <w:multiLevelType w:val="hybridMultilevel"/>
    <w:tmpl w:val="190095C8"/>
    <w:lvl w:ilvl="0" w:tplc="50A2B090">
      <w:start w:val="2"/>
      <w:numFmt w:val="decimal"/>
      <w:lvlText w:val="%1."/>
      <w:lvlJc w:val="left"/>
      <w:pPr>
        <w:tabs>
          <w:tab w:val="num" w:pos="720"/>
        </w:tabs>
        <w:ind w:left="720" w:hanging="360"/>
      </w:pPr>
      <w:rPr>
        <w:rFonts w:hint="default"/>
        <w:b/>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66C9715A"/>
    <w:multiLevelType w:val="hybridMultilevel"/>
    <w:tmpl w:val="AC3608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680D136A"/>
    <w:multiLevelType w:val="hybridMultilevel"/>
    <w:tmpl w:val="C04CA1C2"/>
    <w:lvl w:ilvl="0" w:tplc="0A36FE4C">
      <w:start w:val="1"/>
      <w:numFmt w:val="decimal"/>
      <w:lvlText w:val="%1."/>
      <w:lvlJc w:val="left"/>
      <w:pPr>
        <w:tabs>
          <w:tab w:val="num" w:pos="660"/>
        </w:tabs>
        <w:ind w:left="660" w:hanging="360"/>
      </w:pPr>
      <w:rPr>
        <w:rFonts w:hint="default"/>
        <w:b/>
      </w:rPr>
    </w:lvl>
    <w:lvl w:ilvl="1" w:tplc="04090019" w:tentative="1">
      <w:start w:val="1"/>
      <w:numFmt w:val="lowerLetter"/>
      <w:lvlText w:val="%2."/>
      <w:lvlJc w:val="left"/>
      <w:pPr>
        <w:tabs>
          <w:tab w:val="num" w:pos="1380"/>
        </w:tabs>
        <w:ind w:left="1380" w:hanging="360"/>
      </w:pPr>
    </w:lvl>
    <w:lvl w:ilvl="2" w:tplc="0409001B" w:tentative="1">
      <w:start w:val="1"/>
      <w:numFmt w:val="lowerRoman"/>
      <w:lvlText w:val="%3."/>
      <w:lvlJc w:val="right"/>
      <w:pPr>
        <w:tabs>
          <w:tab w:val="num" w:pos="2100"/>
        </w:tabs>
        <w:ind w:left="2100" w:hanging="180"/>
      </w:pPr>
    </w:lvl>
    <w:lvl w:ilvl="3" w:tplc="0409000F" w:tentative="1">
      <w:start w:val="1"/>
      <w:numFmt w:val="decimal"/>
      <w:lvlText w:val="%4."/>
      <w:lvlJc w:val="left"/>
      <w:pPr>
        <w:tabs>
          <w:tab w:val="num" w:pos="2820"/>
        </w:tabs>
        <w:ind w:left="2820" w:hanging="360"/>
      </w:pPr>
    </w:lvl>
    <w:lvl w:ilvl="4" w:tplc="04090019" w:tentative="1">
      <w:start w:val="1"/>
      <w:numFmt w:val="lowerLetter"/>
      <w:lvlText w:val="%5."/>
      <w:lvlJc w:val="left"/>
      <w:pPr>
        <w:tabs>
          <w:tab w:val="num" w:pos="3540"/>
        </w:tabs>
        <w:ind w:left="3540" w:hanging="360"/>
      </w:pPr>
    </w:lvl>
    <w:lvl w:ilvl="5" w:tplc="0409001B" w:tentative="1">
      <w:start w:val="1"/>
      <w:numFmt w:val="lowerRoman"/>
      <w:lvlText w:val="%6."/>
      <w:lvlJc w:val="right"/>
      <w:pPr>
        <w:tabs>
          <w:tab w:val="num" w:pos="4260"/>
        </w:tabs>
        <w:ind w:left="4260" w:hanging="180"/>
      </w:pPr>
    </w:lvl>
    <w:lvl w:ilvl="6" w:tplc="0409000F" w:tentative="1">
      <w:start w:val="1"/>
      <w:numFmt w:val="decimal"/>
      <w:lvlText w:val="%7."/>
      <w:lvlJc w:val="left"/>
      <w:pPr>
        <w:tabs>
          <w:tab w:val="num" w:pos="4980"/>
        </w:tabs>
        <w:ind w:left="4980" w:hanging="360"/>
      </w:pPr>
    </w:lvl>
    <w:lvl w:ilvl="7" w:tplc="04090019" w:tentative="1">
      <w:start w:val="1"/>
      <w:numFmt w:val="lowerLetter"/>
      <w:lvlText w:val="%8."/>
      <w:lvlJc w:val="left"/>
      <w:pPr>
        <w:tabs>
          <w:tab w:val="num" w:pos="5700"/>
        </w:tabs>
        <w:ind w:left="5700" w:hanging="360"/>
      </w:pPr>
    </w:lvl>
    <w:lvl w:ilvl="8" w:tplc="0409001B" w:tentative="1">
      <w:start w:val="1"/>
      <w:numFmt w:val="lowerRoman"/>
      <w:lvlText w:val="%9."/>
      <w:lvlJc w:val="right"/>
      <w:pPr>
        <w:tabs>
          <w:tab w:val="num" w:pos="6420"/>
        </w:tabs>
        <w:ind w:left="6420" w:hanging="180"/>
      </w:pPr>
    </w:lvl>
  </w:abstractNum>
  <w:num w:numId="1">
    <w:abstractNumId w:val="4"/>
  </w:num>
  <w:num w:numId="2">
    <w:abstractNumId w:val="1"/>
  </w:num>
  <w:num w:numId="3">
    <w:abstractNumId w:val="8"/>
  </w:num>
  <w:num w:numId="4">
    <w:abstractNumId w:val="0"/>
  </w:num>
  <w:num w:numId="5">
    <w:abstractNumId w:val="6"/>
  </w:num>
  <w:num w:numId="6">
    <w:abstractNumId w:val="2"/>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4"/>
  <w:doNotDisplayPageBoundaries/>
  <w:proofState w:spelling="clean"/>
  <w:stylePaneFormatFilter w:val="3F01"/>
  <w:revisionView w:markup="0"/>
  <w:doNotTrackMoves/>
  <w:defaultTabStop w:val="720"/>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3A6B74"/>
    <w:rsid w:val="000363A0"/>
    <w:rsid w:val="00040A2A"/>
    <w:rsid w:val="00090F4C"/>
    <w:rsid w:val="00095348"/>
    <w:rsid w:val="000B4C19"/>
    <w:rsid w:val="00104275"/>
    <w:rsid w:val="001068F7"/>
    <w:rsid w:val="001B6A2A"/>
    <w:rsid w:val="001E59F9"/>
    <w:rsid w:val="00253E4B"/>
    <w:rsid w:val="002B1C2C"/>
    <w:rsid w:val="002C44BF"/>
    <w:rsid w:val="002D57FB"/>
    <w:rsid w:val="00317704"/>
    <w:rsid w:val="00344982"/>
    <w:rsid w:val="00352FF2"/>
    <w:rsid w:val="00364B44"/>
    <w:rsid w:val="00392B20"/>
    <w:rsid w:val="003A6B74"/>
    <w:rsid w:val="003B604F"/>
    <w:rsid w:val="003B7087"/>
    <w:rsid w:val="00445044"/>
    <w:rsid w:val="00480E3B"/>
    <w:rsid w:val="004B0C5B"/>
    <w:rsid w:val="004F1282"/>
    <w:rsid w:val="00537541"/>
    <w:rsid w:val="005611B4"/>
    <w:rsid w:val="00561B76"/>
    <w:rsid w:val="005649F1"/>
    <w:rsid w:val="005768F9"/>
    <w:rsid w:val="005A645C"/>
    <w:rsid w:val="005B418D"/>
    <w:rsid w:val="005B6807"/>
    <w:rsid w:val="005F0CEE"/>
    <w:rsid w:val="005F4AE5"/>
    <w:rsid w:val="00615C23"/>
    <w:rsid w:val="00654FCE"/>
    <w:rsid w:val="00681347"/>
    <w:rsid w:val="006B32B5"/>
    <w:rsid w:val="006B4903"/>
    <w:rsid w:val="006C4354"/>
    <w:rsid w:val="006E5C88"/>
    <w:rsid w:val="00721F09"/>
    <w:rsid w:val="00733116"/>
    <w:rsid w:val="007447B5"/>
    <w:rsid w:val="00761E11"/>
    <w:rsid w:val="00763168"/>
    <w:rsid w:val="00767026"/>
    <w:rsid w:val="00767B85"/>
    <w:rsid w:val="007734B3"/>
    <w:rsid w:val="0079084A"/>
    <w:rsid w:val="00796866"/>
    <w:rsid w:val="007A5D90"/>
    <w:rsid w:val="007C4FAF"/>
    <w:rsid w:val="007D60CD"/>
    <w:rsid w:val="007F7C7C"/>
    <w:rsid w:val="0090321F"/>
    <w:rsid w:val="00924981"/>
    <w:rsid w:val="009B0DD8"/>
    <w:rsid w:val="009C3DBB"/>
    <w:rsid w:val="009F47A0"/>
    <w:rsid w:val="00A117E6"/>
    <w:rsid w:val="00A4691E"/>
    <w:rsid w:val="00A718C2"/>
    <w:rsid w:val="00A851B4"/>
    <w:rsid w:val="00A93A62"/>
    <w:rsid w:val="00A96FBC"/>
    <w:rsid w:val="00AC123A"/>
    <w:rsid w:val="00AF7307"/>
    <w:rsid w:val="00B00A72"/>
    <w:rsid w:val="00B73F54"/>
    <w:rsid w:val="00B86382"/>
    <w:rsid w:val="00BA6973"/>
    <w:rsid w:val="00BC3709"/>
    <w:rsid w:val="00C0180B"/>
    <w:rsid w:val="00C023E2"/>
    <w:rsid w:val="00C74663"/>
    <w:rsid w:val="00CC353F"/>
    <w:rsid w:val="00CD31DC"/>
    <w:rsid w:val="00D1307B"/>
    <w:rsid w:val="00D31121"/>
    <w:rsid w:val="00D465A6"/>
    <w:rsid w:val="00DA249F"/>
    <w:rsid w:val="00DB4D8A"/>
    <w:rsid w:val="00DD4AB2"/>
    <w:rsid w:val="00E11F12"/>
    <w:rsid w:val="00E20E30"/>
    <w:rsid w:val="00E2484E"/>
    <w:rsid w:val="00E26181"/>
    <w:rsid w:val="00E67C16"/>
    <w:rsid w:val="00E94B7B"/>
    <w:rsid w:val="00EF5F94"/>
    <w:rsid w:val="00F86AD9"/>
    <w:rsid w:val="00F90E07"/>
    <w:rsid w:val="00FA66A0"/>
    <w:rsid w:val="00FC35C9"/>
    <w:rsid w:val="00FC6730"/>
    <w:rsid w:val="00FD3BC5"/>
    <w:rsid w:val="00FF46CF"/>
    <w:rsid w:val="00FF7126"/>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4354"/>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qFormat/>
    <w:rsid w:val="00587355"/>
    <w:rPr>
      <w:b/>
      <w:bCs/>
    </w:rPr>
  </w:style>
  <w:style w:type="paragraph" w:customStyle="1" w:styleId="ColorfulList-Accent11">
    <w:name w:val="Colorful List - Accent 11"/>
    <w:basedOn w:val="Normal"/>
    <w:uiPriority w:val="34"/>
    <w:qFormat/>
    <w:rsid w:val="008E6225"/>
    <w:pPr>
      <w:ind w:left="720"/>
    </w:pPr>
  </w:style>
  <w:style w:type="table" w:styleId="TableGrid">
    <w:name w:val="Table Grid"/>
    <w:basedOn w:val="TableNormal"/>
    <w:rsid w:val="00AD06AA"/>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alloonText">
    <w:name w:val="Balloon Text"/>
    <w:basedOn w:val="Normal"/>
    <w:link w:val="BalloonTextChar"/>
    <w:rsid w:val="0088680A"/>
    <w:rPr>
      <w:rFonts w:ascii="Tahoma" w:hAnsi="Tahoma" w:cs="Tahoma"/>
      <w:sz w:val="16"/>
      <w:szCs w:val="16"/>
    </w:rPr>
  </w:style>
  <w:style w:type="character" w:customStyle="1" w:styleId="BalloonTextChar">
    <w:name w:val="Balloon Text Char"/>
    <w:basedOn w:val="DefaultParagraphFont"/>
    <w:link w:val="BalloonText"/>
    <w:rsid w:val="0088680A"/>
    <w:rPr>
      <w:rFonts w:ascii="Tahoma" w:hAnsi="Tahoma" w:cs="Tahoma"/>
      <w:sz w:val="16"/>
      <w:szCs w:val="16"/>
    </w:rPr>
  </w:style>
  <w:style w:type="paragraph" w:styleId="Header">
    <w:name w:val="header"/>
    <w:basedOn w:val="Normal"/>
    <w:link w:val="HeaderChar"/>
    <w:uiPriority w:val="99"/>
    <w:semiHidden/>
    <w:unhideWhenUsed/>
    <w:rsid w:val="00DF5EBD"/>
    <w:pPr>
      <w:tabs>
        <w:tab w:val="center" w:pos="4680"/>
        <w:tab w:val="right" w:pos="9360"/>
      </w:tabs>
    </w:pPr>
  </w:style>
  <w:style w:type="character" w:customStyle="1" w:styleId="HeaderChar">
    <w:name w:val="Header Char"/>
    <w:basedOn w:val="DefaultParagraphFont"/>
    <w:link w:val="Header"/>
    <w:uiPriority w:val="99"/>
    <w:semiHidden/>
    <w:rsid w:val="00DF5EBD"/>
    <w:rPr>
      <w:sz w:val="24"/>
      <w:szCs w:val="24"/>
    </w:rPr>
  </w:style>
  <w:style w:type="paragraph" w:styleId="Footer">
    <w:name w:val="footer"/>
    <w:basedOn w:val="Normal"/>
    <w:link w:val="FooterChar"/>
    <w:uiPriority w:val="99"/>
    <w:semiHidden/>
    <w:unhideWhenUsed/>
    <w:rsid w:val="00DF5EBD"/>
    <w:pPr>
      <w:tabs>
        <w:tab w:val="center" w:pos="4680"/>
        <w:tab w:val="right" w:pos="9360"/>
      </w:tabs>
    </w:pPr>
  </w:style>
  <w:style w:type="character" w:customStyle="1" w:styleId="FooterChar">
    <w:name w:val="Footer Char"/>
    <w:basedOn w:val="DefaultParagraphFont"/>
    <w:link w:val="Footer"/>
    <w:uiPriority w:val="99"/>
    <w:semiHidden/>
    <w:rsid w:val="00DF5EBD"/>
    <w:rPr>
      <w:sz w:val="24"/>
      <w:szCs w:val="24"/>
    </w:rPr>
  </w:style>
  <w:style w:type="paragraph" w:customStyle="1" w:styleId="Default">
    <w:name w:val="Default"/>
    <w:rsid w:val="001C1CD2"/>
    <w:pPr>
      <w:autoSpaceDE w:val="0"/>
      <w:autoSpaceDN w:val="0"/>
      <w:adjustRightInd w:val="0"/>
    </w:pPr>
    <w:rPr>
      <w:rFonts w:ascii="Calibri" w:hAnsi="Calibri" w:cs="Calibri"/>
      <w:color w:val="000000"/>
      <w:sz w:val="24"/>
      <w:szCs w:val="24"/>
    </w:rPr>
  </w:style>
</w:styles>
</file>

<file path=word/webSettings.xml><?xml version="1.0" encoding="utf-8"?>
<w:webSettings xmlns:r="http://schemas.openxmlformats.org/officeDocument/2006/relationships" xmlns:w="http://schemas.openxmlformats.org/wordprocessingml/2006/main">
  <w:divs>
    <w:div w:id="200673583">
      <w:bodyDiv w:val="1"/>
      <w:marLeft w:val="0"/>
      <w:marRight w:val="0"/>
      <w:marTop w:val="0"/>
      <w:marBottom w:val="0"/>
      <w:divBdr>
        <w:top w:val="none" w:sz="0" w:space="0" w:color="auto"/>
        <w:left w:val="none" w:sz="0" w:space="0" w:color="auto"/>
        <w:bottom w:val="none" w:sz="0" w:space="0" w:color="auto"/>
        <w:right w:val="none" w:sz="0" w:space="0" w:color="auto"/>
      </w:divBdr>
    </w:div>
    <w:div w:id="380322697">
      <w:bodyDiv w:val="1"/>
      <w:marLeft w:val="0"/>
      <w:marRight w:val="0"/>
      <w:marTop w:val="0"/>
      <w:marBottom w:val="0"/>
      <w:divBdr>
        <w:top w:val="none" w:sz="0" w:space="0" w:color="auto"/>
        <w:left w:val="none" w:sz="0" w:space="0" w:color="auto"/>
        <w:bottom w:val="none" w:sz="0" w:space="0" w:color="auto"/>
        <w:right w:val="none" w:sz="0" w:space="0" w:color="auto"/>
      </w:divBdr>
    </w:div>
    <w:div w:id="464466218">
      <w:bodyDiv w:val="1"/>
      <w:marLeft w:val="0"/>
      <w:marRight w:val="0"/>
      <w:marTop w:val="0"/>
      <w:marBottom w:val="0"/>
      <w:divBdr>
        <w:top w:val="none" w:sz="0" w:space="0" w:color="auto"/>
        <w:left w:val="none" w:sz="0" w:space="0" w:color="auto"/>
        <w:bottom w:val="none" w:sz="0" w:space="0" w:color="auto"/>
        <w:right w:val="none" w:sz="0" w:space="0" w:color="auto"/>
      </w:divBdr>
    </w:div>
    <w:div w:id="553780096">
      <w:bodyDiv w:val="1"/>
      <w:marLeft w:val="0"/>
      <w:marRight w:val="0"/>
      <w:marTop w:val="0"/>
      <w:marBottom w:val="0"/>
      <w:divBdr>
        <w:top w:val="none" w:sz="0" w:space="0" w:color="auto"/>
        <w:left w:val="none" w:sz="0" w:space="0" w:color="auto"/>
        <w:bottom w:val="none" w:sz="0" w:space="0" w:color="auto"/>
        <w:right w:val="none" w:sz="0" w:space="0" w:color="auto"/>
      </w:divBdr>
    </w:div>
    <w:div w:id="560022152">
      <w:bodyDiv w:val="1"/>
      <w:marLeft w:val="0"/>
      <w:marRight w:val="0"/>
      <w:marTop w:val="0"/>
      <w:marBottom w:val="0"/>
      <w:divBdr>
        <w:top w:val="none" w:sz="0" w:space="0" w:color="auto"/>
        <w:left w:val="none" w:sz="0" w:space="0" w:color="auto"/>
        <w:bottom w:val="none" w:sz="0" w:space="0" w:color="auto"/>
        <w:right w:val="none" w:sz="0" w:space="0" w:color="auto"/>
      </w:divBdr>
    </w:div>
    <w:div w:id="639000162">
      <w:bodyDiv w:val="1"/>
      <w:marLeft w:val="0"/>
      <w:marRight w:val="0"/>
      <w:marTop w:val="0"/>
      <w:marBottom w:val="0"/>
      <w:divBdr>
        <w:top w:val="none" w:sz="0" w:space="0" w:color="auto"/>
        <w:left w:val="none" w:sz="0" w:space="0" w:color="auto"/>
        <w:bottom w:val="none" w:sz="0" w:space="0" w:color="auto"/>
        <w:right w:val="none" w:sz="0" w:space="0" w:color="auto"/>
      </w:divBdr>
    </w:div>
    <w:div w:id="672219199">
      <w:bodyDiv w:val="1"/>
      <w:marLeft w:val="0"/>
      <w:marRight w:val="0"/>
      <w:marTop w:val="0"/>
      <w:marBottom w:val="0"/>
      <w:divBdr>
        <w:top w:val="none" w:sz="0" w:space="0" w:color="auto"/>
        <w:left w:val="none" w:sz="0" w:space="0" w:color="auto"/>
        <w:bottom w:val="none" w:sz="0" w:space="0" w:color="auto"/>
        <w:right w:val="none" w:sz="0" w:space="0" w:color="auto"/>
      </w:divBdr>
    </w:div>
    <w:div w:id="740711964">
      <w:bodyDiv w:val="1"/>
      <w:marLeft w:val="0"/>
      <w:marRight w:val="0"/>
      <w:marTop w:val="0"/>
      <w:marBottom w:val="0"/>
      <w:divBdr>
        <w:top w:val="none" w:sz="0" w:space="0" w:color="auto"/>
        <w:left w:val="none" w:sz="0" w:space="0" w:color="auto"/>
        <w:bottom w:val="none" w:sz="0" w:space="0" w:color="auto"/>
        <w:right w:val="none" w:sz="0" w:space="0" w:color="auto"/>
      </w:divBdr>
    </w:div>
    <w:div w:id="756900335">
      <w:bodyDiv w:val="1"/>
      <w:marLeft w:val="0"/>
      <w:marRight w:val="0"/>
      <w:marTop w:val="0"/>
      <w:marBottom w:val="0"/>
      <w:divBdr>
        <w:top w:val="none" w:sz="0" w:space="0" w:color="auto"/>
        <w:left w:val="none" w:sz="0" w:space="0" w:color="auto"/>
        <w:bottom w:val="none" w:sz="0" w:space="0" w:color="auto"/>
        <w:right w:val="none" w:sz="0" w:space="0" w:color="auto"/>
      </w:divBdr>
    </w:div>
    <w:div w:id="830488826">
      <w:bodyDiv w:val="1"/>
      <w:marLeft w:val="0"/>
      <w:marRight w:val="0"/>
      <w:marTop w:val="0"/>
      <w:marBottom w:val="0"/>
      <w:divBdr>
        <w:top w:val="none" w:sz="0" w:space="0" w:color="auto"/>
        <w:left w:val="none" w:sz="0" w:space="0" w:color="auto"/>
        <w:bottom w:val="none" w:sz="0" w:space="0" w:color="auto"/>
        <w:right w:val="none" w:sz="0" w:space="0" w:color="auto"/>
      </w:divBdr>
    </w:div>
    <w:div w:id="836992880">
      <w:bodyDiv w:val="1"/>
      <w:marLeft w:val="0"/>
      <w:marRight w:val="0"/>
      <w:marTop w:val="0"/>
      <w:marBottom w:val="0"/>
      <w:divBdr>
        <w:top w:val="none" w:sz="0" w:space="0" w:color="auto"/>
        <w:left w:val="none" w:sz="0" w:space="0" w:color="auto"/>
        <w:bottom w:val="none" w:sz="0" w:space="0" w:color="auto"/>
        <w:right w:val="none" w:sz="0" w:space="0" w:color="auto"/>
      </w:divBdr>
    </w:div>
    <w:div w:id="842161020">
      <w:bodyDiv w:val="1"/>
      <w:marLeft w:val="0"/>
      <w:marRight w:val="0"/>
      <w:marTop w:val="0"/>
      <w:marBottom w:val="0"/>
      <w:divBdr>
        <w:top w:val="none" w:sz="0" w:space="0" w:color="auto"/>
        <w:left w:val="none" w:sz="0" w:space="0" w:color="auto"/>
        <w:bottom w:val="none" w:sz="0" w:space="0" w:color="auto"/>
        <w:right w:val="none" w:sz="0" w:space="0" w:color="auto"/>
      </w:divBdr>
    </w:div>
    <w:div w:id="897519652">
      <w:bodyDiv w:val="1"/>
      <w:marLeft w:val="0"/>
      <w:marRight w:val="0"/>
      <w:marTop w:val="0"/>
      <w:marBottom w:val="0"/>
      <w:divBdr>
        <w:top w:val="none" w:sz="0" w:space="0" w:color="auto"/>
        <w:left w:val="none" w:sz="0" w:space="0" w:color="auto"/>
        <w:bottom w:val="none" w:sz="0" w:space="0" w:color="auto"/>
        <w:right w:val="none" w:sz="0" w:space="0" w:color="auto"/>
      </w:divBdr>
    </w:div>
    <w:div w:id="1118991531">
      <w:bodyDiv w:val="1"/>
      <w:marLeft w:val="0"/>
      <w:marRight w:val="0"/>
      <w:marTop w:val="0"/>
      <w:marBottom w:val="0"/>
      <w:divBdr>
        <w:top w:val="none" w:sz="0" w:space="0" w:color="auto"/>
        <w:left w:val="none" w:sz="0" w:space="0" w:color="auto"/>
        <w:bottom w:val="none" w:sz="0" w:space="0" w:color="auto"/>
        <w:right w:val="none" w:sz="0" w:space="0" w:color="auto"/>
      </w:divBdr>
    </w:div>
    <w:div w:id="1148977941">
      <w:bodyDiv w:val="1"/>
      <w:marLeft w:val="0"/>
      <w:marRight w:val="0"/>
      <w:marTop w:val="0"/>
      <w:marBottom w:val="0"/>
      <w:divBdr>
        <w:top w:val="none" w:sz="0" w:space="0" w:color="auto"/>
        <w:left w:val="none" w:sz="0" w:space="0" w:color="auto"/>
        <w:bottom w:val="none" w:sz="0" w:space="0" w:color="auto"/>
        <w:right w:val="none" w:sz="0" w:space="0" w:color="auto"/>
      </w:divBdr>
    </w:div>
    <w:div w:id="1151019510">
      <w:bodyDiv w:val="1"/>
      <w:marLeft w:val="0"/>
      <w:marRight w:val="0"/>
      <w:marTop w:val="0"/>
      <w:marBottom w:val="0"/>
      <w:divBdr>
        <w:top w:val="none" w:sz="0" w:space="0" w:color="auto"/>
        <w:left w:val="none" w:sz="0" w:space="0" w:color="auto"/>
        <w:bottom w:val="none" w:sz="0" w:space="0" w:color="auto"/>
        <w:right w:val="none" w:sz="0" w:space="0" w:color="auto"/>
      </w:divBdr>
    </w:div>
    <w:div w:id="1185755080">
      <w:bodyDiv w:val="1"/>
      <w:marLeft w:val="0"/>
      <w:marRight w:val="0"/>
      <w:marTop w:val="0"/>
      <w:marBottom w:val="0"/>
      <w:divBdr>
        <w:top w:val="none" w:sz="0" w:space="0" w:color="auto"/>
        <w:left w:val="none" w:sz="0" w:space="0" w:color="auto"/>
        <w:bottom w:val="none" w:sz="0" w:space="0" w:color="auto"/>
        <w:right w:val="none" w:sz="0" w:space="0" w:color="auto"/>
      </w:divBdr>
    </w:div>
    <w:div w:id="1260483433">
      <w:bodyDiv w:val="1"/>
      <w:marLeft w:val="0"/>
      <w:marRight w:val="0"/>
      <w:marTop w:val="0"/>
      <w:marBottom w:val="0"/>
      <w:divBdr>
        <w:top w:val="none" w:sz="0" w:space="0" w:color="auto"/>
        <w:left w:val="none" w:sz="0" w:space="0" w:color="auto"/>
        <w:bottom w:val="none" w:sz="0" w:space="0" w:color="auto"/>
        <w:right w:val="none" w:sz="0" w:space="0" w:color="auto"/>
      </w:divBdr>
    </w:div>
    <w:div w:id="1368144916">
      <w:bodyDiv w:val="1"/>
      <w:marLeft w:val="0"/>
      <w:marRight w:val="0"/>
      <w:marTop w:val="0"/>
      <w:marBottom w:val="0"/>
      <w:divBdr>
        <w:top w:val="none" w:sz="0" w:space="0" w:color="auto"/>
        <w:left w:val="none" w:sz="0" w:space="0" w:color="auto"/>
        <w:bottom w:val="none" w:sz="0" w:space="0" w:color="auto"/>
        <w:right w:val="none" w:sz="0" w:space="0" w:color="auto"/>
      </w:divBdr>
    </w:div>
    <w:div w:id="1567953271">
      <w:bodyDiv w:val="1"/>
      <w:marLeft w:val="0"/>
      <w:marRight w:val="0"/>
      <w:marTop w:val="0"/>
      <w:marBottom w:val="0"/>
      <w:divBdr>
        <w:top w:val="none" w:sz="0" w:space="0" w:color="auto"/>
        <w:left w:val="none" w:sz="0" w:space="0" w:color="auto"/>
        <w:bottom w:val="none" w:sz="0" w:space="0" w:color="auto"/>
        <w:right w:val="none" w:sz="0" w:space="0" w:color="auto"/>
      </w:divBdr>
    </w:div>
    <w:div w:id="1584728272">
      <w:bodyDiv w:val="1"/>
      <w:marLeft w:val="0"/>
      <w:marRight w:val="0"/>
      <w:marTop w:val="0"/>
      <w:marBottom w:val="0"/>
      <w:divBdr>
        <w:top w:val="none" w:sz="0" w:space="0" w:color="auto"/>
        <w:left w:val="none" w:sz="0" w:space="0" w:color="auto"/>
        <w:bottom w:val="none" w:sz="0" w:space="0" w:color="auto"/>
        <w:right w:val="none" w:sz="0" w:space="0" w:color="auto"/>
      </w:divBdr>
    </w:div>
    <w:div w:id="1632637892">
      <w:bodyDiv w:val="1"/>
      <w:marLeft w:val="0"/>
      <w:marRight w:val="0"/>
      <w:marTop w:val="0"/>
      <w:marBottom w:val="0"/>
      <w:divBdr>
        <w:top w:val="none" w:sz="0" w:space="0" w:color="auto"/>
        <w:left w:val="none" w:sz="0" w:space="0" w:color="auto"/>
        <w:bottom w:val="none" w:sz="0" w:space="0" w:color="auto"/>
        <w:right w:val="none" w:sz="0" w:space="0" w:color="auto"/>
      </w:divBdr>
    </w:div>
    <w:div w:id="1665663083">
      <w:bodyDiv w:val="1"/>
      <w:marLeft w:val="0"/>
      <w:marRight w:val="0"/>
      <w:marTop w:val="0"/>
      <w:marBottom w:val="0"/>
      <w:divBdr>
        <w:top w:val="none" w:sz="0" w:space="0" w:color="auto"/>
        <w:left w:val="none" w:sz="0" w:space="0" w:color="auto"/>
        <w:bottom w:val="none" w:sz="0" w:space="0" w:color="auto"/>
        <w:right w:val="none" w:sz="0" w:space="0" w:color="auto"/>
      </w:divBdr>
    </w:div>
    <w:div w:id="1696880482">
      <w:bodyDiv w:val="1"/>
      <w:marLeft w:val="0"/>
      <w:marRight w:val="0"/>
      <w:marTop w:val="0"/>
      <w:marBottom w:val="0"/>
      <w:divBdr>
        <w:top w:val="none" w:sz="0" w:space="0" w:color="auto"/>
        <w:left w:val="none" w:sz="0" w:space="0" w:color="auto"/>
        <w:bottom w:val="none" w:sz="0" w:space="0" w:color="auto"/>
        <w:right w:val="none" w:sz="0" w:space="0" w:color="auto"/>
      </w:divBdr>
    </w:div>
    <w:div w:id="1771391870">
      <w:bodyDiv w:val="1"/>
      <w:marLeft w:val="0"/>
      <w:marRight w:val="0"/>
      <w:marTop w:val="0"/>
      <w:marBottom w:val="0"/>
      <w:divBdr>
        <w:top w:val="none" w:sz="0" w:space="0" w:color="auto"/>
        <w:left w:val="none" w:sz="0" w:space="0" w:color="auto"/>
        <w:bottom w:val="none" w:sz="0" w:space="0" w:color="auto"/>
        <w:right w:val="none" w:sz="0" w:space="0" w:color="auto"/>
      </w:divBdr>
    </w:div>
    <w:div w:id="1848933958">
      <w:bodyDiv w:val="1"/>
      <w:marLeft w:val="0"/>
      <w:marRight w:val="0"/>
      <w:marTop w:val="0"/>
      <w:marBottom w:val="0"/>
      <w:divBdr>
        <w:top w:val="none" w:sz="0" w:space="0" w:color="auto"/>
        <w:left w:val="none" w:sz="0" w:space="0" w:color="auto"/>
        <w:bottom w:val="none" w:sz="0" w:space="0" w:color="auto"/>
        <w:right w:val="none" w:sz="0" w:space="0" w:color="auto"/>
      </w:divBdr>
    </w:div>
    <w:div w:id="1869180942">
      <w:bodyDiv w:val="1"/>
      <w:marLeft w:val="0"/>
      <w:marRight w:val="0"/>
      <w:marTop w:val="0"/>
      <w:marBottom w:val="0"/>
      <w:divBdr>
        <w:top w:val="none" w:sz="0" w:space="0" w:color="auto"/>
        <w:left w:val="none" w:sz="0" w:space="0" w:color="auto"/>
        <w:bottom w:val="none" w:sz="0" w:space="0" w:color="auto"/>
        <w:right w:val="none" w:sz="0" w:space="0" w:color="auto"/>
      </w:divBdr>
    </w:div>
    <w:div w:id="1901747117">
      <w:bodyDiv w:val="1"/>
      <w:marLeft w:val="0"/>
      <w:marRight w:val="0"/>
      <w:marTop w:val="0"/>
      <w:marBottom w:val="0"/>
      <w:divBdr>
        <w:top w:val="none" w:sz="0" w:space="0" w:color="auto"/>
        <w:left w:val="none" w:sz="0" w:space="0" w:color="auto"/>
        <w:bottom w:val="none" w:sz="0" w:space="0" w:color="auto"/>
        <w:right w:val="none" w:sz="0" w:space="0" w:color="auto"/>
      </w:divBdr>
    </w:div>
    <w:div w:id="1940021867">
      <w:bodyDiv w:val="1"/>
      <w:marLeft w:val="0"/>
      <w:marRight w:val="0"/>
      <w:marTop w:val="0"/>
      <w:marBottom w:val="0"/>
      <w:divBdr>
        <w:top w:val="none" w:sz="0" w:space="0" w:color="auto"/>
        <w:left w:val="none" w:sz="0" w:space="0" w:color="auto"/>
        <w:bottom w:val="none" w:sz="0" w:space="0" w:color="auto"/>
        <w:right w:val="none" w:sz="0" w:space="0" w:color="auto"/>
      </w:divBdr>
    </w:div>
    <w:div w:id="2019503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54</TotalTime>
  <Pages>3</Pages>
  <Words>569</Words>
  <Characters>2999</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Stewardship and Finance Committee</vt:lpstr>
    </vt:vector>
  </TitlesOfParts>
  <Company>Webster Presbyterian Church</Company>
  <LinksUpToDate>false</LinksUpToDate>
  <CharactersWithSpaces>3561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Stewardship and Finance Committee</dc:title>
  <dc:subject/>
  <dc:creator>Members</dc:creator>
  <cp:keywords/>
  <dc:description/>
  <cp:lastModifiedBy>jimmy spivey</cp:lastModifiedBy>
  <cp:revision>6</cp:revision>
  <cp:lastPrinted>2009-09-17T21:39:00Z</cp:lastPrinted>
  <dcterms:created xsi:type="dcterms:W3CDTF">2011-04-14T16:25:00Z</dcterms:created>
  <dcterms:modified xsi:type="dcterms:W3CDTF">2011-04-22T20:30:00Z</dcterms:modified>
</cp:coreProperties>
</file>