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32FB" w14:textId="77777777" w:rsidR="00463F17" w:rsidRDefault="00463F17" w:rsidP="00463F17">
      <w:r w:rsidRPr="00C70DF3">
        <w:rPr>
          <w:b/>
          <w:bCs/>
        </w:rPr>
        <w:t xml:space="preserve">BOARD OF DEACONS MEETING MINUTES </w:t>
      </w:r>
      <w:r>
        <w:rPr>
          <w:b/>
          <w:bCs/>
        </w:rPr>
        <w:t>SEPTEMBER 4</w:t>
      </w:r>
      <w:r w:rsidRPr="00C70DF3">
        <w:rPr>
          <w:b/>
          <w:bCs/>
        </w:rPr>
        <w:t>, 2025, 7:00 p.m</w:t>
      </w:r>
      <w:r>
        <w:t>.</w:t>
      </w:r>
    </w:p>
    <w:p w14:paraId="3A12AE23" w14:textId="77777777" w:rsidR="00463F17" w:rsidRDefault="00463F17" w:rsidP="00463F17">
      <w:r w:rsidRPr="00851FE6">
        <w:rPr>
          <w:b/>
          <w:bCs/>
        </w:rPr>
        <w:t>PRESENT</w:t>
      </w:r>
      <w:r>
        <w:t xml:space="preserve">: Deacons: Mike Bradley, Laura Bryan, Beverly Crockett, Susan Fox, Kim Kinzler, Nancy Marks, Olive Thunyani, Evelyn Timmins, and Elder Joe Schwarz, </w:t>
      </w:r>
    </w:p>
    <w:p w14:paraId="79AF3E5E" w14:textId="77777777" w:rsidR="00463F17" w:rsidRDefault="00463F17" w:rsidP="00463F17">
      <w:r>
        <w:rPr>
          <w:b/>
          <w:bCs/>
        </w:rPr>
        <w:t xml:space="preserve">OPENING PRAYER: </w:t>
      </w:r>
      <w:r>
        <w:t>Laura Bryan</w:t>
      </w:r>
    </w:p>
    <w:p w14:paraId="52F88B31" w14:textId="77777777" w:rsidR="00463F17" w:rsidRDefault="00463F17" w:rsidP="00463F17">
      <w:r w:rsidRPr="0068765F">
        <w:rPr>
          <w:b/>
          <w:bCs/>
        </w:rPr>
        <w:t>SESSION REPORT</w:t>
      </w:r>
      <w:r w:rsidRPr="0068765F">
        <w:t>: Joe Schwarz (Session Meeting</w:t>
      </w:r>
      <w:r>
        <w:t xml:space="preserve"> August 26, 2025)</w:t>
      </w:r>
    </w:p>
    <w:p w14:paraId="2400B822" w14:textId="77777777" w:rsidR="00463F17" w:rsidRPr="001E6A87" w:rsidRDefault="00463F17" w:rsidP="00463F17">
      <w:pPr>
        <w:spacing w:line="240" w:lineRule="auto"/>
      </w:pPr>
      <w:r w:rsidRPr="001E6A87">
        <w:t xml:space="preserve">Report </w:t>
      </w:r>
      <w:r>
        <w:t>for September</w:t>
      </w:r>
      <w:r w:rsidRPr="001E6A87">
        <w:t xml:space="preserve"> Deacon Meeting </w:t>
      </w:r>
      <w:r>
        <w:t>9/4/25</w:t>
      </w:r>
    </w:p>
    <w:p w14:paraId="4AA4C851" w14:textId="77777777" w:rsidR="00463F17" w:rsidRDefault="00463F17" w:rsidP="00463F17">
      <w:pPr>
        <w:numPr>
          <w:ilvl w:val="0"/>
          <w:numId w:val="1"/>
        </w:numPr>
        <w:spacing w:line="240" w:lineRule="auto"/>
        <w:contextualSpacing/>
      </w:pPr>
      <w:r w:rsidRPr="001E6A87">
        <w:t xml:space="preserve">Omnibus Motion: </w:t>
      </w:r>
      <w:r>
        <w:t>Death of Annabelle Adler</w:t>
      </w:r>
    </w:p>
    <w:p w14:paraId="2EA5AEB5" w14:textId="77777777" w:rsidR="00463F17" w:rsidRPr="001E6A87" w:rsidRDefault="00463F17" w:rsidP="00463F17">
      <w:pPr>
        <w:numPr>
          <w:ilvl w:val="0"/>
          <w:numId w:val="1"/>
        </w:numPr>
        <w:spacing w:line="240" w:lineRule="auto"/>
        <w:contextualSpacing/>
      </w:pPr>
      <w:r>
        <w:t>$2883 was collected during One Great Hour of Sharing</w:t>
      </w:r>
    </w:p>
    <w:p w14:paraId="252C2315" w14:textId="77777777" w:rsidR="00463F17" w:rsidRDefault="00463F17" w:rsidP="00463F17">
      <w:pPr>
        <w:numPr>
          <w:ilvl w:val="0"/>
          <w:numId w:val="1"/>
        </w:numPr>
        <w:spacing w:line="240" w:lineRule="auto"/>
        <w:contextualSpacing/>
      </w:pPr>
      <w:r w:rsidRPr="001E6A87">
        <w:t xml:space="preserve">Treasurer’s Report:  </w:t>
      </w:r>
    </w:p>
    <w:p w14:paraId="294AA17D" w14:textId="77777777" w:rsidR="00463F17" w:rsidRDefault="00463F17" w:rsidP="00463F17">
      <w:pPr>
        <w:pStyle w:val="ListParagraph"/>
        <w:numPr>
          <w:ilvl w:val="0"/>
          <w:numId w:val="2"/>
        </w:numPr>
        <w:spacing w:line="240" w:lineRule="auto"/>
      </w:pPr>
      <w:r>
        <w:t>Income and Expenses are just short of plan.  Good position</w:t>
      </w:r>
    </w:p>
    <w:p w14:paraId="2F220F7A" w14:textId="77777777" w:rsidR="00463F17" w:rsidRDefault="00463F17" w:rsidP="00463F17">
      <w:pPr>
        <w:pStyle w:val="ListParagraph"/>
        <w:numPr>
          <w:ilvl w:val="0"/>
          <w:numId w:val="2"/>
        </w:numPr>
        <w:spacing w:line="240" w:lineRule="auto"/>
      </w:pPr>
      <w:r>
        <w:t>Looking at other insurance companies</w:t>
      </w:r>
    </w:p>
    <w:p w14:paraId="48B897B5" w14:textId="77777777" w:rsidR="00463F17" w:rsidRDefault="00463F17" w:rsidP="00463F17">
      <w:pPr>
        <w:pStyle w:val="ListParagraph"/>
        <w:numPr>
          <w:ilvl w:val="0"/>
          <w:numId w:val="2"/>
        </w:numPr>
        <w:spacing w:line="240" w:lineRule="auto"/>
      </w:pPr>
      <w:r>
        <w:t>Looking at ways to receive cryptocurrency as income</w:t>
      </w:r>
    </w:p>
    <w:p w14:paraId="6CA0D32B" w14:textId="77777777" w:rsidR="00463F17" w:rsidRPr="001E6A87" w:rsidRDefault="00463F17" w:rsidP="00463F17">
      <w:pPr>
        <w:pStyle w:val="ListParagraph"/>
        <w:numPr>
          <w:ilvl w:val="0"/>
          <w:numId w:val="2"/>
        </w:numPr>
        <w:spacing w:line="240" w:lineRule="auto"/>
      </w:pPr>
      <w:r>
        <w:t>Need to get our 2026 Budget numbers to Kevin.</w:t>
      </w:r>
    </w:p>
    <w:p w14:paraId="70D1FF58" w14:textId="77777777" w:rsidR="00463F17" w:rsidRPr="001E6A87" w:rsidRDefault="00463F17" w:rsidP="00463F17">
      <w:pPr>
        <w:numPr>
          <w:ilvl w:val="0"/>
          <w:numId w:val="1"/>
        </w:numPr>
        <w:spacing w:line="240" w:lineRule="auto"/>
        <w:contextualSpacing/>
      </w:pPr>
      <w:r w:rsidRPr="001E6A87">
        <w:t xml:space="preserve">Pastor’s Report:  </w:t>
      </w:r>
    </w:p>
    <w:p w14:paraId="433DD45F" w14:textId="77777777" w:rsidR="00463F17" w:rsidRDefault="00463F17" w:rsidP="00463F17">
      <w:pPr>
        <w:pStyle w:val="ListParagraph"/>
        <w:numPr>
          <w:ilvl w:val="0"/>
          <w:numId w:val="2"/>
        </w:numPr>
        <w:spacing w:line="240" w:lineRule="auto"/>
      </w:pPr>
      <w:r>
        <w:t>Todd wants to meet with all committee chairs on 2026 Budget.</w:t>
      </w:r>
    </w:p>
    <w:p w14:paraId="36090EAA" w14:textId="77777777" w:rsidR="00463F17" w:rsidRDefault="00463F17" w:rsidP="00463F17">
      <w:pPr>
        <w:pStyle w:val="ListParagraph"/>
        <w:numPr>
          <w:ilvl w:val="0"/>
          <w:numId w:val="2"/>
        </w:numPr>
        <w:spacing w:line="240" w:lineRule="auto"/>
      </w:pPr>
      <w:r>
        <w:t>Todd presented Names on Nominating Committee</w:t>
      </w:r>
    </w:p>
    <w:p w14:paraId="1484548C" w14:textId="77777777" w:rsidR="00463F17" w:rsidRDefault="00463F17" w:rsidP="00463F17">
      <w:pPr>
        <w:pStyle w:val="ListParagraph"/>
        <w:numPr>
          <w:ilvl w:val="0"/>
          <w:numId w:val="2"/>
        </w:numPr>
        <w:spacing w:line="240" w:lineRule="auto"/>
      </w:pPr>
      <w:r>
        <w:t>Todd and Kathy will do a pulpit switch on September 21</w:t>
      </w:r>
      <w:r w:rsidRPr="00BA663F">
        <w:rPr>
          <w:vertAlign w:val="superscript"/>
        </w:rPr>
        <w:t>st</w:t>
      </w:r>
    </w:p>
    <w:p w14:paraId="33AC2898" w14:textId="77777777" w:rsidR="00463F17" w:rsidRDefault="00463F17" w:rsidP="00463F17">
      <w:pPr>
        <w:pStyle w:val="ListParagraph"/>
        <w:numPr>
          <w:ilvl w:val="0"/>
          <w:numId w:val="2"/>
        </w:numPr>
        <w:spacing w:line="240" w:lineRule="auto"/>
      </w:pPr>
      <w:r>
        <w:t>There will be movies shown in the Fellowship Hall on 9/12, 9/19, and 9/26. Everyone is encouraged to create a cardboard car to simulate a Drive-In theater.</w:t>
      </w:r>
    </w:p>
    <w:p w14:paraId="6E9E2FB9" w14:textId="77777777" w:rsidR="00463F17" w:rsidRDefault="00463F17" w:rsidP="00463F17">
      <w:pPr>
        <w:pStyle w:val="ListParagraph"/>
        <w:numPr>
          <w:ilvl w:val="0"/>
          <w:numId w:val="2"/>
        </w:numPr>
        <w:spacing w:line="240" w:lineRule="auto"/>
      </w:pPr>
      <w:r>
        <w:t>The “Recipe for Death” workshop was well attended.</w:t>
      </w:r>
    </w:p>
    <w:p w14:paraId="4599CA9C" w14:textId="77777777" w:rsidR="00463F17" w:rsidRPr="001E6A87" w:rsidRDefault="00463F17" w:rsidP="00463F17">
      <w:pPr>
        <w:numPr>
          <w:ilvl w:val="0"/>
          <w:numId w:val="1"/>
        </w:numPr>
        <w:spacing w:line="240" w:lineRule="auto"/>
        <w:contextualSpacing/>
      </w:pPr>
      <w:r>
        <w:t>Motion: to invite a performance of UH music program, without charging fee.  Motion passed.</w:t>
      </w:r>
    </w:p>
    <w:p w14:paraId="37FEACFF" w14:textId="77777777" w:rsidR="00463F17" w:rsidRDefault="00463F17" w:rsidP="00463F17">
      <w:pPr>
        <w:numPr>
          <w:ilvl w:val="0"/>
          <w:numId w:val="1"/>
        </w:numPr>
        <w:spacing w:line="240" w:lineRule="auto"/>
        <w:contextualSpacing/>
      </w:pPr>
      <w:r>
        <w:t>Presented our progress on Hurricane prep</w:t>
      </w:r>
    </w:p>
    <w:p w14:paraId="403F82CF" w14:textId="77777777" w:rsidR="00463F17" w:rsidRPr="001E6A87" w:rsidRDefault="00463F17" w:rsidP="00463F17">
      <w:pPr>
        <w:numPr>
          <w:ilvl w:val="0"/>
          <w:numId w:val="1"/>
        </w:numPr>
        <w:spacing w:line="240" w:lineRule="auto"/>
        <w:contextualSpacing/>
      </w:pPr>
      <w:r>
        <w:t>7</w:t>
      </w:r>
      <w:r w:rsidRPr="00E44A0C">
        <w:rPr>
          <w:vertAlign w:val="superscript"/>
        </w:rPr>
        <w:t>th</w:t>
      </w:r>
      <w:r>
        <w:t xml:space="preserve"> Day Adventist congregation wishes to rent the Fellowship Hall for their Saturday services. We are talking about logistics, especially when a Memorial Service is scheduled.  Moved to continue discussion with them on using our facilities. </w:t>
      </w:r>
    </w:p>
    <w:p w14:paraId="5F8A26AC" w14:textId="77777777" w:rsidR="00463F17" w:rsidRPr="0068765F" w:rsidRDefault="00463F17" w:rsidP="00463F17"/>
    <w:p w14:paraId="51FA8EC4" w14:textId="77777777" w:rsidR="00463F17" w:rsidRDefault="00463F17" w:rsidP="00463F17">
      <w:pPr>
        <w:rPr>
          <w:b/>
          <w:bCs/>
        </w:rPr>
      </w:pPr>
      <w:r w:rsidRPr="00AF46E5">
        <w:rPr>
          <w:b/>
          <w:bCs/>
        </w:rPr>
        <w:t>IMMEDIATE CARE AND CONCERNS HANDOVER</w:t>
      </w:r>
      <w:r>
        <w:rPr>
          <w:b/>
          <w:bCs/>
        </w:rPr>
        <w:t>:</w:t>
      </w:r>
    </w:p>
    <w:p w14:paraId="1443DFD4" w14:textId="77777777" w:rsidR="00463F17" w:rsidRDefault="00463F17" w:rsidP="00463F17">
      <w:r>
        <w:t>Outgoing Care Team: Beverly Crockett, Laura Bryan, Nancy Marks</w:t>
      </w:r>
    </w:p>
    <w:p w14:paraId="0AEE8DB4" w14:textId="77777777" w:rsidR="00463F17" w:rsidRDefault="00463F17" w:rsidP="00463F17">
      <w:r>
        <w:t>Incoming Care Team: Jimm Cooper, Debbie Masden, Olive Thunyani</w:t>
      </w:r>
    </w:p>
    <w:p w14:paraId="7CBEE304" w14:textId="77777777" w:rsidR="00463F17" w:rsidRDefault="00463F17" w:rsidP="00463F17">
      <w:r>
        <w:t>The Outgoing Care Team discussed their visits with the people assigned to them.  Others updated information about previous and continuing health concerns.  Those needing to be on the immediate Care List for September were assigned to the Deacons: -</w:t>
      </w:r>
    </w:p>
    <w:p w14:paraId="42180C3C" w14:textId="77777777" w:rsidR="00463F17" w:rsidRDefault="00463F17" w:rsidP="00463F17">
      <w:r w:rsidRPr="00057889">
        <w:t>Debbie Masden – Jeri Terry and G</w:t>
      </w:r>
      <w:r>
        <w:t>eorge Koenig</w:t>
      </w:r>
    </w:p>
    <w:p w14:paraId="458A52EB" w14:textId="77777777" w:rsidR="00463F17" w:rsidRDefault="00463F17" w:rsidP="00463F17">
      <w:r>
        <w:lastRenderedPageBreak/>
        <w:t>Olive Thunyani – Jennifer Carr and Renee Siewers</w:t>
      </w:r>
    </w:p>
    <w:p w14:paraId="669BDD15" w14:textId="77777777" w:rsidR="00463F17" w:rsidRDefault="00463F17" w:rsidP="00463F17">
      <w:r>
        <w:t>Jimm Cooper – David Murphy</w:t>
      </w:r>
    </w:p>
    <w:p w14:paraId="047D550F" w14:textId="77777777" w:rsidR="00463F17" w:rsidRDefault="00463F17" w:rsidP="00463F17">
      <w:r w:rsidRPr="004F5D68">
        <w:rPr>
          <w:b/>
          <w:bCs/>
        </w:rPr>
        <w:t xml:space="preserve">MEMORIAL RECEPTION TRIAD FOR </w:t>
      </w:r>
      <w:r>
        <w:rPr>
          <w:b/>
          <w:bCs/>
        </w:rPr>
        <w:t>SEPTEMBER:</w:t>
      </w:r>
      <w:r>
        <w:t xml:space="preserve"> Susan Fox, Mike Bradley, Kim Kinzler</w:t>
      </w:r>
    </w:p>
    <w:p w14:paraId="5734DF8A" w14:textId="77777777" w:rsidR="00463F17" w:rsidRDefault="00463F17" w:rsidP="00463F17">
      <w:r w:rsidRPr="006E2C3C">
        <w:rPr>
          <w:b/>
          <w:bCs/>
        </w:rPr>
        <w:t>PASTOR’S REPORT: -</w:t>
      </w:r>
      <w:r>
        <w:rPr>
          <w:b/>
          <w:bCs/>
        </w:rPr>
        <w:t xml:space="preserve"> via email. Kathy</w:t>
      </w:r>
      <w:r>
        <w:t xml:space="preserve"> Sebring updated us on the people she visited, sent cards, called, and emailed.  She held several Spiritual Counseling sessions with individuals that were private.  She also took communion </w:t>
      </w:r>
      <w:proofErr w:type="gramStart"/>
      <w:r>
        <w:t>to</w:t>
      </w:r>
      <w:proofErr w:type="gramEnd"/>
      <w:r>
        <w:t xml:space="preserve"> several of our members in Care Facilities.</w:t>
      </w:r>
    </w:p>
    <w:p w14:paraId="227088BA" w14:textId="77777777" w:rsidR="00463F17" w:rsidRDefault="00463F17" w:rsidP="00463F17">
      <w:r>
        <w:t xml:space="preserve">Kathy is getting a better response from visitor text messages than cards sent. </w:t>
      </w:r>
    </w:p>
    <w:p w14:paraId="523A0802" w14:textId="77777777" w:rsidR="00463F17" w:rsidRDefault="00463F17" w:rsidP="00463F17">
      <w:r>
        <w:t xml:space="preserve">Exploratory Caregiver Support Group Meeting – September 23 @ 5-6:30 pm in Kathy’s office.  Five people plan on attending.  Kathy expects to meet at least once a month.  Depending on interest, there could be two separate groups. </w:t>
      </w:r>
    </w:p>
    <w:p w14:paraId="175216A9" w14:textId="77777777" w:rsidR="00463F17" w:rsidRDefault="00463F17" w:rsidP="00463F17">
      <w:r>
        <w:t xml:space="preserve">In planning – November Memorial Service for the Community. </w:t>
      </w:r>
    </w:p>
    <w:p w14:paraId="433C1461" w14:textId="77777777" w:rsidR="00463F17" w:rsidRDefault="00463F17" w:rsidP="00463F17">
      <w:r>
        <w:t xml:space="preserve">Kathy will be the guest speaker for the </w:t>
      </w:r>
      <w:proofErr w:type="gramStart"/>
      <w:r>
        <w:t>Sisters</w:t>
      </w:r>
      <w:proofErr w:type="gramEnd"/>
      <w:r>
        <w:t xml:space="preserve"> in Faith event on September 21</w:t>
      </w:r>
      <w:r w:rsidRPr="0017490D">
        <w:rPr>
          <w:vertAlign w:val="superscript"/>
        </w:rPr>
        <w:t>st</w:t>
      </w:r>
      <w:r>
        <w:t xml:space="preserve">. </w:t>
      </w:r>
    </w:p>
    <w:p w14:paraId="59EB799E" w14:textId="22D279BF" w:rsidR="00EA13A7" w:rsidRDefault="00EA13A7" w:rsidP="00463F17">
      <w:pPr>
        <w:rPr>
          <w:b/>
          <w:bCs/>
        </w:rPr>
      </w:pPr>
      <w:r w:rsidRPr="00280507">
        <w:rPr>
          <w:b/>
          <w:bCs/>
        </w:rPr>
        <w:t>ADDITIONAL BUSINESS</w:t>
      </w:r>
    </w:p>
    <w:p w14:paraId="279595BA" w14:textId="65C96961" w:rsidR="002C050A" w:rsidRPr="00280507" w:rsidRDefault="00280507" w:rsidP="00463F17">
      <w:r>
        <w:t>B</w:t>
      </w:r>
      <w:r w:rsidR="002C050A">
        <w:t xml:space="preserve">lood Drive – Sunday, October 26, 8:30 – 1 in Bouton Hall.  Cathy Black </w:t>
      </w:r>
      <w:proofErr w:type="gramStart"/>
      <w:r w:rsidR="002C050A">
        <w:t>in</w:t>
      </w:r>
      <w:proofErr w:type="gramEnd"/>
      <w:r w:rsidR="002C050A">
        <w:t xml:space="preserve"> charge.  Volunteers </w:t>
      </w:r>
      <w:r w:rsidR="009F1E6D">
        <w:t xml:space="preserve">for Sunday signups and Volunteers for the day of. </w:t>
      </w:r>
    </w:p>
    <w:p w14:paraId="72E6B5E9" w14:textId="77777777" w:rsidR="00463F17" w:rsidRDefault="00463F17" w:rsidP="00463F17">
      <w:r>
        <w:t>Keep in Touch list – cards and telephone calls were made to those on the Keep in Touch List.</w:t>
      </w:r>
    </w:p>
    <w:p w14:paraId="17DDA255" w14:textId="77777777" w:rsidR="00463F17" w:rsidRDefault="00463F17" w:rsidP="00463F17">
      <w:r>
        <w:t xml:space="preserve">Grief Booklet Update:   Four booklets were mailed in August and four to be mailed in September. </w:t>
      </w:r>
    </w:p>
    <w:p w14:paraId="2CA965EE" w14:textId="77777777" w:rsidR="00463F17" w:rsidRDefault="00463F17" w:rsidP="00463F17">
      <w:r w:rsidRPr="00B955AB">
        <w:rPr>
          <w:b/>
          <w:bCs/>
        </w:rPr>
        <w:t>UPCOMING COMMUNION DATES</w:t>
      </w:r>
      <w:r>
        <w:t>:</w:t>
      </w:r>
    </w:p>
    <w:p w14:paraId="79B82723" w14:textId="77777777" w:rsidR="00463F17" w:rsidRDefault="00463F17" w:rsidP="00463F17">
      <w:r>
        <w:t>For the September Triad, Sunday, September 7 – Nancy (for Jimm), Beverly (for Debbie) and Olive.</w:t>
      </w:r>
    </w:p>
    <w:p w14:paraId="28C25517" w14:textId="7ADC9EC7" w:rsidR="00463F17" w:rsidRDefault="00463F17" w:rsidP="00463F17">
      <w:r w:rsidRPr="006F1FE3">
        <w:rPr>
          <w:b/>
          <w:bCs/>
        </w:rPr>
        <w:t>MEETING DATE AND TIME</w:t>
      </w:r>
      <w:r>
        <w:t>: Our next meeting will be on Thursday, October 2nd @ 7:00 p.m.</w:t>
      </w:r>
    </w:p>
    <w:p w14:paraId="42471212" w14:textId="77777777" w:rsidR="00463F17" w:rsidRDefault="00463F17" w:rsidP="00463F17">
      <w:r>
        <w:t>Closing Prayer: Mike Bradley</w:t>
      </w:r>
    </w:p>
    <w:p w14:paraId="3B8D17A7" w14:textId="77777777" w:rsidR="00463F17" w:rsidRDefault="00463F17" w:rsidP="00463F17">
      <w:r>
        <w:t>Next meeting:</w:t>
      </w:r>
    </w:p>
    <w:p w14:paraId="2ED136B7" w14:textId="77777777" w:rsidR="00463F17" w:rsidRDefault="00463F17" w:rsidP="00463F17">
      <w:r>
        <w:t>Opening prayer: Susan Fox</w:t>
      </w:r>
    </w:p>
    <w:p w14:paraId="2B2CC42D" w14:textId="77777777" w:rsidR="00463F17" w:rsidRPr="002F1A95" w:rsidRDefault="00463F17" w:rsidP="00463F17">
      <w:r>
        <w:t xml:space="preserve">Closing Prayer: Olive Thunyani </w:t>
      </w:r>
    </w:p>
    <w:p w14:paraId="6F6EC6F0" w14:textId="77777777" w:rsidR="00463F17" w:rsidRPr="00AF46E5" w:rsidRDefault="00463F17" w:rsidP="00463F17"/>
    <w:sectPr w:rsidR="00463F17" w:rsidRPr="00AF4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1C76"/>
    <w:multiLevelType w:val="hybridMultilevel"/>
    <w:tmpl w:val="1C4611B8"/>
    <w:lvl w:ilvl="0" w:tplc="BEA423D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A86F58"/>
    <w:multiLevelType w:val="hybridMultilevel"/>
    <w:tmpl w:val="B0A0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9866269">
    <w:abstractNumId w:val="1"/>
  </w:num>
  <w:num w:numId="2" w16cid:durableId="202790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7"/>
    <w:rsid w:val="000F1084"/>
    <w:rsid w:val="00280507"/>
    <w:rsid w:val="002C050A"/>
    <w:rsid w:val="003B63B2"/>
    <w:rsid w:val="004260B7"/>
    <w:rsid w:val="00463F17"/>
    <w:rsid w:val="00465A6C"/>
    <w:rsid w:val="00721591"/>
    <w:rsid w:val="009F1E6D"/>
    <w:rsid w:val="00A830BB"/>
    <w:rsid w:val="00D60384"/>
    <w:rsid w:val="00EA13A7"/>
    <w:rsid w:val="00F01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FA32"/>
  <w15:chartTrackingRefBased/>
  <w15:docId w15:val="{0E7565B1-FB2F-48A5-AF02-38C692D7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17"/>
  </w:style>
  <w:style w:type="paragraph" w:styleId="Heading1">
    <w:name w:val="heading 1"/>
    <w:basedOn w:val="Normal"/>
    <w:next w:val="Normal"/>
    <w:link w:val="Heading1Char"/>
    <w:uiPriority w:val="9"/>
    <w:qFormat/>
    <w:rsid w:val="00463F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F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F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F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F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F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F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F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F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F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F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F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F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F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F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F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F17"/>
    <w:rPr>
      <w:rFonts w:eastAsiaTheme="majorEastAsia" w:cstheme="majorBidi"/>
      <w:color w:val="272727" w:themeColor="text1" w:themeTint="D8"/>
    </w:rPr>
  </w:style>
  <w:style w:type="paragraph" w:styleId="Title">
    <w:name w:val="Title"/>
    <w:basedOn w:val="Normal"/>
    <w:next w:val="Normal"/>
    <w:link w:val="TitleChar"/>
    <w:uiPriority w:val="10"/>
    <w:qFormat/>
    <w:rsid w:val="00463F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F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F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F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F17"/>
    <w:pPr>
      <w:spacing w:before="160"/>
      <w:jc w:val="center"/>
    </w:pPr>
    <w:rPr>
      <w:i/>
      <w:iCs/>
      <w:color w:val="404040" w:themeColor="text1" w:themeTint="BF"/>
    </w:rPr>
  </w:style>
  <w:style w:type="character" w:customStyle="1" w:styleId="QuoteChar">
    <w:name w:val="Quote Char"/>
    <w:basedOn w:val="DefaultParagraphFont"/>
    <w:link w:val="Quote"/>
    <w:uiPriority w:val="29"/>
    <w:rsid w:val="00463F17"/>
    <w:rPr>
      <w:i/>
      <w:iCs/>
      <w:color w:val="404040" w:themeColor="text1" w:themeTint="BF"/>
    </w:rPr>
  </w:style>
  <w:style w:type="paragraph" w:styleId="ListParagraph">
    <w:name w:val="List Paragraph"/>
    <w:basedOn w:val="Normal"/>
    <w:uiPriority w:val="34"/>
    <w:qFormat/>
    <w:rsid w:val="00463F17"/>
    <w:pPr>
      <w:ind w:left="720"/>
      <w:contextualSpacing/>
    </w:pPr>
  </w:style>
  <w:style w:type="character" w:styleId="IntenseEmphasis">
    <w:name w:val="Intense Emphasis"/>
    <w:basedOn w:val="DefaultParagraphFont"/>
    <w:uiPriority w:val="21"/>
    <w:qFormat/>
    <w:rsid w:val="00463F17"/>
    <w:rPr>
      <w:i/>
      <w:iCs/>
      <w:color w:val="0F4761" w:themeColor="accent1" w:themeShade="BF"/>
    </w:rPr>
  </w:style>
  <w:style w:type="paragraph" w:styleId="IntenseQuote">
    <w:name w:val="Intense Quote"/>
    <w:basedOn w:val="Normal"/>
    <w:next w:val="Normal"/>
    <w:link w:val="IntenseQuoteChar"/>
    <w:uiPriority w:val="30"/>
    <w:qFormat/>
    <w:rsid w:val="00463F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F17"/>
    <w:rPr>
      <w:i/>
      <w:iCs/>
      <w:color w:val="0F4761" w:themeColor="accent1" w:themeShade="BF"/>
    </w:rPr>
  </w:style>
  <w:style w:type="character" w:styleId="IntenseReference">
    <w:name w:val="Intense Reference"/>
    <w:basedOn w:val="DefaultParagraphFont"/>
    <w:uiPriority w:val="32"/>
    <w:qFormat/>
    <w:rsid w:val="00463F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543</Words>
  <Characters>2868</Characters>
  <Application>Microsoft Office Word</Application>
  <DocSecurity>0</DocSecurity>
  <Lines>61</Lines>
  <Paragraphs>45</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Crockett</dc:creator>
  <cp:keywords/>
  <dc:description/>
  <cp:lastModifiedBy>Beverly Crockett</cp:lastModifiedBy>
  <cp:revision>7</cp:revision>
  <dcterms:created xsi:type="dcterms:W3CDTF">2025-09-10T22:17:00Z</dcterms:created>
  <dcterms:modified xsi:type="dcterms:W3CDTF">2025-11-13T12:41:00Z</dcterms:modified>
</cp:coreProperties>
</file>