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E63A1B">
      <w:bookmarkStart w:id="0" w:name="_GoBack"/>
      <w:bookmarkEnd w:id="0"/>
      <w:r>
        <w:t>BOARD OF DEACONS MEETING</w:t>
      </w:r>
      <w:r>
        <w:tab/>
      </w:r>
      <w:r>
        <w:tab/>
      </w:r>
      <w:r>
        <w:tab/>
        <w:t>MINUTES</w:t>
      </w:r>
      <w:r>
        <w:tab/>
      </w:r>
      <w:r>
        <w:tab/>
      </w:r>
      <w:r>
        <w:tab/>
        <w:t>SEPTEMBER 7, 2017</w:t>
      </w:r>
    </w:p>
    <w:p w:rsidR="00E63A1B" w:rsidRDefault="00E63A1B" w:rsidP="00E63A1B">
      <w:pPr>
        <w:pStyle w:val="NoSpacing"/>
      </w:pPr>
    </w:p>
    <w:p w:rsidR="00E63A1B" w:rsidRDefault="00E63A1B" w:rsidP="00E63A1B">
      <w:pPr>
        <w:pStyle w:val="NoSpacing"/>
      </w:pPr>
      <w:r w:rsidRPr="00E63A1B">
        <w:rPr>
          <w:b/>
          <w:u w:val="single"/>
        </w:rPr>
        <w:t>Present:</w:t>
      </w:r>
      <w:r>
        <w:t xml:space="preserve">  Kim Kinzler, Sarah Ramsay, Nancy Gustke, Carol Owens, Jimm Cooper, Erik Kinzler, Anna Mae Boyer, Debbie Masden, Olive Thunyani, Marsha Millsap, Shari McIntosh, Brenda Faxel, Alicia Ruiz, Jamee Wilson—elder, Helen DeLeon—pastor, Chris Ramsay—elder guest.</w:t>
      </w:r>
    </w:p>
    <w:p w:rsidR="00E63A1B" w:rsidRDefault="00E63A1B" w:rsidP="00E63A1B">
      <w:pPr>
        <w:pStyle w:val="NoSpacing"/>
      </w:pPr>
    </w:p>
    <w:p w:rsidR="00E63A1B" w:rsidRDefault="00E63A1B" w:rsidP="00E63A1B">
      <w:pPr>
        <w:pStyle w:val="NoSpacing"/>
      </w:pPr>
      <w:r w:rsidRPr="00A46B7A">
        <w:rPr>
          <w:b/>
        </w:rPr>
        <w:t>Snacks</w:t>
      </w:r>
      <w:r>
        <w:t xml:space="preserve"> with a tailgate party theme were enjoyed as the meeting began.  </w:t>
      </w:r>
    </w:p>
    <w:p w:rsidR="00E63A1B" w:rsidRDefault="00E63A1B" w:rsidP="00E63A1B">
      <w:pPr>
        <w:pStyle w:val="NoSpacing"/>
      </w:pPr>
    </w:p>
    <w:p w:rsidR="00E63A1B" w:rsidRDefault="00E63A1B" w:rsidP="00E63A1B">
      <w:pPr>
        <w:pStyle w:val="NoSpacing"/>
      </w:pPr>
      <w:r>
        <w:t xml:space="preserve">The </w:t>
      </w:r>
      <w:r w:rsidRPr="00A46B7A">
        <w:rPr>
          <w:b/>
        </w:rPr>
        <w:t>opening activity</w:t>
      </w:r>
      <w:r>
        <w:t xml:space="preserve"> had individuals share one truth and one untruth about themselves.  Others had to guess which story was true or false.</w:t>
      </w:r>
    </w:p>
    <w:p w:rsidR="00E63A1B" w:rsidRDefault="00E63A1B" w:rsidP="00E63A1B">
      <w:pPr>
        <w:pStyle w:val="NoSpacing"/>
      </w:pPr>
    </w:p>
    <w:p w:rsidR="00E63A1B" w:rsidRDefault="00E63A1B" w:rsidP="00E63A1B">
      <w:pPr>
        <w:pStyle w:val="NoSpacing"/>
      </w:pPr>
      <w:r w:rsidRPr="00E63A1B">
        <w:rPr>
          <w:b/>
          <w:u w:val="single"/>
        </w:rPr>
        <w:t>Devotion and Prayer:</w:t>
      </w:r>
      <w:r>
        <w:t xml:space="preserve">  Jimm Cooper expressed thoughts on “What Is a Deacon?” He described various meanings associated with the word “deacon,” and stressed how so many in our community have recently stepped up to epitomize “deacon” during Hurricane Harvey and its aftermath.</w:t>
      </w:r>
    </w:p>
    <w:p w:rsidR="00E63A1B" w:rsidRDefault="00E63A1B" w:rsidP="00E63A1B">
      <w:pPr>
        <w:pStyle w:val="NoSpacing"/>
      </w:pPr>
    </w:p>
    <w:p w:rsidR="00E63A1B" w:rsidRDefault="00E63A1B" w:rsidP="00E63A1B">
      <w:pPr>
        <w:pStyle w:val="NoSpacing"/>
      </w:pPr>
      <w:r>
        <w:t>Olive Thunyani volunteered to share a devotional and prayer with the group at the next meeting in November.</w:t>
      </w:r>
    </w:p>
    <w:p w:rsidR="00E63A1B" w:rsidRDefault="00E63A1B" w:rsidP="00E63A1B">
      <w:pPr>
        <w:pStyle w:val="NoSpacing"/>
      </w:pPr>
    </w:p>
    <w:p w:rsidR="00E63A1B" w:rsidRDefault="00FA4B9A" w:rsidP="00E63A1B">
      <w:pPr>
        <w:pStyle w:val="NoSpacing"/>
      </w:pPr>
      <w:r w:rsidRPr="00FA4B9A">
        <w:rPr>
          <w:b/>
          <w:u w:val="single"/>
        </w:rPr>
        <w:t>Pastor’s Report:</w:t>
      </w:r>
      <w:r w:rsidR="00E63A1B">
        <w:t xml:space="preserve">  Helen asked that we continue to contact her via text at 281-415-5855 with specific needs for our zone or for community relief efforts after Harvey.  </w:t>
      </w:r>
      <w:r>
        <w:t xml:space="preserve">She acknowledged various tasks being accomplished by WPC including work at First Presbyterian Dickinson, Saturday Spotlight Child Care in September, cleaning supplies in the Gallery for our church family and its projects, ongoing work at Brookside Intermediate School, possibly hosting the Coptic Church in our Fellowship Hall 8:30-11:30 AM on September 10 and 17 or beyond, future work with Presbyterian Disaster Relief and Fuller Disaster ReBuilder, assisting mission trip crews that may be housed in Texas City, and other relief and rebuilding efforts that will be ongoing for years to come.  Giving toward disaster relief and rebuilding is possible through our WPC website by visiting </w:t>
      </w:r>
      <w:hyperlink r:id="rId5" w:history="1">
        <w:r w:rsidRPr="00F25E3A">
          <w:rPr>
            <w:rStyle w:val="Hyperlink"/>
          </w:rPr>
          <w:t>www.webster.org/harvey</w:t>
        </w:r>
      </w:hyperlink>
      <w:r>
        <w:t>.  Helen and Pastor Keith are hosting the presbytery meeting on Monday, September 11, to coordinate disaster response and rebuilding efforts.</w:t>
      </w:r>
      <w:r w:rsidR="009E16EA">
        <w:t xml:space="preserve">  Helen stressed that this is an excellent time to check with people in our zones to check on their personal safety and to offer ways to respond during the recovery.  We will have one worship service this Sunday, September 10, 2017, at 10 AM.  Decisions about worship times have not yet been made for future Sundays.</w:t>
      </w:r>
    </w:p>
    <w:p w:rsidR="00FA4B9A" w:rsidRDefault="00FA4B9A" w:rsidP="00E63A1B">
      <w:pPr>
        <w:pStyle w:val="NoSpacing"/>
      </w:pPr>
    </w:p>
    <w:p w:rsidR="00FA4B9A" w:rsidRDefault="00FA4B9A" w:rsidP="00E63A1B">
      <w:pPr>
        <w:pStyle w:val="NoSpacing"/>
      </w:pPr>
      <w:r w:rsidRPr="009E16EA">
        <w:rPr>
          <w:b/>
          <w:u w:val="single"/>
        </w:rPr>
        <w:t>Session Report:</w:t>
      </w:r>
      <w:r>
        <w:t xml:space="preserve">  Jamee Wilson is a trained counselor for emergency responders and those suffering from disasters and trauma.  She outlined normal reactions during stressful times like the Hurricane Harvey event</w:t>
      </w:r>
      <w:r w:rsidR="009E16EA">
        <w:t xml:space="preserve"> and how to care for ourselves and others we encounter in coming weeks and months.  She stressed being patient with everyone, including ourselves, and realizing changes in sleeping, eating, irritability, processing information, and making decisions may all occur as normal responses to such an abnormal event. </w:t>
      </w:r>
    </w:p>
    <w:p w:rsidR="009E16EA" w:rsidRDefault="009E16EA" w:rsidP="00E63A1B">
      <w:pPr>
        <w:pStyle w:val="NoSpacing"/>
      </w:pPr>
    </w:p>
    <w:p w:rsidR="009E16EA" w:rsidRPr="009E16EA" w:rsidRDefault="009E16EA" w:rsidP="00E63A1B">
      <w:pPr>
        <w:pStyle w:val="NoSpacing"/>
        <w:rPr>
          <w:b/>
          <w:u w:val="single"/>
        </w:rPr>
      </w:pPr>
      <w:r w:rsidRPr="009E16EA">
        <w:rPr>
          <w:b/>
          <w:u w:val="single"/>
        </w:rPr>
        <w:t xml:space="preserve">Old Business:  </w:t>
      </w:r>
    </w:p>
    <w:p w:rsidR="009E16EA" w:rsidRDefault="009E16EA" w:rsidP="00E63A1B">
      <w:pPr>
        <w:pStyle w:val="NoSpacing"/>
      </w:pPr>
    </w:p>
    <w:p w:rsidR="009E16EA" w:rsidRDefault="009E16EA" w:rsidP="009E16EA">
      <w:pPr>
        <w:pStyle w:val="NoSpacing"/>
        <w:ind w:left="720"/>
      </w:pPr>
      <w:r w:rsidRPr="009E16EA">
        <w:rPr>
          <w:b/>
          <w:u w:val="single"/>
        </w:rPr>
        <w:t>ICU Bags:</w:t>
      </w:r>
      <w:r>
        <w:t xml:space="preserve">  we have collected items and will assemble new bags in the next few weeks.  We have adequate filled bags for the next couple of months.  We will now fill just one basket at St. John’s per week using one of the filled ICU bags.</w:t>
      </w:r>
    </w:p>
    <w:p w:rsidR="009E16EA" w:rsidRDefault="009E16EA" w:rsidP="009E16EA">
      <w:pPr>
        <w:pStyle w:val="NoSpacing"/>
        <w:ind w:left="720"/>
      </w:pPr>
    </w:p>
    <w:p w:rsidR="009E16EA" w:rsidRDefault="009E16EA" w:rsidP="009E16EA">
      <w:pPr>
        <w:pStyle w:val="NoSpacing"/>
        <w:ind w:left="720"/>
      </w:pPr>
      <w:r w:rsidRPr="009E16EA">
        <w:rPr>
          <w:b/>
          <w:u w:val="single"/>
        </w:rPr>
        <w:lastRenderedPageBreak/>
        <w:t>Renewal of Baptism Vows:</w:t>
      </w:r>
      <w:r>
        <w:t xml:space="preserve">  September 24 is the date for this service.  Sign up sheets were circulated.  Deacons will be notified whether we will have one service at 10:00 AM or two services at 9:00 and 11:15. </w:t>
      </w:r>
    </w:p>
    <w:p w:rsidR="009E16EA" w:rsidRDefault="009E16EA" w:rsidP="009E16EA">
      <w:pPr>
        <w:pStyle w:val="NoSpacing"/>
      </w:pPr>
    </w:p>
    <w:p w:rsidR="009E16EA" w:rsidRDefault="009E16EA" w:rsidP="009E16EA">
      <w:pPr>
        <w:pStyle w:val="NoSpacing"/>
      </w:pPr>
      <w:r w:rsidRPr="009E16EA">
        <w:rPr>
          <w:b/>
          <w:u w:val="single"/>
        </w:rPr>
        <w:t>New Business:</w:t>
      </w:r>
      <w:r>
        <w:t xml:space="preserve">  None </w:t>
      </w:r>
    </w:p>
    <w:p w:rsidR="009E16EA" w:rsidRDefault="009E16EA" w:rsidP="009E16EA">
      <w:pPr>
        <w:pStyle w:val="NoSpacing"/>
      </w:pPr>
    </w:p>
    <w:p w:rsidR="009E16EA" w:rsidRDefault="009E16EA" w:rsidP="009E16EA">
      <w:pPr>
        <w:pStyle w:val="NoSpacing"/>
      </w:pPr>
      <w:r>
        <w:t>In-Home Communion:  Helen demonstrated how to serve In-Home Communion to shut-in members in deacon zo</w:t>
      </w:r>
      <w:r w:rsidR="00DE53CB">
        <w:t>nes.  Deacons are asked to schedule visits</w:t>
      </w:r>
      <w:r>
        <w:t xml:space="preserve"> in pairs, either with another deacon, any ordained WPC elder or deacon, or a pastor.</w:t>
      </w:r>
      <w:r w:rsidR="00DE53CB">
        <w:t xml:space="preserve">  Directions include:</w:t>
      </w:r>
    </w:p>
    <w:p w:rsidR="00DE53CB" w:rsidRDefault="00DE53CB" w:rsidP="009E16EA">
      <w:pPr>
        <w:pStyle w:val="NoSpacing"/>
      </w:pPr>
    </w:p>
    <w:p w:rsidR="00DE53CB" w:rsidRDefault="00DE53CB" w:rsidP="00A46B7A">
      <w:pPr>
        <w:pStyle w:val="NoSpacing"/>
        <w:numPr>
          <w:ilvl w:val="1"/>
          <w:numId w:val="1"/>
        </w:numPr>
      </w:pPr>
      <w:r>
        <w:t>In-Home Communion kit is housed in Helen’s office in a lower credenza near the window.  It is a black and white insulated tote bag and contains 3 napkins, 2 cha</w:t>
      </w:r>
      <w:r w:rsidR="00A46B7A">
        <w:t>lices, individual plastic cups, oil</w:t>
      </w:r>
      <w:r>
        <w:t xml:space="preserve"> for anointing, instructions, and prayer cards.</w:t>
      </w:r>
    </w:p>
    <w:p w:rsidR="00DE53CB" w:rsidRDefault="00DE53CB" w:rsidP="009E16EA">
      <w:pPr>
        <w:pStyle w:val="NoSpacing"/>
      </w:pPr>
    </w:p>
    <w:p w:rsidR="00DE53CB" w:rsidRDefault="00DE53CB" w:rsidP="00A46B7A">
      <w:pPr>
        <w:pStyle w:val="NoSpacing"/>
        <w:numPr>
          <w:ilvl w:val="1"/>
          <w:numId w:val="1"/>
        </w:numPr>
      </w:pPr>
      <w:r>
        <w:t>Deacons should take small container of grape juice and a purchase a small loaf of fresh bread.  (Kroger and HEB have individual loaves for $.25.)</w:t>
      </w:r>
    </w:p>
    <w:p w:rsidR="00DE53CB" w:rsidRDefault="00DE53CB" w:rsidP="009E16EA">
      <w:pPr>
        <w:pStyle w:val="NoSpacing"/>
      </w:pPr>
    </w:p>
    <w:p w:rsidR="00DE53CB" w:rsidRDefault="00DE53CB" w:rsidP="00A46B7A">
      <w:pPr>
        <w:pStyle w:val="NoSpacing"/>
        <w:numPr>
          <w:ilvl w:val="1"/>
          <w:numId w:val="1"/>
        </w:numPr>
      </w:pPr>
      <w:r>
        <w:t>Call the WPC member ahead of time to schedule communion in the home.  Notify</w:t>
      </w:r>
      <w:r w:rsidR="00BE0C20">
        <w:t xml:space="preserve"> Helen when we are going and after an in-home</w:t>
      </w:r>
      <w:r>
        <w:t xml:space="preserve"> </w:t>
      </w:r>
      <w:r w:rsidR="00BE0C20">
        <w:t xml:space="preserve">communion </w:t>
      </w:r>
      <w:r>
        <w:t>visit.</w:t>
      </w:r>
      <w:r w:rsidR="00BE0C20">
        <w:t xml:space="preserve">  She is responsible for communicating statistics to the presbytery.</w:t>
      </w:r>
    </w:p>
    <w:p w:rsidR="00DE53CB" w:rsidRDefault="00DE53CB" w:rsidP="00BE0C20">
      <w:pPr>
        <w:pStyle w:val="NoSpacing"/>
        <w:ind w:left="720"/>
      </w:pPr>
    </w:p>
    <w:p w:rsidR="00BE0C20" w:rsidRDefault="00BE0C20" w:rsidP="00A46B7A">
      <w:pPr>
        <w:pStyle w:val="NoSpacing"/>
        <w:numPr>
          <w:ilvl w:val="1"/>
          <w:numId w:val="1"/>
        </w:numPr>
      </w:pPr>
      <w:r>
        <w:t>Determine whether recipients prefer communion by intinction or by holding an individual plastic cup.  Invite all present to share communion.  The deacon team should also partake of communion in the home service.</w:t>
      </w:r>
    </w:p>
    <w:p w:rsidR="00BE0C20" w:rsidRDefault="00BE0C20" w:rsidP="00BE0C20">
      <w:pPr>
        <w:pStyle w:val="NoSpacing"/>
        <w:ind w:left="720"/>
      </w:pPr>
    </w:p>
    <w:p w:rsidR="00BE0C20" w:rsidRDefault="00BE0C20" w:rsidP="00A46B7A">
      <w:pPr>
        <w:pStyle w:val="NoSpacing"/>
        <w:numPr>
          <w:ilvl w:val="1"/>
          <w:numId w:val="1"/>
        </w:numPr>
      </w:pPr>
      <w:r>
        <w:t>Pour grape juice into one chalice (ceramic cup) to serve as a pitcher.</w:t>
      </w:r>
    </w:p>
    <w:p w:rsidR="00BE0C20" w:rsidRDefault="00BE0C20" w:rsidP="00BE0C20">
      <w:pPr>
        <w:pStyle w:val="NoSpacing"/>
        <w:ind w:left="720"/>
      </w:pPr>
    </w:p>
    <w:p w:rsidR="00BE0C20" w:rsidRDefault="00BE0C20" w:rsidP="00A46B7A">
      <w:pPr>
        <w:pStyle w:val="NoSpacing"/>
        <w:numPr>
          <w:ilvl w:val="1"/>
          <w:numId w:val="1"/>
        </w:numPr>
      </w:pPr>
      <w:r>
        <w:t>Follow instructions for words of institution.  Break the bread.  Pour from the chalice into individual plastic cups or into second chalice (for intinction).</w:t>
      </w:r>
    </w:p>
    <w:p w:rsidR="00BE0C20" w:rsidRDefault="00BE0C20" w:rsidP="00BE0C20">
      <w:pPr>
        <w:pStyle w:val="NoSpacing"/>
        <w:ind w:left="720"/>
      </w:pPr>
    </w:p>
    <w:p w:rsidR="00BE0C20" w:rsidRDefault="00BE0C20" w:rsidP="00A46B7A">
      <w:pPr>
        <w:pStyle w:val="NoSpacing"/>
        <w:numPr>
          <w:ilvl w:val="1"/>
          <w:numId w:val="1"/>
        </w:numPr>
      </w:pPr>
      <w:r>
        <w:t xml:space="preserve">Oil for anointing the forehead or hand of the recipient is in the kit if recipient wishes to receive that ministry.  </w:t>
      </w:r>
    </w:p>
    <w:p w:rsidR="00BE0C20" w:rsidRDefault="00BE0C20" w:rsidP="00BE0C20">
      <w:pPr>
        <w:pStyle w:val="NoSpacing"/>
        <w:ind w:left="720"/>
      </w:pPr>
    </w:p>
    <w:p w:rsidR="00BE0C20" w:rsidRDefault="00BE0C20" w:rsidP="00A46B7A">
      <w:pPr>
        <w:pStyle w:val="NoSpacing"/>
        <w:numPr>
          <w:ilvl w:val="1"/>
          <w:numId w:val="1"/>
        </w:numPr>
      </w:pPr>
      <w:r>
        <w:t>Place hand on person to offer prayer for healing.</w:t>
      </w:r>
    </w:p>
    <w:p w:rsidR="00BE0C20" w:rsidRDefault="00BE0C20" w:rsidP="00BE0C20">
      <w:pPr>
        <w:pStyle w:val="NoSpacing"/>
        <w:ind w:left="720"/>
      </w:pPr>
    </w:p>
    <w:p w:rsidR="00BE0C20" w:rsidRDefault="00BE0C20" w:rsidP="00A46B7A">
      <w:pPr>
        <w:pStyle w:val="NoSpacing"/>
        <w:numPr>
          <w:ilvl w:val="1"/>
          <w:numId w:val="1"/>
        </w:numPr>
      </w:pPr>
      <w:r>
        <w:t>Invite others present to join in the communion service and in any prayer for healing.  They may hold hands and/or place hands on the person receiving special prayer.</w:t>
      </w:r>
    </w:p>
    <w:p w:rsidR="00BE0C20" w:rsidRDefault="00BE0C20" w:rsidP="00BE0C20">
      <w:pPr>
        <w:pStyle w:val="NoSpacing"/>
        <w:ind w:left="720"/>
      </w:pPr>
    </w:p>
    <w:p w:rsidR="00BE0C20" w:rsidRDefault="00BE0C20" w:rsidP="00A46B7A">
      <w:pPr>
        <w:pStyle w:val="NoSpacing"/>
        <w:numPr>
          <w:ilvl w:val="1"/>
          <w:numId w:val="1"/>
        </w:numPr>
      </w:pPr>
      <w:r>
        <w:t>Be aware of recipients’ ability to swallow to avoid any choking issues.</w:t>
      </w:r>
    </w:p>
    <w:p w:rsidR="00BE0C20" w:rsidRDefault="00BE0C20" w:rsidP="00BE0C20">
      <w:pPr>
        <w:pStyle w:val="NoSpacing"/>
        <w:ind w:left="720"/>
      </w:pPr>
    </w:p>
    <w:p w:rsidR="00BE0C20" w:rsidRDefault="00BE0C20" w:rsidP="00A46B7A">
      <w:pPr>
        <w:pStyle w:val="NoSpacing"/>
        <w:numPr>
          <w:ilvl w:val="1"/>
          <w:numId w:val="1"/>
        </w:numPr>
      </w:pPr>
      <w:r>
        <w:t>Proactively look at deacon zone list to be aware of those who may need in-home communion.</w:t>
      </w:r>
    </w:p>
    <w:p w:rsidR="00BE0C20" w:rsidRPr="00BE0C20" w:rsidRDefault="00BE0C20" w:rsidP="00BE0C20">
      <w:pPr>
        <w:pStyle w:val="NoSpacing"/>
        <w:rPr>
          <w:b/>
          <w:u w:val="single"/>
        </w:rPr>
      </w:pPr>
    </w:p>
    <w:p w:rsidR="00BE0C20" w:rsidRDefault="00BE0C20" w:rsidP="00BE0C20">
      <w:pPr>
        <w:pStyle w:val="NoSpacing"/>
        <w:rPr>
          <w:b/>
          <w:u w:val="single"/>
        </w:rPr>
      </w:pPr>
      <w:r w:rsidRPr="00BE0C20">
        <w:rPr>
          <w:b/>
          <w:u w:val="single"/>
        </w:rPr>
        <w:t>Committee Reports:</w:t>
      </w:r>
    </w:p>
    <w:p w:rsidR="00BE0C20" w:rsidRDefault="00BE0C20" w:rsidP="00BE0C20">
      <w:pPr>
        <w:pStyle w:val="NoSpacing"/>
        <w:rPr>
          <w:b/>
          <w:u w:val="single"/>
        </w:rPr>
      </w:pPr>
    </w:p>
    <w:p w:rsidR="00BE0C20" w:rsidRDefault="00BE0C20" w:rsidP="00A46B7A">
      <w:pPr>
        <w:pStyle w:val="NoSpacing"/>
        <w:ind w:left="720"/>
      </w:pPr>
      <w:r w:rsidRPr="00A46B7A">
        <w:rPr>
          <w:b/>
        </w:rPr>
        <w:t>Hospitality</w:t>
      </w:r>
      <w:r>
        <w:t xml:space="preserve"> – Christmas party will be Thursday, December 7, 2017, at 6:30 at the home of Jimm Cooper</w:t>
      </w:r>
      <w:r w:rsidR="00A46B7A">
        <w:t>, 530 Millers Water Lane, League City</w:t>
      </w:r>
      <w:r>
        <w:t>.</w:t>
      </w:r>
    </w:p>
    <w:p w:rsidR="00BE0C20" w:rsidRDefault="00BE0C20" w:rsidP="00BE0C20">
      <w:pPr>
        <w:pStyle w:val="NoSpacing"/>
      </w:pPr>
    </w:p>
    <w:p w:rsidR="00BE0C20" w:rsidRDefault="00BE0C20" w:rsidP="00A46B7A">
      <w:pPr>
        <w:pStyle w:val="NoSpacing"/>
        <w:ind w:left="720"/>
      </w:pPr>
      <w:r w:rsidRPr="00A46B7A">
        <w:rPr>
          <w:b/>
        </w:rPr>
        <w:lastRenderedPageBreak/>
        <w:t>Communications</w:t>
      </w:r>
      <w:r>
        <w:t xml:space="preserve"> – see Jimm or Sharyl to get information into the WPC newsletter.  See Jimm if a new deacon picture is needed for the deacon display in the education/admin building hallway.</w:t>
      </w:r>
    </w:p>
    <w:p w:rsidR="00A46B7A" w:rsidRPr="00A46B7A" w:rsidRDefault="00A46B7A" w:rsidP="00BE0C20">
      <w:pPr>
        <w:pStyle w:val="NoSpacing"/>
        <w:rPr>
          <w:b/>
        </w:rPr>
      </w:pPr>
    </w:p>
    <w:p w:rsidR="00A46B7A" w:rsidRDefault="00A46B7A" w:rsidP="00A46B7A">
      <w:pPr>
        <w:pStyle w:val="NoSpacing"/>
        <w:ind w:left="720"/>
      </w:pPr>
      <w:r w:rsidRPr="00A46B7A">
        <w:rPr>
          <w:b/>
        </w:rPr>
        <w:t>Community Service</w:t>
      </w:r>
      <w:r>
        <w:t xml:space="preserve"> – a few deacons will fill new ICU bags in the near future.</w:t>
      </w:r>
    </w:p>
    <w:p w:rsidR="00A46B7A" w:rsidRDefault="00A46B7A" w:rsidP="00A46B7A">
      <w:pPr>
        <w:pStyle w:val="NoSpacing"/>
        <w:ind w:left="720"/>
      </w:pPr>
    </w:p>
    <w:p w:rsidR="00A46B7A" w:rsidRDefault="00A46B7A" w:rsidP="00A46B7A">
      <w:pPr>
        <w:pStyle w:val="NoSpacing"/>
        <w:ind w:left="720"/>
      </w:pPr>
      <w:r w:rsidRPr="00A46B7A">
        <w:rPr>
          <w:b/>
        </w:rPr>
        <w:t>Immediate Care</w:t>
      </w:r>
      <w:r>
        <w:t xml:space="preserve"> – no recent need</w:t>
      </w:r>
    </w:p>
    <w:p w:rsidR="00A46B7A" w:rsidRDefault="00A46B7A" w:rsidP="00A46B7A">
      <w:pPr>
        <w:pStyle w:val="NoSpacing"/>
        <w:ind w:left="720"/>
      </w:pPr>
    </w:p>
    <w:p w:rsidR="00A46B7A" w:rsidRDefault="00A46B7A" w:rsidP="00A46B7A">
      <w:pPr>
        <w:pStyle w:val="NoSpacing"/>
        <w:ind w:left="720"/>
      </w:pPr>
      <w:r w:rsidRPr="00A46B7A">
        <w:rPr>
          <w:b/>
        </w:rPr>
        <w:t>Transportation</w:t>
      </w:r>
      <w:r>
        <w:t xml:space="preserve"> – Brenda Faxel asked to meet with her committee at the close of the meeting.</w:t>
      </w:r>
    </w:p>
    <w:p w:rsidR="00A46B7A" w:rsidRDefault="00A46B7A" w:rsidP="00A46B7A">
      <w:pPr>
        <w:pStyle w:val="NoSpacing"/>
        <w:ind w:left="720"/>
      </w:pPr>
    </w:p>
    <w:p w:rsidR="00A46B7A" w:rsidRDefault="00A46B7A" w:rsidP="00A46B7A">
      <w:pPr>
        <w:pStyle w:val="NoSpacing"/>
      </w:pPr>
      <w:r w:rsidRPr="00A46B7A">
        <w:rPr>
          <w:b/>
          <w:u w:val="single"/>
        </w:rPr>
        <w:t>Signup Sheets</w:t>
      </w:r>
      <w:r w:rsidRPr="00A46B7A">
        <w:rPr>
          <w:u w:val="single"/>
        </w:rPr>
        <w:t>:</w:t>
      </w:r>
      <w:r>
        <w:t xml:space="preserve">  Sheets were circulated for communion dates</w:t>
      </w:r>
    </w:p>
    <w:p w:rsidR="00A46B7A" w:rsidRDefault="00A46B7A" w:rsidP="00A46B7A">
      <w:pPr>
        <w:pStyle w:val="NoSpacing"/>
        <w:ind w:left="720"/>
      </w:pPr>
    </w:p>
    <w:p w:rsidR="00A46B7A" w:rsidRPr="00A46B7A" w:rsidRDefault="00A46B7A" w:rsidP="00A46B7A">
      <w:pPr>
        <w:pStyle w:val="NoSpacing"/>
        <w:rPr>
          <w:u w:val="single"/>
        </w:rPr>
      </w:pPr>
      <w:r w:rsidRPr="00A46B7A">
        <w:rPr>
          <w:b/>
          <w:u w:val="single"/>
        </w:rPr>
        <w:t>Deacon Concerns</w:t>
      </w:r>
      <w:r w:rsidRPr="00A46B7A">
        <w:rPr>
          <w:u w:val="single"/>
        </w:rPr>
        <w:t>:</w:t>
      </w:r>
    </w:p>
    <w:p w:rsidR="00A46B7A" w:rsidRDefault="00A46B7A" w:rsidP="00A46B7A">
      <w:pPr>
        <w:pStyle w:val="NoSpacing"/>
        <w:ind w:left="720"/>
      </w:pPr>
    </w:p>
    <w:p w:rsidR="00A46B7A" w:rsidRDefault="00A46B7A" w:rsidP="00A46B7A">
      <w:pPr>
        <w:pStyle w:val="NoSpacing"/>
        <w:ind w:left="720"/>
      </w:pPr>
      <w:r>
        <w:tab/>
        <w:t>Sarah and Chris Ramsay experienced significant home flood damage.</w:t>
      </w:r>
    </w:p>
    <w:p w:rsidR="00A46B7A" w:rsidRDefault="00A46B7A" w:rsidP="00A46B7A">
      <w:pPr>
        <w:pStyle w:val="NoSpacing"/>
        <w:ind w:left="720"/>
      </w:pPr>
    </w:p>
    <w:p w:rsidR="00A46B7A" w:rsidRDefault="00A46B7A" w:rsidP="00A46B7A">
      <w:pPr>
        <w:pStyle w:val="NoSpacing"/>
        <w:ind w:left="720"/>
      </w:pPr>
      <w:r>
        <w:tab/>
        <w:t>Anna Mae Boyer had flood damage.</w:t>
      </w:r>
    </w:p>
    <w:p w:rsidR="00A46B7A" w:rsidRDefault="00A46B7A" w:rsidP="00A46B7A">
      <w:pPr>
        <w:pStyle w:val="NoSpacing"/>
        <w:ind w:left="720"/>
      </w:pPr>
    </w:p>
    <w:p w:rsidR="00A46B7A" w:rsidRDefault="00A46B7A" w:rsidP="00A46B7A">
      <w:pPr>
        <w:pStyle w:val="NoSpacing"/>
        <w:ind w:left="720"/>
      </w:pPr>
      <w:r>
        <w:tab/>
        <w:t>No deacon requests for assistance in zones were presented.</w:t>
      </w:r>
    </w:p>
    <w:p w:rsidR="00A46B7A" w:rsidRDefault="00A46B7A" w:rsidP="00BE0C20">
      <w:pPr>
        <w:pStyle w:val="NoSpacing"/>
      </w:pPr>
    </w:p>
    <w:p w:rsidR="00A46B7A" w:rsidRDefault="00A46B7A" w:rsidP="00BE0C20">
      <w:pPr>
        <w:pStyle w:val="NoSpacing"/>
      </w:pPr>
      <w:r w:rsidRPr="00A46B7A">
        <w:rPr>
          <w:b/>
          <w:u w:val="single"/>
        </w:rPr>
        <w:t>Closing Prayer:</w:t>
      </w:r>
      <w:r>
        <w:t xml:space="preserve">  Kim Kinzler closed the meeting with prayer.</w:t>
      </w:r>
    </w:p>
    <w:p w:rsidR="00A46B7A" w:rsidRDefault="00A46B7A" w:rsidP="00BE0C20">
      <w:pPr>
        <w:pStyle w:val="NoSpacing"/>
      </w:pPr>
    </w:p>
    <w:p w:rsidR="00A46B7A" w:rsidRPr="00BE0C20" w:rsidRDefault="00A46B7A" w:rsidP="00BE0C20">
      <w:pPr>
        <w:pStyle w:val="NoSpacing"/>
      </w:pPr>
      <w:r w:rsidRPr="00A46B7A">
        <w:rPr>
          <w:b/>
          <w:u w:val="single"/>
        </w:rPr>
        <w:t>Next Meeting:</w:t>
      </w:r>
      <w:r>
        <w:t xml:space="preserve">  November 2, 2017.  Olive will have the devotional.</w:t>
      </w:r>
    </w:p>
    <w:p w:rsidR="00BE0C20" w:rsidRDefault="00BE0C20" w:rsidP="009E16EA">
      <w:pPr>
        <w:pStyle w:val="NoSpacing"/>
      </w:pPr>
    </w:p>
    <w:p w:rsidR="00DE53CB" w:rsidRDefault="00DE53CB" w:rsidP="009E16EA">
      <w:pPr>
        <w:pStyle w:val="NoSpacing"/>
      </w:pPr>
      <w:r>
        <w:tab/>
        <w:t xml:space="preserve"> </w:t>
      </w:r>
    </w:p>
    <w:p w:rsidR="009E16EA" w:rsidRDefault="009E16EA" w:rsidP="009E16EA">
      <w:pPr>
        <w:pStyle w:val="NoSpacing"/>
        <w:ind w:left="720"/>
      </w:pPr>
    </w:p>
    <w:p w:rsidR="009E16EA" w:rsidRDefault="009E16EA" w:rsidP="009E16EA">
      <w:pPr>
        <w:pStyle w:val="NoSpacing"/>
        <w:ind w:left="720"/>
      </w:pPr>
    </w:p>
    <w:p w:rsidR="009E16EA" w:rsidRDefault="009E16EA" w:rsidP="00E63A1B">
      <w:pPr>
        <w:pStyle w:val="NoSpacing"/>
      </w:pPr>
    </w:p>
    <w:p w:rsidR="009E16EA" w:rsidRDefault="009E16EA" w:rsidP="00E63A1B">
      <w:pPr>
        <w:pStyle w:val="NoSpacing"/>
      </w:pPr>
    </w:p>
    <w:p w:rsidR="009E16EA" w:rsidRPr="00E63A1B" w:rsidRDefault="009E16EA" w:rsidP="00E63A1B">
      <w:pPr>
        <w:pStyle w:val="NoSpacing"/>
      </w:pPr>
    </w:p>
    <w:sectPr w:rsidR="009E16EA" w:rsidRPr="00E6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B"/>
    <w:rsid w:val="006E2417"/>
    <w:rsid w:val="008B0C4B"/>
    <w:rsid w:val="009E16EA"/>
    <w:rsid w:val="00A46B7A"/>
    <w:rsid w:val="00BC2FB6"/>
    <w:rsid w:val="00BE0C20"/>
    <w:rsid w:val="00DE53CB"/>
    <w:rsid w:val="00E63A1B"/>
    <w:rsid w:val="00FA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EE57-0FA1-408E-9103-0C8F728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A1B"/>
    <w:pPr>
      <w:spacing w:after="0" w:line="240" w:lineRule="auto"/>
    </w:pPr>
  </w:style>
  <w:style w:type="character" w:styleId="Hyperlink">
    <w:name w:val="Hyperlink"/>
    <w:basedOn w:val="DefaultParagraphFont"/>
    <w:uiPriority w:val="99"/>
    <w:unhideWhenUsed/>
    <w:rsid w:val="00FA4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bster.org/ha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Sharyl</cp:lastModifiedBy>
  <cp:revision>2</cp:revision>
  <dcterms:created xsi:type="dcterms:W3CDTF">2017-09-18T19:33:00Z</dcterms:created>
  <dcterms:modified xsi:type="dcterms:W3CDTF">2017-09-18T19:33:00Z</dcterms:modified>
</cp:coreProperties>
</file>