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7C" w:rsidRDefault="0086607C">
      <w:pPr>
        <w:rPr>
          <w:sz w:val="28"/>
        </w:rPr>
      </w:pPr>
      <w:r w:rsidRPr="0086607C">
        <w:rPr>
          <w:b/>
          <w:sz w:val="28"/>
        </w:rPr>
        <w:t>Guideposts Classics: Buzz Aldrin on Communion in Space</w:t>
      </w:r>
      <w:r w:rsidRPr="0086607C">
        <w:rPr>
          <w:sz w:val="28"/>
        </w:rPr>
        <w:t xml:space="preserve"> </w:t>
      </w:r>
    </w:p>
    <w:p w:rsidR="0086607C" w:rsidRDefault="0086607C">
      <w:r>
        <w:t xml:space="preserve">Buzz Aldrin recalls taking communion on the moon in this Guideposts Classic. </w:t>
      </w:r>
    </w:p>
    <w:p w:rsidR="0086607C" w:rsidRDefault="0086607C">
      <w:r>
        <w:t xml:space="preserve">by Buzz Aldrin </w:t>
      </w:r>
      <w:r>
        <w:tab/>
      </w:r>
      <w:r>
        <w:rPr>
          <w:rFonts w:ascii="Helvetica" w:hAnsi="Helvetica" w:cs="Helvetica"/>
          <w:color w:val="999999"/>
          <w:sz w:val="23"/>
          <w:szCs w:val="23"/>
          <w:shd w:val="clear" w:color="auto" w:fill="FFFFFF"/>
        </w:rPr>
        <w:t>As appeared in</w:t>
      </w:r>
      <w:r>
        <w:rPr>
          <w:rStyle w:val="apple-converted-space"/>
          <w:rFonts w:ascii="Helvetica" w:hAnsi="Helvetica" w:cs="Helvetica"/>
          <w:color w:val="999999"/>
          <w:sz w:val="23"/>
          <w:szCs w:val="23"/>
          <w:shd w:val="clear" w:color="auto" w:fill="FFFFFF"/>
        </w:rPr>
        <w:t> </w:t>
      </w:r>
      <w:r>
        <w:rPr>
          <w:rFonts w:ascii="Helvetica" w:hAnsi="Helvetica" w:cs="Helvetica"/>
          <w:noProof/>
          <w:color w:val="0075BC"/>
          <w:sz w:val="23"/>
          <w:szCs w:val="23"/>
          <w:shd w:val="clear" w:color="auto" w:fill="FFFFFF"/>
        </w:rPr>
        <w:drawing>
          <wp:inline distT="0" distB="0" distL="0" distR="0" wp14:anchorId="36B61E68" wp14:editId="554A318A">
            <wp:extent cx="885825" cy="190500"/>
            <wp:effectExtent l="0" t="0" r="9525" b="0"/>
            <wp:docPr id="1" name="Picture 1" descr="https://d2zfkpu1r6ym98.cloudfront.net/sites/guideposts.org/modules/guideposts_content/images/article-source-logos/gp_logo_small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zfkpu1r6ym98.cloudfront.net/sites/guideposts.org/modules/guideposts_content/images/article-source-logos/gp_logo_small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07C" w:rsidRDefault="0086607C">
      <w:r>
        <w:rPr>
          <w:noProof/>
        </w:rPr>
        <w:drawing>
          <wp:inline distT="0" distB="0" distL="0" distR="0" wp14:anchorId="1B801A42" wp14:editId="1419AB6A">
            <wp:extent cx="5943600" cy="3870770"/>
            <wp:effectExtent l="0" t="0" r="0" b="0"/>
            <wp:docPr id="2" name="Picture 2" descr="https://d2zfkpu1r6ym98.cloudfront.net/sites/guideposts.org/files/content_editors/marquee/baldrin_marqu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2zfkpu1r6ym98.cloudfront.net/sites/guideposts.org/files/content_editors/marquee/baldrin_marque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07C" w:rsidRDefault="0086607C" w:rsidP="0086607C">
      <w:r>
        <w:t>For several weeks prior to the scheduled lift-off of Apollo 11 back in</w:t>
      </w:r>
      <w:r>
        <w:t xml:space="preserve"> </w:t>
      </w:r>
      <w:r>
        <w:t>July, 1969, the pastor of our church, Dean Woodruff, and I had been</w:t>
      </w:r>
      <w:r>
        <w:t xml:space="preserve"> </w:t>
      </w:r>
      <w:r>
        <w:t>struggling to find the right symbol for the first lunar landing.</w:t>
      </w:r>
    </w:p>
    <w:p w:rsidR="0086607C" w:rsidRDefault="0086607C" w:rsidP="0086607C">
      <w:r>
        <w:t>We wanted to express our feeling that what man was doing in this</w:t>
      </w:r>
      <w:r>
        <w:t xml:space="preserve"> </w:t>
      </w:r>
      <w:r>
        <w:t>mission transcended electronics and computers and rockets.</w:t>
      </w:r>
    </w:p>
    <w:p w:rsidR="0086607C" w:rsidRDefault="0086607C" w:rsidP="0086607C">
      <w:r>
        <w:t>Dean often speaks at our church, Webster Presbyterian, just</w:t>
      </w:r>
      <w:r>
        <w:t xml:space="preserve"> </w:t>
      </w:r>
      <w:r>
        <w:t>outside of Houston, about the many meanings of the communion</w:t>
      </w:r>
      <w:r>
        <w:t xml:space="preserve"> </w:t>
      </w:r>
      <w:r>
        <w:t>service.</w:t>
      </w:r>
    </w:p>
    <w:p w:rsidR="0086607C" w:rsidRDefault="0086607C" w:rsidP="0086607C">
      <w:r>
        <w:t>"One of the principal symbols," Dean says, "is that God reveals</w:t>
      </w:r>
      <w:r>
        <w:t xml:space="preserve"> </w:t>
      </w:r>
      <w:r>
        <w:t>Himself in the common elements of everyday life." Traditionally,</w:t>
      </w:r>
      <w:r>
        <w:t xml:space="preserve"> </w:t>
      </w:r>
      <w:r>
        <w:t>these elements are bread and wine–common foods in Bible days</w:t>
      </w:r>
      <w:r>
        <w:t xml:space="preserve"> </w:t>
      </w:r>
      <w:r>
        <w:t>and typical products of man’s labor.</w:t>
      </w:r>
    </w:p>
    <w:p w:rsidR="0086607C" w:rsidRDefault="0086607C" w:rsidP="0086607C">
      <w:r>
        <w:t>One day while I was at Cape Kennedy working with the</w:t>
      </w:r>
      <w:r>
        <w:t xml:space="preserve"> </w:t>
      </w:r>
      <w:r>
        <w:t>sophisticated tools of the space effort, it occurred to me that these tools were the typical elements of life today.</w:t>
      </w:r>
    </w:p>
    <w:p w:rsidR="0086607C" w:rsidRDefault="0086607C" w:rsidP="0086607C">
      <w:r>
        <w:t>I wondered if it might be possible to take communion on the moon, symbolizing the thought that God was revealing Himself there too, as</w:t>
      </w:r>
      <w:r>
        <w:t xml:space="preserve"> </w:t>
      </w:r>
      <w:r>
        <w:t>man reached out into the universe. For there are many of us in the NASA program who do trust that what we are doing is part of God’s</w:t>
      </w:r>
      <w:r>
        <w:t xml:space="preserve"> </w:t>
      </w:r>
      <w:r>
        <w:t>eternal plan for man.</w:t>
      </w:r>
    </w:p>
    <w:p w:rsidR="0086607C" w:rsidRDefault="0086607C" w:rsidP="0086607C">
      <w:r>
        <w:t>I spoke with Dean about the idea as soon as I returned home, and he was enthusiastic.</w:t>
      </w:r>
    </w:p>
    <w:p w:rsidR="0086607C" w:rsidRDefault="0086607C" w:rsidP="0086607C">
      <w:r>
        <w:lastRenderedPageBreak/>
        <w:t>"I could carry the bread in a plastic packet, the way regular inflight food is wrapped. And the wine also–there will be just enough gravity on</w:t>
      </w:r>
      <w:r>
        <w:t xml:space="preserve"> </w:t>
      </w:r>
      <w:r>
        <w:t>the moon for liquid to pour. I’ll be able to drink normally from a cup.</w:t>
      </w:r>
    </w:p>
    <w:p w:rsidR="0086607C" w:rsidRDefault="0086607C" w:rsidP="0086607C">
      <w:r>
        <w:t>"Dean, I wonder if you could look around for a little chalice that I could take with me as coming from the church?"</w:t>
      </w:r>
    </w:p>
    <w:p w:rsidR="0086607C" w:rsidRDefault="0086607C" w:rsidP="0086607C">
      <w:r>
        <w:t>The next week Dean showed me a graceful silver cup. I hefted it and was pleased to find that it was light enough to take along. Each</w:t>
      </w:r>
      <w:r>
        <w:t xml:space="preserve"> </w:t>
      </w:r>
      <w:r>
        <w:t>astronaut is allowed a few personal items on a flight; the wine chalice would be in my personal-preference kit.</w:t>
      </w:r>
    </w:p>
    <w:p w:rsidR="0086607C" w:rsidRDefault="0086607C" w:rsidP="0086607C">
      <w:r>
        <w:t>Dean made plans for two special communion services at Webster Presbyterian Church. One would be held just prior to my leaving</w:t>
      </w:r>
      <w:r>
        <w:t xml:space="preserve"> </w:t>
      </w:r>
      <w:r>
        <w:t>Houston for Cape Kennedy, when I would join the other members in a dedication service.</w:t>
      </w:r>
    </w:p>
    <w:p w:rsidR="0086607C" w:rsidRDefault="0086607C" w:rsidP="0086607C">
      <w:r>
        <w:t>The second would take place two weeks later, Sunday, July 20, when Neil Armstrong and I were scheduled to be on the surface of the</w:t>
      </w:r>
      <w:r>
        <w:t xml:space="preserve"> </w:t>
      </w:r>
      <w:r>
        <w:t>moon.</w:t>
      </w:r>
    </w:p>
    <w:p w:rsidR="0086607C" w:rsidRDefault="0086607C" w:rsidP="0086607C">
      <w:r>
        <w:t>On that Sunday the church back home would gather for communion, while I joined them as close as possible to the same hour, taking</w:t>
      </w:r>
      <w:r>
        <w:t xml:space="preserve"> </w:t>
      </w:r>
      <w:r>
        <w:t>communion inside the lunar module, all of us meaning to represent in this small way not only our local church but the Church as a whole.</w:t>
      </w:r>
    </w:p>
    <w:p w:rsidR="0086607C" w:rsidRDefault="0086607C" w:rsidP="0086607C">
      <w:r>
        <w:t>Right away questions came up. Was it theologically correct for a layman to serve himself communion under these circumstances? Dean</w:t>
      </w:r>
      <w:r>
        <w:t xml:space="preserve"> </w:t>
      </w:r>
      <w:r>
        <w:t>thought so, but to make sure he decided to write the stated clerk of the Presbyterian church’s General Assembly and got back a quick</w:t>
      </w:r>
      <w:r>
        <w:t xml:space="preserve"> </w:t>
      </w:r>
      <w:r>
        <w:t>reply that this was permissible.</w:t>
      </w:r>
    </w:p>
    <w:p w:rsidR="0086607C" w:rsidRDefault="0086607C" w:rsidP="0086607C">
      <w:r>
        <w:t>And how much should we talk about our plans? I am naturally rather reticent, but on the other hand I was becoming increasingly</w:t>
      </w:r>
      <w:r>
        <w:t xml:space="preserve"> </w:t>
      </w:r>
      <w:r>
        <w:t>convinced that having religious convictions carried with it the responsibility of witnessing to them.</w:t>
      </w:r>
    </w:p>
    <w:p w:rsidR="0086607C" w:rsidRDefault="0086607C" w:rsidP="0086607C">
      <w:r>
        <w:t>Finally we decided we would say nothing about the communion service until after the moonshot.</w:t>
      </w:r>
    </w:p>
    <w:p w:rsidR="0086607C" w:rsidRDefault="0086607C" w:rsidP="0086607C">
      <w:r>
        <w:t>I had a question about which scriptural passage to use. Which reading would best capture what this enterprise meant to us? I thought</w:t>
      </w:r>
      <w:r>
        <w:t xml:space="preserve"> </w:t>
      </w:r>
      <w:r>
        <w:t>long about this and came up at last with John 15:5. It seemed to fit perfectly.</w:t>
      </w:r>
    </w:p>
    <w:p w:rsidR="0086607C" w:rsidRDefault="0086607C" w:rsidP="0086607C">
      <w:r>
        <w:t>I wrote the passage on a slip of paper to be carried aboard Eagle along with the communion elements. Dean would read the same</w:t>
      </w:r>
      <w:r>
        <w:t xml:space="preserve"> </w:t>
      </w:r>
      <w:r>
        <w:t>passage at the full congregation service held back home that same day.</w:t>
      </w:r>
    </w:p>
    <w:p w:rsidR="0086607C" w:rsidRDefault="0086607C" w:rsidP="0086607C">
      <w:r>
        <w:t>So at last we were set. And then trouble appeared. It was Saturday, just prior to the first of the two communion services. The next day Neil</w:t>
      </w:r>
      <w:r>
        <w:t xml:space="preserve"> </w:t>
      </w:r>
      <w:r>
        <w:t>Armstrong, Mike Collins and I were to depart Houston for Cape Kennedy.</w:t>
      </w:r>
    </w:p>
    <w:p w:rsidR="0086607C" w:rsidRDefault="0086607C" w:rsidP="0086607C">
      <w:r>
        <w:t>We were scheduled for a pre-mission press conference when the flight physician arrived and set up elaborate precautions against crew</w:t>
      </w:r>
      <w:r>
        <w:t xml:space="preserve"> </w:t>
      </w:r>
      <w:r>
        <w:t>contamination. We had to wear sterile masks and to talk to the reporters from within a special partition.</w:t>
      </w:r>
    </w:p>
    <w:p w:rsidR="0086607C" w:rsidRDefault="0086607C" w:rsidP="0086607C">
      <w:r>
        <w:t>The doctor was taking no chances. A cold germ, a flu virus, and the whole shot might have to be aborted. I felt I had to tell him about the</w:t>
      </w:r>
      <w:r>
        <w:t xml:space="preserve"> </w:t>
      </w:r>
      <w:r>
        <w:t>big church service scheduled for the next morning. When I did, he wasn’t at all happy.</w:t>
      </w:r>
    </w:p>
    <w:p w:rsidR="0086607C" w:rsidRDefault="0086607C" w:rsidP="0086607C">
      <w:r>
        <w:t>I called Dean with the news late Saturday night. "It doesn’t look real good, Dean."</w:t>
      </w:r>
    </w:p>
    <w:p w:rsidR="0086607C" w:rsidRDefault="0086607C" w:rsidP="0086607C">
      <w:r>
        <w:t>"What about a private service? Without the whole congregation?"</w:t>
      </w:r>
    </w:p>
    <w:p w:rsidR="0086607C" w:rsidRDefault="0086607C" w:rsidP="0086607C">
      <w:r>
        <w:t>It was a possibility. I called the doctor about the smaller service, and he agreed, provided there were only a handful of people present.</w:t>
      </w:r>
    </w:p>
    <w:p w:rsidR="0086607C" w:rsidRDefault="0086607C" w:rsidP="0086607C">
      <w:r>
        <w:lastRenderedPageBreak/>
        <w:t>So the next day, Sunday, shortly after the end of the 11 o’clock service my wife, Joan, and our oldest boy, Mike (the only one of our three</w:t>
      </w:r>
      <w:r w:rsidR="00634CC9">
        <w:t xml:space="preserve"> </w:t>
      </w:r>
      <w:r>
        <w:t xml:space="preserve">children who is as yet a communicant), went to the church. There we met Dean, his wife, Floy, and our close family friend Tom </w:t>
      </w:r>
      <w:proofErr w:type="spellStart"/>
      <w:r>
        <w:t>Manison</w:t>
      </w:r>
      <w:proofErr w:type="spellEnd"/>
      <w:r>
        <w:t>,</w:t>
      </w:r>
      <w:r w:rsidR="00634CC9">
        <w:t xml:space="preserve"> </w:t>
      </w:r>
      <w:r>
        <w:t>elder of the church, and his wife.</w:t>
      </w:r>
    </w:p>
    <w:p w:rsidR="0086607C" w:rsidRDefault="0086607C" w:rsidP="0086607C">
      <w:r>
        <w:t>The seven of us went into the now-empty sanctuary. On the communion table were two loaves of bread, one for now, the other for two</w:t>
      </w:r>
      <w:r w:rsidR="00634CC9">
        <w:t xml:space="preserve"> </w:t>
      </w:r>
      <w:r>
        <w:t>weeks from now. Beside the two loaves were two chalices, one of them the small cup the church was giving me for the service on the</w:t>
      </w:r>
      <w:r w:rsidR="00634CC9">
        <w:t xml:space="preserve"> </w:t>
      </w:r>
      <w:r>
        <w:t>moon.</w:t>
      </w:r>
    </w:p>
    <w:p w:rsidR="0086607C" w:rsidRDefault="0086607C" w:rsidP="0086607C">
      <w:r>
        <w:t>We took communion. At the end of the service Dean tore off a corner of the second loaf of bread and handed it to me along with the tiny</w:t>
      </w:r>
      <w:r w:rsidR="00634CC9">
        <w:t xml:space="preserve"> </w:t>
      </w:r>
      <w:r>
        <w:t>chalice. Within a few hours I was on my way to Cape Kennedy.</w:t>
      </w:r>
    </w:p>
    <w:p w:rsidR="0086607C" w:rsidRDefault="0086607C" w:rsidP="0086607C">
      <w:r>
        <w:t>What happened there, of course, the whole world knows. The Saturn 5 rocket gave us a rough ride at first, but the rest of the trip was</w:t>
      </w:r>
      <w:r w:rsidR="00634CC9">
        <w:t xml:space="preserve"> </w:t>
      </w:r>
      <w:r>
        <w:t>smooth. On the day of the moon landing, we awoke at 5:30 a.m., Houston time.</w:t>
      </w:r>
    </w:p>
    <w:p w:rsidR="0086607C" w:rsidRDefault="0086607C" w:rsidP="0086607C">
      <w:r>
        <w:t>Neil and I separated from Mike Collins in the command module. Our powered descent was right on schedule, and perfect except for one</w:t>
      </w:r>
      <w:r w:rsidR="00634CC9">
        <w:t xml:space="preserve"> </w:t>
      </w:r>
      <w:r>
        <w:t>unforeseeable difficulty. The automatic guidance system would have taken Eagle to an area with huge boulders. Neil had to steer Eagle to</w:t>
      </w:r>
      <w:r w:rsidR="00634CC9">
        <w:t xml:space="preserve"> </w:t>
      </w:r>
      <w:r>
        <w:t>a more suitable terrain.</w:t>
      </w:r>
    </w:p>
    <w:p w:rsidR="0086607C" w:rsidRDefault="0086607C" w:rsidP="0086607C">
      <w:r>
        <w:t>With only seconds worth of fuel left, we touched down at 3:30 p.m.</w:t>
      </w:r>
    </w:p>
    <w:p w:rsidR="0086607C" w:rsidRDefault="0086607C" w:rsidP="0086607C">
      <w:r>
        <w:t>Now Neil and I were sitting inside Eagle, while Mike circled in lunar orbit, unseen in the black sky above us. In a little while after our</w:t>
      </w:r>
      <w:r w:rsidR="00634CC9">
        <w:t xml:space="preserve"> </w:t>
      </w:r>
      <w:r>
        <w:t>scheduled meal period, Neil would give the signal to step down the ladder onto the powdery surface of the moon. Now was the moment</w:t>
      </w:r>
      <w:r w:rsidR="00634CC9">
        <w:t xml:space="preserve"> </w:t>
      </w:r>
      <w:r>
        <w:t>for communion.</w:t>
      </w:r>
    </w:p>
    <w:p w:rsidR="0086607C" w:rsidRDefault="0086607C" w:rsidP="00962E45">
      <w:r>
        <w:t xml:space="preserve">So I </w:t>
      </w:r>
      <w:proofErr w:type="spellStart"/>
      <w:r>
        <w:t>unstowed</w:t>
      </w:r>
      <w:proofErr w:type="spellEnd"/>
      <w:r>
        <w:t xml:space="preserve"> the elements in their flight packets. I put them and the scripture reading on the little table in front of the abort guidance</w:t>
      </w:r>
      <w:r w:rsidR="00962E45">
        <w:t>-</w:t>
      </w:r>
      <w:bookmarkStart w:id="0" w:name="_GoBack"/>
      <w:bookmarkEnd w:id="0"/>
      <w:r>
        <w:t>system</w:t>
      </w:r>
      <w:r w:rsidR="00634CC9">
        <w:t xml:space="preserve"> </w:t>
      </w:r>
      <w:r>
        <w:t>computer.</w:t>
      </w:r>
    </w:p>
    <w:p w:rsidR="0086607C" w:rsidRDefault="0086607C" w:rsidP="0086607C">
      <w:r>
        <w:t>Then I called back to Houston.</w:t>
      </w:r>
    </w:p>
    <w:p w:rsidR="0086607C" w:rsidRDefault="0086607C" w:rsidP="0086607C">
      <w:r>
        <w:t>"Houston, this is Eagle. This is the LM Pilot speaking. I would, like to request a few moments of silence. I would like to invite each person</w:t>
      </w:r>
      <w:r w:rsidR="00634CC9">
        <w:t xml:space="preserve"> </w:t>
      </w:r>
      <w:r>
        <w:t>listening in, wherever and whomever he may be, to contemplate for a moment the events of the past few hours and to give thanks in his</w:t>
      </w:r>
      <w:r w:rsidR="00634CC9">
        <w:t xml:space="preserve"> </w:t>
      </w:r>
      <w:r>
        <w:t>own individual way."</w:t>
      </w:r>
    </w:p>
    <w:p w:rsidR="0086607C" w:rsidRDefault="0086607C" w:rsidP="0086607C">
      <w:r>
        <w:t>For me this meant taking communion. In the radio blackout I opened the little plastic packages which contained bread and wine.</w:t>
      </w:r>
    </w:p>
    <w:p w:rsidR="0086607C" w:rsidRDefault="0086607C" w:rsidP="0086607C">
      <w:r>
        <w:t>I poured the wine into the chalice our church had given me. In the one-sixth gravity of the moon the wine curled slowly and gracefully up</w:t>
      </w:r>
      <w:r w:rsidR="00634CC9">
        <w:t xml:space="preserve"> </w:t>
      </w:r>
      <w:r>
        <w:t>the side of the cup. It was interesting to think that the very first liquid ever poured on the moon, and the first food eaten there, were</w:t>
      </w:r>
      <w:r>
        <w:t xml:space="preserve"> </w:t>
      </w:r>
      <w:r>
        <w:t>communion elements.</w:t>
      </w:r>
    </w:p>
    <w:p w:rsidR="0086607C" w:rsidRDefault="0086607C" w:rsidP="0086607C">
      <w:r>
        <w:t>And so, just before I partook of the elements, I read the words which I had chosen to indicate our trust that as man probes into space we</w:t>
      </w:r>
      <w:r>
        <w:t xml:space="preserve"> </w:t>
      </w:r>
      <w:r>
        <w:t>are in fact acting in Christ.</w:t>
      </w:r>
    </w:p>
    <w:p w:rsidR="0086607C" w:rsidRDefault="0086607C" w:rsidP="0086607C">
      <w:r>
        <w:t>I sensed especially strongly my unity with our church back home, and with the Church everywhere.</w:t>
      </w:r>
    </w:p>
    <w:p w:rsidR="0086607C" w:rsidRDefault="0086607C" w:rsidP="0086607C">
      <w:r>
        <w:t>I read: "I am the vine, you are the branches. Whoever remains in me, and I in him, will bear much fruit; for you can do nothing without me."</w:t>
      </w:r>
      <w:r>
        <w:t xml:space="preserve"> </w:t>
      </w:r>
      <w:r>
        <w:t>John 15:5 (TEV)</w:t>
      </w:r>
    </w:p>
    <w:sectPr w:rsidR="00866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7C"/>
    <w:rsid w:val="00634CC9"/>
    <w:rsid w:val="006B7E75"/>
    <w:rsid w:val="0086607C"/>
    <w:rsid w:val="0096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4F16D"/>
  <w15:chartTrackingRefBased/>
  <w15:docId w15:val="{074F7F7A-F8F4-40D2-9973-297B3E3F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44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6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guideposts.org/brand/guideposts-magaz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Courtenay B Clifford</dc:creator>
  <cp:keywords/>
  <dc:description/>
  <cp:lastModifiedBy>Courtenay B Clifford</cp:lastModifiedBy>
  <cp:revision>2</cp:revision>
  <dcterms:created xsi:type="dcterms:W3CDTF">2017-01-07T12:05:00Z</dcterms:created>
  <dcterms:modified xsi:type="dcterms:W3CDTF">2017-01-07T12:23:00Z</dcterms:modified>
</cp:coreProperties>
</file>